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D7D" w:rsidRDefault="00B41D7D" w:rsidP="00B41D7D">
      <w:pPr>
        <w:pStyle w:val="Stopka"/>
        <w:tabs>
          <w:tab w:val="clear" w:pos="4536"/>
          <w:tab w:val="clear" w:pos="9072"/>
          <w:tab w:val="left" w:pos="4920"/>
        </w:tabs>
        <w:jc w:val="center"/>
      </w:pPr>
      <w:r>
        <w:rPr>
          <w:noProof/>
        </w:rPr>
        <w:drawing>
          <wp:inline distT="0" distB="0" distL="0" distR="0">
            <wp:extent cx="2362200" cy="762000"/>
            <wp:effectExtent l="0" t="0" r="0" b="0"/>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62200" cy="762000"/>
                    </a:xfrm>
                    <a:prstGeom prst="rect">
                      <a:avLst/>
                    </a:prstGeom>
                    <a:noFill/>
                    <a:ln>
                      <a:noFill/>
                    </a:ln>
                  </pic:spPr>
                </pic:pic>
              </a:graphicData>
            </a:graphic>
          </wp:inline>
        </w:drawing>
      </w:r>
      <w:r w:rsidRPr="00957D7E">
        <w:t xml:space="preserve"> </w:t>
      </w:r>
      <w:r>
        <w:tab/>
      </w:r>
      <w:r>
        <w:rPr>
          <w:noProof/>
        </w:rPr>
        <w:drawing>
          <wp:inline distT="0" distB="0" distL="0" distR="0">
            <wp:extent cx="2276475" cy="809625"/>
            <wp:effectExtent l="0" t="0" r="0" b="0"/>
            <wp:docPr id="6"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76475" cy="809625"/>
                    </a:xfrm>
                    <a:prstGeom prst="rect">
                      <a:avLst/>
                    </a:prstGeom>
                    <a:noFill/>
                    <a:ln>
                      <a:noFill/>
                    </a:ln>
                  </pic:spPr>
                </pic:pic>
              </a:graphicData>
            </a:graphic>
          </wp:inline>
        </w:drawing>
      </w:r>
    </w:p>
    <w:p w:rsidR="003F1214" w:rsidRDefault="003F1214">
      <w:pPr>
        <w:pStyle w:val="Nagwek"/>
        <w:pBdr>
          <w:bottom w:val="single" w:sz="4" w:space="1" w:color="auto"/>
        </w:pBdr>
        <w:tabs>
          <w:tab w:val="clear" w:pos="4536"/>
          <w:tab w:val="clear" w:pos="9072"/>
        </w:tabs>
        <w:rPr>
          <w:sz w:val="10"/>
        </w:rPr>
      </w:pPr>
    </w:p>
    <w:p w:rsidR="003F1214" w:rsidRDefault="003F1214">
      <w:pPr>
        <w:rPr>
          <w:sz w:val="28"/>
          <w:szCs w:val="28"/>
        </w:rPr>
      </w:pPr>
    </w:p>
    <w:p w:rsidR="003F1214" w:rsidRDefault="003F1214">
      <w:pPr>
        <w:rPr>
          <w:sz w:val="28"/>
          <w:szCs w:val="28"/>
        </w:rPr>
      </w:pPr>
    </w:p>
    <w:p w:rsidR="003F1214" w:rsidRDefault="003F1214">
      <w:pPr>
        <w:rPr>
          <w:sz w:val="28"/>
          <w:szCs w:val="28"/>
        </w:rPr>
      </w:pPr>
    </w:p>
    <w:p w:rsidR="003F1214" w:rsidRDefault="003F1214">
      <w:pPr>
        <w:rPr>
          <w:sz w:val="28"/>
          <w:szCs w:val="28"/>
        </w:rPr>
      </w:pPr>
    </w:p>
    <w:p w:rsidR="00DC35A9" w:rsidRDefault="00DC35A9">
      <w:pPr>
        <w:rPr>
          <w:sz w:val="28"/>
          <w:szCs w:val="28"/>
        </w:rPr>
      </w:pPr>
    </w:p>
    <w:p w:rsidR="003F1214" w:rsidRPr="004317B0" w:rsidRDefault="003F1214">
      <w:pPr>
        <w:pStyle w:val="Tytu"/>
        <w:spacing w:line="360" w:lineRule="auto"/>
        <w:rPr>
          <w:rFonts w:ascii="Calibri" w:hAnsi="Calibri"/>
          <w:sz w:val="32"/>
        </w:rPr>
      </w:pPr>
      <w:r w:rsidRPr="004317B0">
        <w:rPr>
          <w:rFonts w:ascii="Calibri" w:hAnsi="Calibri"/>
          <w:sz w:val="32"/>
        </w:rPr>
        <w:t>SPECYFIKACJA ISTOTNYCH WARUNKÓW ZAMÓWIENIA</w:t>
      </w:r>
    </w:p>
    <w:p w:rsidR="004340A2" w:rsidRPr="004340A2" w:rsidRDefault="004340A2" w:rsidP="004340A2">
      <w:pPr>
        <w:pStyle w:val="Tytu"/>
        <w:ind w:left="567" w:right="425"/>
        <w:rPr>
          <w:rFonts w:ascii="Calibri" w:hAnsi="Calibri"/>
          <w:b w:val="0"/>
          <w:i/>
          <w:sz w:val="24"/>
        </w:rPr>
      </w:pPr>
      <w:r w:rsidRPr="004340A2">
        <w:rPr>
          <w:rFonts w:ascii="Calibri" w:hAnsi="Calibri"/>
          <w:b w:val="0"/>
          <w:i/>
          <w:sz w:val="24"/>
        </w:rPr>
        <w:t>dalej SIWZ - opracowana na podst</w:t>
      </w:r>
      <w:r w:rsidR="0064787B">
        <w:rPr>
          <w:rFonts w:ascii="Calibri" w:hAnsi="Calibri"/>
          <w:b w:val="0"/>
          <w:i/>
          <w:sz w:val="24"/>
        </w:rPr>
        <w:t>awie</w:t>
      </w:r>
      <w:r w:rsidRPr="004340A2">
        <w:rPr>
          <w:rFonts w:ascii="Calibri" w:hAnsi="Calibri"/>
          <w:b w:val="0"/>
          <w:i/>
          <w:sz w:val="24"/>
        </w:rPr>
        <w:t xml:space="preserve"> ustawy z dnia 29 stycznia 2004</w:t>
      </w:r>
      <w:r w:rsidR="00053243">
        <w:rPr>
          <w:rFonts w:ascii="Calibri" w:hAnsi="Calibri"/>
          <w:b w:val="0"/>
          <w:i/>
          <w:sz w:val="24"/>
        </w:rPr>
        <w:t xml:space="preserve"> </w:t>
      </w:r>
      <w:r w:rsidRPr="004340A2">
        <w:rPr>
          <w:rFonts w:ascii="Calibri" w:hAnsi="Calibri"/>
          <w:b w:val="0"/>
          <w:i/>
          <w:sz w:val="24"/>
        </w:rPr>
        <w:t xml:space="preserve">r. </w:t>
      </w:r>
      <w:r w:rsidRPr="004340A2">
        <w:rPr>
          <w:rFonts w:ascii="Calibri" w:hAnsi="Calibri"/>
          <w:b w:val="0"/>
          <w:i/>
          <w:sz w:val="24"/>
        </w:rPr>
        <w:br/>
        <w:t>Prawo zamówień publicz</w:t>
      </w:r>
      <w:r w:rsidR="00053243">
        <w:rPr>
          <w:rFonts w:ascii="Calibri" w:hAnsi="Calibri"/>
          <w:b w:val="0"/>
          <w:i/>
          <w:sz w:val="24"/>
        </w:rPr>
        <w:t>nych (Dz. U. z 2015</w:t>
      </w:r>
      <w:r w:rsidRPr="004340A2">
        <w:rPr>
          <w:rFonts w:ascii="Calibri" w:hAnsi="Calibri"/>
          <w:b w:val="0"/>
          <w:i/>
          <w:sz w:val="24"/>
        </w:rPr>
        <w:t xml:space="preserve"> r. poz. </w:t>
      </w:r>
      <w:r w:rsidR="00053243">
        <w:rPr>
          <w:rFonts w:ascii="Calibri" w:hAnsi="Calibri"/>
          <w:b w:val="0"/>
          <w:i/>
          <w:sz w:val="24"/>
        </w:rPr>
        <w:t>2164</w:t>
      </w:r>
      <w:r w:rsidRPr="004340A2">
        <w:rPr>
          <w:rFonts w:ascii="Calibri" w:hAnsi="Calibri"/>
          <w:b w:val="0"/>
          <w:i/>
          <w:sz w:val="24"/>
        </w:rPr>
        <w:t xml:space="preserve"> z późn. zm.)</w:t>
      </w:r>
      <w:r w:rsidR="00423FA3" w:rsidRPr="00423FA3">
        <w:rPr>
          <w:rFonts w:ascii="Calibri" w:hAnsi="Calibri"/>
          <w:b w:val="0"/>
          <w:i/>
          <w:sz w:val="24"/>
        </w:rPr>
        <w:t xml:space="preserve"> </w:t>
      </w:r>
      <w:r w:rsidR="00423FA3">
        <w:rPr>
          <w:rFonts w:ascii="Calibri" w:hAnsi="Calibri"/>
          <w:b w:val="0"/>
          <w:i/>
          <w:sz w:val="24"/>
        </w:rPr>
        <w:t>- dalej UPZP</w:t>
      </w:r>
      <w:r w:rsidRPr="004340A2">
        <w:rPr>
          <w:rFonts w:ascii="Calibri" w:hAnsi="Calibri"/>
          <w:b w:val="0"/>
          <w:i/>
          <w:sz w:val="24"/>
        </w:rPr>
        <w:t>,</w:t>
      </w:r>
    </w:p>
    <w:p w:rsidR="004340A2" w:rsidRPr="004340A2" w:rsidRDefault="004340A2" w:rsidP="004340A2">
      <w:pPr>
        <w:pStyle w:val="Tytu"/>
        <w:ind w:left="567" w:right="425"/>
        <w:rPr>
          <w:rFonts w:ascii="Calibri" w:hAnsi="Calibri"/>
          <w:b w:val="0"/>
          <w:i/>
          <w:sz w:val="24"/>
        </w:rPr>
      </w:pPr>
      <w:r w:rsidRPr="004340A2">
        <w:rPr>
          <w:rFonts w:ascii="Calibri" w:hAnsi="Calibri"/>
          <w:b w:val="0"/>
          <w:i/>
          <w:sz w:val="24"/>
        </w:rPr>
        <w:t>określająca warunki udzielenia zamówienia publicznego pod nazwą:</w:t>
      </w:r>
    </w:p>
    <w:p w:rsidR="003F1214" w:rsidRPr="004317B0" w:rsidRDefault="003F1214">
      <w:pPr>
        <w:pStyle w:val="data"/>
        <w:keepNext w:val="0"/>
        <w:spacing w:before="0"/>
        <w:rPr>
          <w:rFonts w:ascii="Calibri" w:hAnsi="Calibri"/>
        </w:rPr>
      </w:pPr>
    </w:p>
    <w:p w:rsidR="003F1214" w:rsidRPr="004317B0" w:rsidRDefault="003F1214">
      <w:pPr>
        <w:pStyle w:val="data"/>
        <w:keepNext w:val="0"/>
        <w:spacing w:before="0"/>
        <w:rPr>
          <w:rFonts w:ascii="Calibri" w:hAnsi="Calibri"/>
        </w:rPr>
      </w:pPr>
    </w:p>
    <w:p w:rsidR="003F1214" w:rsidRPr="004317B0" w:rsidRDefault="003F1214">
      <w:pPr>
        <w:rPr>
          <w:rFonts w:ascii="Calibri" w:hAnsi="Calibri"/>
          <w:sz w:val="28"/>
          <w:szCs w:val="28"/>
        </w:rPr>
      </w:pPr>
    </w:p>
    <w:p w:rsidR="003F1214" w:rsidRDefault="003F1214">
      <w:pPr>
        <w:rPr>
          <w:rFonts w:ascii="Calibri" w:hAnsi="Calibri"/>
          <w:sz w:val="28"/>
        </w:rPr>
      </w:pPr>
    </w:p>
    <w:p w:rsidR="004B1247" w:rsidRPr="004317B0" w:rsidRDefault="004B1247">
      <w:pPr>
        <w:rPr>
          <w:rFonts w:ascii="Calibri" w:hAnsi="Calibri"/>
          <w:sz w:val="28"/>
        </w:rPr>
      </w:pPr>
    </w:p>
    <w:p w:rsidR="004B1247" w:rsidRPr="00D9186A" w:rsidRDefault="00D9186A" w:rsidP="00D9186A">
      <w:pPr>
        <w:spacing w:line="360" w:lineRule="auto"/>
        <w:jc w:val="center"/>
        <w:rPr>
          <w:rFonts w:ascii="Calibri" w:hAnsi="Calibri"/>
          <w:b/>
          <w:bCs/>
          <w:i/>
          <w:iCs/>
          <w:spacing w:val="20"/>
          <w:sz w:val="32"/>
          <w:szCs w:val="32"/>
        </w:rPr>
      </w:pPr>
      <w:r>
        <w:rPr>
          <w:rFonts w:ascii="Calibri" w:hAnsi="Calibri"/>
          <w:b/>
          <w:bCs/>
          <w:i/>
          <w:iCs/>
          <w:spacing w:val="20"/>
          <w:sz w:val="32"/>
          <w:szCs w:val="32"/>
        </w:rPr>
        <w:t xml:space="preserve">Dostawa 18 sztuk (15 szt. długich i 3 szt. krótkich) </w:t>
      </w:r>
      <w:r w:rsidR="00B41D7D">
        <w:rPr>
          <w:rFonts w:ascii="Calibri" w:hAnsi="Calibri"/>
          <w:b/>
          <w:bCs/>
          <w:i/>
          <w:iCs/>
          <w:spacing w:val="20"/>
          <w:sz w:val="32"/>
          <w:szCs w:val="32"/>
        </w:rPr>
        <w:br/>
      </w:r>
      <w:r>
        <w:rPr>
          <w:rFonts w:ascii="Calibri" w:hAnsi="Calibri"/>
          <w:b/>
          <w:bCs/>
          <w:i/>
          <w:iCs/>
          <w:spacing w:val="20"/>
          <w:sz w:val="32"/>
          <w:szCs w:val="32"/>
        </w:rPr>
        <w:t xml:space="preserve">fabrycznie nowych tramwajów wieloczłonowych </w:t>
      </w:r>
      <w:r w:rsidR="00B41D7D">
        <w:rPr>
          <w:rFonts w:ascii="Calibri" w:hAnsi="Calibri"/>
          <w:b/>
          <w:bCs/>
          <w:i/>
          <w:iCs/>
          <w:spacing w:val="20"/>
          <w:sz w:val="32"/>
          <w:szCs w:val="32"/>
        </w:rPr>
        <w:br/>
      </w:r>
      <w:r>
        <w:rPr>
          <w:rFonts w:ascii="Calibri" w:hAnsi="Calibri"/>
          <w:b/>
          <w:bCs/>
          <w:i/>
          <w:iCs/>
          <w:spacing w:val="20"/>
          <w:sz w:val="32"/>
          <w:szCs w:val="32"/>
        </w:rPr>
        <w:t>całkowicie niskopodłogowych wraz ze specjalistycznym wyposażeniem obsługowym, pakietem eksploatacyjno-naprawczym i</w:t>
      </w:r>
      <w:r w:rsidR="00B41D7D">
        <w:rPr>
          <w:rFonts w:ascii="Calibri" w:hAnsi="Calibri"/>
          <w:b/>
          <w:bCs/>
          <w:i/>
          <w:iCs/>
          <w:spacing w:val="20"/>
          <w:sz w:val="32"/>
          <w:szCs w:val="32"/>
        </w:rPr>
        <w:t xml:space="preserve"> </w:t>
      </w:r>
      <w:r>
        <w:rPr>
          <w:rFonts w:ascii="Calibri" w:hAnsi="Calibri"/>
          <w:b/>
          <w:bCs/>
          <w:i/>
          <w:iCs/>
          <w:spacing w:val="20"/>
          <w:sz w:val="32"/>
          <w:szCs w:val="32"/>
        </w:rPr>
        <w:t>świadczeniami dodatkowymi</w:t>
      </w:r>
    </w:p>
    <w:p w:rsidR="003F1214" w:rsidRPr="004317B0" w:rsidRDefault="003F1214">
      <w:pPr>
        <w:rPr>
          <w:rFonts w:ascii="Calibri" w:hAnsi="Calibri"/>
          <w:sz w:val="28"/>
        </w:rPr>
      </w:pPr>
    </w:p>
    <w:p w:rsidR="003F1214" w:rsidRDefault="003F1214">
      <w:pPr>
        <w:rPr>
          <w:rFonts w:ascii="Calibri" w:hAnsi="Calibri"/>
          <w:sz w:val="28"/>
        </w:rPr>
      </w:pPr>
    </w:p>
    <w:p w:rsidR="00B41D7D" w:rsidRPr="004317B0" w:rsidRDefault="00B41D7D">
      <w:pPr>
        <w:rPr>
          <w:rFonts w:ascii="Calibri" w:hAnsi="Calibri"/>
          <w:sz w:val="28"/>
        </w:rPr>
      </w:pPr>
    </w:p>
    <w:p w:rsidR="003F1214" w:rsidRPr="004317B0" w:rsidRDefault="003F1214">
      <w:pPr>
        <w:pStyle w:val="data"/>
        <w:keepNext w:val="0"/>
        <w:spacing w:before="0"/>
        <w:rPr>
          <w:rFonts w:ascii="Calibri" w:hAnsi="Calibri"/>
        </w:rPr>
      </w:pPr>
      <w:r w:rsidRPr="004317B0">
        <w:rPr>
          <w:rFonts w:ascii="Calibri" w:hAnsi="Calibri"/>
        </w:rPr>
        <w:t xml:space="preserve">Specyfikację istotnych </w:t>
      </w:r>
    </w:p>
    <w:p w:rsidR="003F1214" w:rsidRPr="004317B0" w:rsidRDefault="003F1214">
      <w:pPr>
        <w:pStyle w:val="data"/>
        <w:keepNext w:val="0"/>
        <w:spacing w:before="0"/>
        <w:rPr>
          <w:rFonts w:ascii="Calibri" w:hAnsi="Calibri"/>
        </w:rPr>
      </w:pPr>
      <w:r w:rsidRPr="004317B0">
        <w:rPr>
          <w:rFonts w:ascii="Calibri" w:hAnsi="Calibri"/>
        </w:rPr>
        <w:t>warunków zamówienia:</w:t>
      </w:r>
    </w:p>
    <w:p w:rsidR="003F1214" w:rsidRPr="00C951D9" w:rsidRDefault="003F1214">
      <w:pPr>
        <w:tabs>
          <w:tab w:val="left" w:pos="284"/>
          <w:tab w:val="left" w:pos="5670"/>
        </w:tabs>
        <w:rPr>
          <w:rFonts w:ascii="Calibri" w:hAnsi="Calibri"/>
          <w:b/>
          <w:sz w:val="24"/>
        </w:rPr>
      </w:pPr>
      <w:r w:rsidRPr="004317B0">
        <w:rPr>
          <w:rFonts w:ascii="Calibri" w:hAnsi="Calibri"/>
          <w:b/>
          <w:sz w:val="24"/>
        </w:rPr>
        <w:t>zatwierdził:</w:t>
      </w:r>
    </w:p>
    <w:p w:rsidR="00C951D9" w:rsidRDefault="00C951D9" w:rsidP="00C951D9">
      <w:pPr>
        <w:pStyle w:val="Tekstpodstawowy"/>
        <w:ind w:left="5670" w:right="851"/>
        <w:jc w:val="center"/>
        <w:rPr>
          <w:rFonts w:ascii="Calibri" w:hAnsi="Calibri"/>
          <w:sz w:val="20"/>
        </w:rPr>
      </w:pPr>
      <w:r w:rsidRPr="0008552E">
        <w:rPr>
          <w:rFonts w:ascii="Calibri" w:hAnsi="Calibri"/>
          <w:sz w:val="20"/>
        </w:rPr>
        <w:t xml:space="preserve">z upoważnienia </w:t>
      </w:r>
    </w:p>
    <w:p w:rsidR="00C951D9" w:rsidRPr="0008552E" w:rsidRDefault="00C951D9" w:rsidP="00C951D9">
      <w:pPr>
        <w:pStyle w:val="Tekstpodstawowy"/>
        <w:ind w:left="5670" w:right="851"/>
        <w:jc w:val="center"/>
        <w:rPr>
          <w:rFonts w:ascii="Calibri" w:hAnsi="Calibri"/>
          <w:sz w:val="20"/>
        </w:rPr>
      </w:pPr>
      <w:r w:rsidRPr="0008552E">
        <w:rPr>
          <w:rFonts w:ascii="Calibri" w:hAnsi="Calibri"/>
          <w:sz w:val="20"/>
        </w:rPr>
        <w:t>DYREKTORA ZDMIKP</w:t>
      </w:r>
    </w:p>
    <w:p w:rsidR="00C951D9" w:rsidRPr="0008552E" w:rsidRDefault="00C951D9" w:rsidP="00C951D9">
      <w:pPr>
        <w:pStyle w:val="Tekstpodstawowy"/>
        <w:ind w:left="5670" w:right="851"/>
        <w:jc w:val="center"/>
        <w:rPr>
          <w:rFonts w:ascii="Calibri" w:hAnsi="Calibri"/>
        </w:rPr>
      </w:pPr>
      <w:r w:rsidRPr="0008552E">
        <w:rPr>
          <w:rFonts w:ascii="Calibri" w:hAnsi="Calibri"/>
        </w:rPr>
        <w:t>p.o. Z</w:t>
      </w:r>
      <w:r>
        <w:rPr>
          <w:rFonts w:ascii="Calibri" w:hAnsi="Calibri"/>
        </w:rPr>
        <w:t xml:space="preserve">astępcy </w:t>
      </w:r>
      <w:r w:rsidRPr="0008552E">
        <w:rPr>
          <w:rFonts w:ascii="Calibri" w:hAnsi="Calibri"/>
        </w:rPr>
        <w:t xml:space="preserve">Dyrektora </w:t>
      </w:r>
    </w:p>
    <w:p w:rsidR="00C951D9" w:rsidRPr="0008552E" w:rsidRDefault="00C951D9" w:rsidP="00C951D9">
      <w:pPr>
        <w:pStyle w:val="Tekstpodstawowy"/>
        <w:ind w:left="5670" w:right="851"/>
        <w:jc w:val="center"/>
        <w:rPr>
          <w:rFonts w:ascii="Calibri" w:hAnsi="Calibri"/>
        </w:rPr>
      </w:pPr>
      <w:r w:rsidRPr="0008552E">
        <w:rPr>
          <w:rFonts w:ascii="Calibri" w:hAnsi="Calibri"/>
        </w:rPr>
        <w:t>ds. Utrzymania Infrastruktury</w:t>
      </w:r>
    </w:p>
    <w:p w:rsidR="00C951D9" w:rsidRPr="0008552E" w:rsidRDefault="00C951D9" w:rsidP="00C951D9">
      <w:pPr>
        <w:pStyle w:val="Tekstpodstawowy"/>
        <w:spacing w:before="120" w:after="120"/>
        <w:ind w:left="5670" w:right="851"/>
        <w:jc w:val="center"/>
        <w:rPr>
          <w:rFonts w:ascii="Tahoma" w:hAnsi="Tahoma" w:cs="Tahoma"/>
          <w:sz w:val="16"/>
          <w:szCs w:val="16"/>
        </w:rPr>
      </w:pPr>
      <w:r w:rsidRPr="0008552E">
        <w:rPr>
          <w:rFonts w:ascii="Tahoma" w:hAnsi="Tahoma" w:cs="Tahoma"/>
          <w:sz w:val="16"/>
          <w:szCs w:val="16"/>
        </w:rPr>
        <w:t>podpis nieczytelny</w:t>
      </w:r>
    </w:p>
    <w:p w:rsidR="00C951D9" w:rsidRPr="0008552E" w:rsidRDefault="00C951D9" w:rsidP="00C951D9">
      <w:pPr>
        <w:pStyle w:val="Tekstpodstawowy"/>
        <w:pBdr>
          <w:bottom w:val="dotted" w:sz="4" w:space="1" w:color="auto"/>
        </w:pBdr>
        <w:ind w:left="5670" w:right="851"/>
        <w:jc w:val="center"/>
        <w:rPr>
          <w:rFonts w:ascii="Times New Roman" w:hAnsi="Times New Roman"/>
          <w:i/>
          <w:sz w:val="20"/>
        </w:rPr>
      </w:pPr>
      <w:r w:rsidRPr="0008552E">
        <w:rPr>
          <w:rFonts w:ascii="Times New Roman" w:hAnsi="Times New Roman"/>
          <w:i/>
          <w:sz w:val="20"/>
        </w:rPr>
        <w:t>Jacek Witkowski</w:t>
      </w:r>
    </w:p>
    <w:p w:rsidR="00C951D9" w:rsidRPr="0008552E" w:rsidRDefault="00C951D9" w:rsidP="00C951D9">
      <w:pPr>
        <w:pStyle w:val="Tekstpodstawowy"/>
        <w:pBdr>
          <w:bottom w:val="dotted" w:sz="4" w:space="1" w:color="auto"/>
        </w:pBdr>
        <w:ind w:left="5670" w:right="851"/>
        <w:jc w:val="center"/>
        <w:rPr>
          <w:rFonts w:ascii="Times New Roman" w:hAnsi="Times New Roman"/>
          <w:i/>
          <w:sz w:val="16"/>
          <w:szCs w:val="16"/>
        </w:rPr>
      </w:pPr>
      <w:r w:rsidRPr="0008552E">
        <w:rPr>
          <w:rFonts w:ascii="Tahoma" w:hAnsi="Tahoma" w:cs="Tahoma"/>
          <w:sz w:val="16"/>
          <w:szCs w:val="16"/>
        </w:rPr>
        <w:t>2</w:t>
      </w:r>
      <w:r>
        <w:rPr>
          <w:rFonts w:ascii="Tahoma" w:hAnsi="Tahoma" w:cs="Tahoma"/>
          <w:sz w:val="16"/>
          <w:szCs w:val="16"/>
        </w:rPr>
        <w:t>8</w:t>
      </w:r>
      <w:r w:rsidRPr="0008552E">
        <w:rPr>
          <w:rFonts w:ascii="Tahoma" w:hAnsi="Tahoma" w:cs="Tahoma"/>
          <w:sz w:val="16"/>
          <w:szCs w:val="16"/>
        </w:rPr>
        <w:t>.0</w:t>
      </w:r>
      <w:r>
        <w:rPr>
          <w:rFonts w:ascii="Tahoma" w:hAnsi="Tahoma" w:cs="Tahoma"/>
          <w:sz w:val="16"/>
          <w:szCs w:val="16"/>
        </w:rPr>
        <w:t>9</w:t>
      </w:r>
      <w:r w:rsidRPr="0008552E">
        <w:rPr>
          <w:rFonts w:ascii="Tahoma" w:hAnsi="Tahoma" w:cs="Tahoma"/>
          <w:sz w:val="16"/>
          <w:szCs w:val="16"/>
        </w:rPr>
        <w:t>.2016</w:t>
      </w:r>
    </w:p>
    <w:p w:rsidR="00C951D9" w:rsidRPr="00F32A6C" w:rsidRDefault="00C951D9" w:rsidP="00C951D9">
      <w:pPr>
        <w:pStyle w:val="Tekstpodstawowy"/>
        <w:ind w:left="5670" w:right="850"/>
        <w:jc w:val="center"/>
        <w:rPr>
          <w:rFonts w:ascii="Times New Roman" w:hAnsi="Times New Roman"/>
          <w:i/>
          <w:sz w:val="16"/>
        </w:rPr>
      </w:pPr>
      <w:r w:rsidRPr="00F32A6C">
        <w:rPr>
          <w:b/>
          <w:sz w:val="24"/>
        </w:rPr>
        <w:tab/>
      </w:r>
      <w:r w:rsidRPr="00F32A6C">
        <w:rPr>
          <w:rFonts w:ascii="Times New Roman" w:hAnsi="Times New Roman"/>
          <w:i/>
          <w:sz w:val="16"/>
        </w:rPr>
        <w:t>(data i podpis Kierownika Zamawiającego)</w:t>
      </w:r>
    </w:p>
    <w:p w:rsidR="007A39CD" w:rsidRDefault="007A39CD">
      <w:pPr>
        <w:pStyle w:val="Tekstkomentarza"/>
        <w:rPr>
          <w:rFonts w:ascii="Calibri" w:hAnsi="Calibri"/>
          <w:sz w:val="28"/>
        </w:rPr>
      </w:pPr>
    </w:p>
    <w:p w:rsidR="004340A2" w:rsidRDefault="004340A2">
      <w:pPr>
        <w:pStyle w:val="Tekstkomentarza"/>
        <w:rPr>
          <w:rFonts w:ascii="Calibri" w:hAnsi="Calibri"/>
          <w:sz w:val="28"/>
        </w:rPr>
      </w:pPr>
    </w:p>
    <w:p w:rsidR="003F1214" w:rsidRPr="004317B0" w:rsidRDefault="003F1214">
      <w:pPr>
        <w:jc w:val="center"/>
        <w:rPr>
          <w:rFonts w:ascii="Calibri" w:hAnsi="Calibri"/>
          <w:sz w:val="24"/>
        </w:rPr>
      </w:pPr>
      <w:r w:rsidRPr="0016105B">
        <w:rPr>
          <w:rFonts w:ascii="Calibri" w:hAnsi="Calibri"/>
          <w:sz w:val="24"/>
        </w:rPr>
        <w:t xml:space="preserve">Bydgoszcz – </w:t>
      </w:r>
      <w:r w:rsidR="00D9186A">
        <w:rPr>
          <w:rFonts w:ascii="Calibri" w:hAnsi="Calibri"/>
          <w:sz w:val="24"/>
        </w:rPr>
        <w:t>wrzesień</w:t>
      </w:r>
      <w:r w:rsidR="00053243" w:rsidRPr="0016105B">
        <w:rPr>
          <w:rFonts w:ascii="Calibri" w:hAnsi="Calibri"/>
          <w:sz w:val="24"/>
        </w:rPr>
        <w:t xml:space="preserve"> 2016</w:t>
      </w:r>
      <w:r w:rsidR="004340A2" w:rsidRPr="0016105B">
        <w:rPr>
          <w:rFonts w:ascii="Calibri" w:hAnsi="Calibri"/>
          <w:sz w:val="24"/>
        </w:rPr>
        <w:t xml:space="preserve"> </w:t>
      </w:r>
      <w:r w:rsidRPr="0016105B">
        <w:rPr>
          <w:rFonts w:ascii="Calibri" w:hAnsi="Calibri"/>
          <w:sz w:val="24"/>
        </w:rPr>
        <w:t>r</w:t>
      </w:r>
      <w:r w:rsidR="00423946" w:rsidRPr="0016105B">
        <w:rPr>
          <w:rFonts w:ascii="Calibri" w:hAnsi="Calibri"/>
          <w:sz w:val="24"/>
        </w:rPr>
        <w:t>.</w:t>
      </w:r>
    </w:p>
    <w:p w:rsidR="003F1214" w:rsidRPr="004317B0" w:rsidRDefault="003F1214">
      <w:pPr>
        <w:pStyle w:val="tekst"/>
        <w:suppressLineNumbers w:val="0"/>
        <w:suppressAutoHyphens w:val="0"/>
        <w:autoSpaceDE/>
        <w:autoSpaceDN/>
        <w:spacing w:before="0" w:after="0"/>
        <w:rPr>
          <w:rFonts w:ascii="Calibri" w:hAnsi="Calibri"/>
        </w:rPr>
        <w:sectPr w:rsidR="003F1214" w:rsidRPr="004317B0" w:rsidSect="005810DC">
          <w:headerReference w:type="default" r:id="rId9"/>
          <w:footerReference w:type="default" r:id="rId10"/>
          <w:headerReference w:type="first" r:id="rId11"/>
          <w:footerReference w:type="first" r:id="rId12"/>
          <w:type w:val="nextColumn"/>
          <w:pgSz w:w="11907" w:h="16840" w:code="9"/>
          <w:pgMar w:top="851" w:right="1134" w:bottom="720" w:left="1134" w:header="397" w:footer="568" w:gutter="0"/>
          <w:cols w:space="708"/>
          <w:titlePg/>
        </w:sectPr>
      </w:pPr>
    </w:p>
    <w:p w:rsidR="003F1214" w:rsidRPr="004317B0" w:rsidRDefault="003F1214" w:rsidP="00821F6F">
      <w:pPr>
        <w:pStyle w:val="Subhead2"/>
        <w:tabs>
          <w:tab w:val="left" w:pos="284"/>
        </w:tabs>
        <w:spacing w:before="240" w:after="120"/>
        <w:ind w:left="284" w:hanging="284"/>
        <w:jc w:val="both"/>
        <w:rPr>
          <w:rFonts w:ascii="Calibri" w:hAnsi="Calibri"/>
        </w:rPr>
      </w:pPr>
      <w:r w:rsidRPr="0044208F">
        <w:rPr>
          <w:rFonts w:ascii="Calibri" w:hAnsi="Calibri"/>
        </w:rPr>
        <w:lastRenderedPageBreak/>
        <w:t>1.</w:t>
      </w:r>
      <w:r w:rsidRPr="004317B0">
        <w:rPr>
          <w:rFonts w:ascii="Calibri" w:hAnsi="Calibri"/>
        </w:rPr>
        <w:tab/>
        <w:t xml:space="preserve">Nazwa (firma) oraz adres </w:t>
      </w:r>
      <w:r w:rsidR="0044208F">
        <w:rPr>
          <w:rFonts w:ascii="Calibri" w:hAnsi="Calibri"/>
        </w:rPr>
        <w:t>Z</w:t>
      </w:r>
      <w:r w:rsidRPr="004317B0">
        <w:rPr>
          <w:rFonts w:ascii="Calibri" w:hAnsi="Calibri"/>
        </w:rPr>
        <w:t>amawiającego</w:t>
      </w:r>
    </w:p>
    <w:p w:rsidR="003F1214" w:rsidRPr="0044208F" w:rsidRDefault="003F1214" w:rsidP="00056390">
      <w:pPr>
        <w:tabs>
          <w:tab w:val="left" w:pos="851"/>
          <w:tab w:val="left" w:pos="3686"/>
        </w:tabs>
        <w:ind w:left="3686" w:right="-284" w:hanging="3402"/>
        <w:rPr>
          <w:rFonts w:ascii="Calibri" w:hAnsi="Calibri"/>
          <w:sz w:val="24"/>
        </w:rPr>
      </w:pPr>
      <w:r w:rsidRPr="0044208F">
        <w:rPr>
          <w:rFonts w:ascii="Calibri" w:hAnsi="Calibri"/>
          <w:sz w:val="24"/>
        </w:rPr>
        <w:t>1.1.</w:t>
      </w:r>
      <w:r w:rsidRPr="0044208F">
        <w:rPr>
          <w:rFonts w:ascii="Calibri" w:hAnsi="Calibri"/>
          <w:sz w:val="24"/>
        </w:rPr>
        <w:tab/>
        <w:t>Zamawiając</w:t>
      </w:r>
      <w:r w:rsidR="004D2006" w:rsidRPr="0044208F">
        <w:rPr>
          <w:rFonts w:ascii="Calibri" w:hAnsi="Calibri"/>
          <w:sz w:val="24"/>
        </w:rPr>
        <w:t>ym jest:</w:t>
      </w:r>
      <w:r w:rsidR="0044208F" w:rsidRPr="0044208F">
        <w:rPr>
          <w:rFonts w:ascii="Calibri" w:hAnsi="Calibri"/>
          <w:sz w:val="24"/>
        </w:rPr>
        <w:tab/>
      </w:r>
      <w:r w:rsidRPr="0044208F">
        <w:rPr>
          <w:rFonts w:ascii="Calibri" w:hAnsi="Calibri"/>
          <w:b/>
          <w:sz w:val="24"/>
        </w:rPr>
        <w:t>Zarząd Dróg Miejskich i Komunikacji Publicznej</w:t>
      </w:r>
      <w:r w:rsidRPr="0044208F">
        <w:rPr>
          <w:rFonts w:ascii="Calibri" w:hAnsi="Calibri"/>
          <w:sz w:val="24"/>
        </w:rPr>
        <w:t xml:space="preserve"> </w:t>
      </w:r>
      <w:r w:rsidR="004D2006" w:rsidRPr="0044208F">
        <w:rPr>
          <w:rFonts w:ascii="Calibri" w:hAnsi="Calibri"/>
          <w:b/>
          <w:sz w:val="24"/>
        </w:rPr>
        <w:t>w Bydgoszczy</w:t>
      </w:r>
    </w:p>
    <w:p w:rsidR="003F1214" w:rsidRPr="0044208F" w:rsidRDefault="003F1214" w:rsidP="00056390">
      <w:pPr>
        <w:tabs>
          <w:tab w:val="left" w:pos="851"/>
          <w:tab w:val="left" w:pos="3686"/>
        </w:tabs>
        <w:ind w:left="3686" w:hanging="3402"/>
        <w:jc w:val="both"/>
        <w:rPr>
          <w:rFonts w:ascii="Calibri" w:hAnsi="Calibri"/>
          <w:sz w:val="24"/>
        </w:rPr>
      </w:pPr>
      <w:r w:rsidRPr="0044208F">
        <w:rPr>
          <w:rFonts w:ascii="Calibri" w:hAnsi="Calibri"/>
          <w:sz w:val="24"/>
        </w:rPr>
        <w:t>1.2.</w:t>
      </w:r>
      <w:r w:rsidRPr="0044208F">
        <w:rPr>
          <w:rFonts w:ascii="Calibri" w:hAnsi="Calibri"/>
          <w:sz w:val="24"/>
        </w:rPr>
        <w:tab/>
        <w:t>adres:</w:t>
      </w:r>
      <w:r w:rsidRPr="0044208F">
        <w:rPr>
          <w:rFonts w:ascii="Calibri" w:hAnsi="Calibri"/>
          <w:sz w:val="24"/>
        </w:rPr>
        <w:tab/>
      </w:r>
      <w:r w:rsidRPr="0044208F">
        <w:rPr>
          <w:rFonts w:ascii="Calibri" w:hAnsi="Calibri"/>
          <w:b/>
          <w:sz w:val="24"/>
        </w:rPr>
        <w:t xml:space="preserve">ul. Toruńska </w:t>
      </w:r>
      <w:smartTag w:uri="urn:schemas-microsoft-com:office:smarttags" w:element="metricconverter">
        <w:smartTagPr>
          <w:attr w:name="ProductID" w:val="174ﾠa"/>
        </w:smartTagPr>
        <w:r w:rsidRPr="0044208F">
          <w:rPr>
            <w:rFonts w:ascii="Calibri" w:hAnsi="Calibri"/>
            <w:b/>
            <w:sz w:val="24"/>
          </w:rPr>
          <w:t>174 a</w:t>
        </w:r>
      </w:smartTag>
      <w:r w:rsidRPr="0044208F">
        <w:rPr>
          <w:rFonts w:ascii="Calibri" w:hAnsi="Calibri"/>
          <w:b/>
          <w:sz w:val="24"/>
        </w:rPr>
        <w:t>, 85-844 Bydgoszcz</w:t>
      </w:r>
    </w:p>
    <w:p w:rsidR="003F1214" w:rsidRPr="004340A2" w:rsidRDefault="003F1214" w:rsidP="00056390">
      <w:pPr>
        <w:tabs>
          <w:tab w:val="left" w:pos="851"/>
          <w:tab w:val="left" w:pos="3686"/>
        </w:tabs>
        <w:ind w:left="3686" w:hanging="3402"/>
        <w:jc w:val="both"/>
        <w:rPr>
          <w:rFonts w:ascii="Calibri" w:hAnsi="Calibri"/>
          <w:sz w:val="24"/>
        </w:rPr>
      </w:pPr>
      <w:r w:rsidRPr="004340A2">
        <w:rPr>
          <w:rFonts w:ascii="Calibri" w:hAnsi="Calibri"/>
          <w:sz w:val="24"/>
        </w:rPr>
        <w:t>1.3.</w:t>
      </w:r>
      <w:r w:rsidRPr="004340A2">
        <w:rPr>
          <w:rFonts w:ascii="Calibri" w:hAnsi="Calibri"/>
          <w:sz w:val="24"/>
        </w:rPr>
        <w:tab/>
        <w:t>tel./fax:</w:t>
      </w:r>
      <w:r w:rsidRPr="004340A2">
        <w:rPr>
          <w:rFonts w:ascii="Calibri" w:hAnsi="Calibri"/>
          <w:sz w:val="24"/>
        </w:rPr>
        <w:tab/>
      </w:r>
      <w:r w:rsidRPr="004340A2">
        <w:rPr>
          <w:rFonts w:ascii="Calibri" w:hAnsi="Calibri"/>
          <w:b/>
          <w:sz w:val="24"/>
        </w:rPr>
        <w:t>tel.: 52</w:t>
      </w:r>
      <w:r w:rsidR="0044208F" w:rsidRPr="004340A2">
        <w:rPr>
          <w:rFonts w:ascii="Calibri" w:hAnsi="Calibri"/>
          <w:b/>
          <w:sz w:val="24"/>
        </w:rPr>
        <w:t> </w:t>
      </w:r>
      <w:r w:rsidRPr="004340A2">
        <w:rPr>
          <w:rFonts w:ascii="Calibri" w:hAnsi="Calibri"/>
          <w:b/>
          <w:sz w:val="24"/>
        </w:rPr>
        <w:t>582</w:t>
      </w:r>
      <w:r w:rsidR="0044208F" w:rsidRPr="004340A2">
        <w:rPr>
          <w:rFonts w:ascii="Calibri" w:hAnsi="Calibri"/>
          <w:b/>
          <w:sz w:val="24"/>
        </w:rPr>
        <w:t> </w:t>
      </w:r>
      <w:r w:rsidRPr="004340A2">
        <w:rPr>
          <w:rFonts w:ascii="Calibri" w:hAnsi="Calibri"/>
          <w:b/>
          <w:sz w:val="24"/>
        </w:rPr>
        <w:t>27</w:t>
      </w:r>
      <w:r w:rsidR="0044208F" w:rsidRPr="004340A2">
        <w:rPr>
          <w:rFonts w:ascii="Calibri" w:hAnsi="Calibri"/>
          <w:b/>
          <w:sz w:val="24"/>
        </w:rPr>
        <w:t> </w:t>
      </w:r>
      <w:r w:rsidRPr="004340A2">
        <w:rPr>
          <w:rFonts w:ascii="Calibri" w:hAnsi="Calibri"/>
          <w:b/>
          <w:sz w:val="24"/>
        </w:rPr>
        <w:t>23, fax.: 52</w:t>
      </w:r>
      <w:r w:rsidR="0044208F" w:rsidRPr="004340A2">
        <w:rPr>
          <w:rFonts w:ascii="Calibri" w:hAnsi="Calibri"/>
          <w:b/>
          <w:sz w:val="24"/>
        </w:rPr>
        <w:t> </w:t>
      </w:r>
      <w:r w:rsidRPr="004340A2">
        <w:rPr>
          <w:rFonts w:ascii="Calibri" w:hAnsi="Calibri"/>
          <w:b/>
          <w:sz w:val="24"/>
        </w:rPr>
        <w:t>582</w:t>
      </w:r>
      <w:r w:rsidR="0044208F" w:rsidRPr="004340A2">
        <w:rPr>
          <w:rFonts w:ascii="Calibri" w:hAnsi="Calibri"/>
          <w:b/>
          <w:sz w:val="24"/>
        </w:rPr>
        <w:t> </w:t>
      </w:r>
      <w:r w:rsidRPr="004340A2">
        <w:rPr>
          <w:rFonts w:ascii="Calibri" w:hAnsi="Calibri"/>
          <w:b/>
          <w:sz w:val="24"/>
        </w:rPr>
        <w:t>27</w:t>
      </w:r>
      <w:r w:rsidR="0044208F" w:rsidRPr="004340A2">
        <w:rPr>
          <w:rFonts w:ascii="Calibri" w:hAnsi="Calibri"/>
          <w:b/>
          <w:sz w:val="24"/>
        </w:rPr>
        <w:t> </w:t>
      </w:r>
      <w:r w:rsidRPr="004340A2">
        <w:rPr>
          <w:rFonts w:ascii="Calibri" w:hAnsi="Calibri"/>
          <w:b/>
          <w:sz w:val="24"/>
        </w:rPr>
        <w:t>77</w:t>
      </w:r>
    </w:p>
    <w:p w:rsidR="003F1214" w:rsidRPr="0044208F" w:rsidRDefault="003F1214" w:rsidP="00056390">
      <w:pPr>
        <w:tabs>
          <w:tab w:val="left" w:pos="851"/>
          <w:tab w:val="left" w:pos="3686"/>
        </w:tabs>
        <w:ind w:left="3686" w:right="-567" w:hanging="3402"/>
        <w:rPr>
          <w:rFonts w:ascii="Calibri" w:hAnsi="Calibri"/>
          <w:sz w:val="24"/>
        </w:rPr>
      </w:pPr>
      <w:r w:rsidRPr="00964F99">
        <w:rPr>
          <w:rFonts w:ascii="Calibri" w:hAnsi="Calibri"/>
          <w:sz w:val="24"/>
        </w:rPr>
        <w:t>1.</w:t>
      </w:r>
      <w:r w:rsidR="00056390">
        <w:rPr>
          <w:rFonts w:ascii="Calibri" w:hAnsi="Calibri"/>
          <w:sz w:val="24"/>
        </w:rPr>
        <w:t>4.</w:t>
      </w:r>
      <w:r w:rsidR="00056390">
        <w:rPr>
          <w:rFonts w:ascii="Calibri" w:hAnsi="Calibri"/>
          <w:sz w:val="24"/>
        </w:rPr>
        <w:tab/>
        <w:t>adres poczty elektronicznej</w:t>
      </w:r>
      <w:r w:rsidRPr="00964F99">
        <w:rPr>
          <w:rFonts w:ascii="Calibri" w:hAnsi="Calibri"/>
          <w:sz w:val="24"/>
        </w:rPr>
        <w:t>:</w:t>
      </w:r>
      <w:r w:rsidRPr="00964F99">
        <w:rPr>
          <w:rFonts w:ascii="Calibri" w:hAnsi="Calibri"/>
          <w:sz w:val="24"/>
        </w:rPr>
        <w:tab/>
      </w:r>
      <w:r w:rsidR="00053243">
        <w:rPr>
          <w:rFonts w:ascii="Calibri" w:hAnsi="Calibri"/>
          <w:b/>
          <w:sz w:val="24"/>
        </w:rPr>
        <w:t>monika.konopka</w:t>
      </w:r>
      <w:r w:rsidR="004317B0" w:rsidRPr="00964F99">
        <w:rPr>
          <w:rFonts w:ascii="Calibri" w:hAnsi="Calibri"/>
          <w:b/>
          <w:sz w:val="24"/>
        </w:rPr>
        <w:t>@zdmikp.bydgoszcz.pl</w:t>
      </w:r>
      <w:r w:rsidR="00B41D7D">
        <w:rPr>
          <w:rFonts w:ascii="Calibri" w:hAnsi="Calibri"/>
          <w:b/>
          <w:sz w:val="24"/>
        </w:rPr>
        <w:t xml:space="preserve">; </w:t>
      </w:r>
      <w:r w:rsidR="00423FA3">
        <w:rPr>
          <w:rFonts w:ascii="Calibri" w:hAnsi="Calibri"/>
          <w:b/>
          <w:sz w:val="24"/>
        </w:rPr>
        <w:t>bogna.klimczewska</w:t>
      </w:r>
      <w:r w:rsidR="00423FA3" w:rsidRPr="00964F99">
        <w:rPr>
          <w:rFonts w:ascii="Calibri" w:hAnsi="Calibri"/>
          <w:b/>
          <w:sz w:val="24"/>
        </w:rPr>
        <w:t>@zdmikp.bydgoszcz.pl</w:t>
      </w:r>
    </w:p>
    <w:p w:rsidR="003F1214" w:rsidRPr="0044208F" w:rsidRDefault="003F1214" w:rsidP="00056390">
      <w:pPr>
        <w:tabs>
          <w:tab w:val="left" w:pos="851"/>
          <w:tab w:val="left" w:pos="3686"/>
        </w:tabs>
        <w:ind w:left="3686" w:hanging="3402"/>
        <w:jc w:val="both"/>
        <w:rPr>
          <w:rFonts w:ascii="Calibri" w:hAnsi="Calibri"/>
          <w:sz w:val="24"/>
        </w:rPr>
      </w:pPr>
      <w:r w:rsidRPr="0044208F">
        <w:rPr>
          <w:rFonts w:ascii="Calibri" w:hAnsi="Calibri"/>
          <w:sz w:val="24"/>
        </w:rPr>
        <w:t>1.5.</w:t>
      </w:r>
      <w:r w:rsidRPr="0044208F">
        <w:rPr>
          <w:rFonts w:ascii="Calibri" w:hAnsi="Calibri"/>
          <w:sz w:val="24"/>
        </w:rPr>
        <w:tab/>
        <w:t>adres strony internetowej:</w:t>
      </w:r>
      <w:r w:rsidRPr="0044208F">
        <w:rPr>
          <w:rFonts w:ascii="Calibri" w:hAnsi="Calibri"/>
          <w:sz w:val="24"/>
        </w:rPr>
        <w:tab/>
      </w:r>
      <w:r w:rsidRPr="0044208F">
        <w:rPr>
          <w:rFonts w:ascii="Calibri" w:hAnsi="Calibri"/>
          <w:b/>
          <w:sz w:val="24"/>
        </w:rPr>
        <w:t>www.zdmikp.bydgoszcz.pl</w:t>
      </w:r>
      <w:r w:rsidRPr="0044208F">
        <w:rPr>
          <w:rFonts w:ascii="Calibri" w:hAnsi="Calibri"/>
          <w:sz w:val="24"/>
        </w:rPr>
        <w:t xml:space="preserve"> </w:t>
      </w:r>
    </w:p>
    <w:p w:rsidR="003F1214" w:rsidRPr="004317B0" w:rsidRDefault="003F1214" w:rsidP="00821F6F">
      <w:pPr>
        <w:pStyle w:val="Subhead2"/>
        <w:tabs>
          <w:tab w:val="left" w:pos="284"/>
        </w:tabs>
        <w:spacing w:before="240" w:after="120"/>
        <w:ind w:left="284" w:hanging="284"/>
        <w:jc w:val="both"/>
        <w:rPr>
          <w:rFonts w:ascii="Calibri" w:hAnsi="Calibri"/>
        </w:rPr>
      </w:pPr>
      <w:r w:rsidRPr="004317B0">
        <w:rPr>
          <w:rFonts w:ascii="Calibri" w:hAnsi="Calibri"/>
        </w:rPr>
        <w:t>2.</w:t>
      </w:r>
      <w:r w:rsidRPr="004317B0">
        <w:rPr>
          <w:rFonts w:ascii="Calibri" w:hAnsi="Calibri"/>
        </w:rPr>
        <w:tab/>
        <w:t>Tryb udzielenia zamówienia</w:t>
      </w:r>
    </w:p>
    <w:p w:rsidR="003F1214" w:rsidRDefault="003F1214">
      <w:pPr>
        <w:tabs>
          <w:tab w:val="left" w:pos="851"/>
        </w:tabs>
        <w:ind w:left="851" w:hanging="567"/>
        <w:jc w:val="both"/>
        <w:rPr>
          <w:rFonts w:ascii="Calibri" w:hAnsi="Calibri"/>
          <w:sz w:val="24"/>
        </w:rPr>
      </w:pPr>
      <w:r w:rsidRPr="004317B0">
        <w:rPr>
          <w:rFonts w:ascii="Calibri" w:hAnsi="Calibri"/>
          <w:sz w:val="24"/>
        </w:rPr>
        <w:t>2.1.</w:t>
      </w:r>
      <w:r w:rsidRPr="004317B0">
        <w:rPr>
          <w:rFonts w:ascii="Calibri" w:hAnsi="Calibri"/>
          <w:sz w:val="24"/>
        </w:rPr>
        <w:tab/>
        <w:t xml:space="preserve">Tryb udzielenia zamówienia: </w:t>
      </w:r>
      <w:r w:rsidRPr="004317B0">
        <w:rPr>
          <w:rFonts w:ascii="Calibri" w:hAnsi="Calibri"/>
          <w:b/>
          <w:bCs/>
          <w:sz w:val="24"/>
        </w:rPr>
        <w:t>przetarg nieograniczony</w:t>
      </w:r>
      <w:r w:rsidRPr="004317B0">
        <w:rPr>
          <w:rFonts w:ascii="Calibri" w:hAnsi="Calibri"/>
          <w:sz w:val="24"/>
        </w:rPr>
        <w:t xml:space="preserve">. </w:t>
      </w:r>
    </w:p>
    <w:p w:rsidR="003F1214" w:rsidRDefault="0062762B">
      <w:pPr>
        <w:tabs>
          <w:tab w:val="left" w:pos="851"/>
        </w:tabs>
        <w:ind w:left="851" w:hanging="567"/>
        <w:jc w:val="both"/>
        <w:rPr>
          <w:rFonts w:ascii="Calibri" w:hAnsi="Calibri"/>
          <w:spacing w:val="-2"/>
          <w:sz w:val="24"/>
          <w:szCs w:val="24"/>
        </w:rPr>
      </w:pPr>
      <w:r>
        <w:rPr>
          <w:rFonts w:ascii="Calibri" w:hAnsi="Calibri"/>
          <w:sz w:val="24"/>
        </w:rPr>
        <w:t>2.</w:t>
      </w:r>
      <w:r w:rsidR="00F27422">
        <w:rPr>
          <w:rFonts w:ascii="Calibri" w:hAnsi="Calibri"/>
          <w:sz w:val="24"/>
        </w:rPr>
        <w:t>2</w:t>
      </w:r>
      <w:r w:rsidR="003F1214" w:rsidRPr="004317B0">
        <w:rPr>
          <w:rFonts w:ascii="Calibri" w:hAnsi="Calibri"/>
          <w:sz w:val="24"/>
        </w:rPr>
        <w:t>.</w:t>
      </w:r>
      <w:r w:rsidR="003F1214" w:rsidRPr="004317B0">
        <w:rPr>
          <w:rFonts w:ascii="Calibri" w:hAnsi="Calibri"/>
          <w:sz w:val="24"/>
        </w:rPr>
        <w:tab/>
      </w:r>
      <w:r w:rsidR="003F1214" w:rsidRPr="004317B0">
        <w:rPr>
          <w:rFonts w:ascii="Calibri" w:hAnsi="Calibri"/>
          <w:spacing w:val="-2"/>
          <w:sz w:val="24"/>
          <w:szCs w:val="24"/>
        </w:rPr>
        <w:t xml:space="preserve">Postępowanie o udzielenie zamówienia publicznego, </w:t>
      </w:r>
      <w:r w:rsidR="003F1214" w:rsidRPr="004317B0">
        <w:rPr>
          <w:rFonts w:ascii="Calibri" w:hAnsi="Calibri"/>
          <w:b/>
          <w:spacing w:val="-2"/>
          <w:sz w:val="24"/>
          <w:szCs w:val="24"/>
        </w:rPr>
        <w:t xml:space="preserve">o wartości </w:t>
      </w:r>
      <w:r w:rsidR="006F35EC">
        <w:rPr>
          <w:rFonts w:ascii="Calibri" w:hAnsi="Calibri"/>
          <w:b/>
          <w:spacing w:val="-2"/>
          <w:sz w:val="24"/>
          <w:szCs w:val="24"/>
        </w:rPr>
        <w:t xml:space="preserve">przekraczającej kwotę określoną w przepisach wydanych na podstawie art. 11 ust. 8 UPZP, </w:t>
      </w:r>
      <w:r w:rsidR="006F35EC" w:rsidRPr="006F35EC">
        <w:rPr>
          <w:rFonts w:ascii="Calibri" w:hAnsi="Calibri"/>
          <w:spacing w:val="-2"/>
          <w:sz w:val="24"/>
          <w:szCs w:val="24"/>
        </w:rPr>
        <w:t>zostało przygotowane i prowadzone będzie na podstawie przepisów UPZP.</w:t>
      </w:r>
    </w:p>
    <w:p w:rsidR="00F27422" w:rsidRPr="006F35EC" w:rsidRDefault="00F27422">
      <w:pPr>
        <w:tabs>
          <w:tab w:val="left" w:pos="851"/>
        </w:tabs>
        <w:ind w:left="851" w:hanging="567"/>
        <w:jc w:val="both"/>
        <w:rPr>
          <w:rFonts w:ascii="Calibri" w:hAnsi="Calibri"/>
          <w:sz w:val="24"/>
        </w:rPr>
      </w:pPr>
      <w:r>
        <w:rPr>
          <w:rFonts w:ascii="Calibri" w:hAnsi="Calibri"/>
          <w:spacing w:val="-2"/>
          <w:sz w:val="24"/>
          <w:szCs w:val="24"/>
        </w:rPr>
        <w:t>2.3. Ogłoszenie o zamówieniu zostało przekazane Urzędowi Publikacji Unii Europejskiej, opublikowane w Dzienniku Urzędowym Unii Europejskiej oraz zostało zamieszczone w miejscu publicznie dostępnym w siedzibie Zamawiającego na tablicy ogłoszeń i na stronie internetowej Zamawiającego: www.zdmikp.bydgoszcz.pl.</w:t>
      </w:r>
    </w:p>
    <w:p w:rsidR="003F1214" w:rsidRPr="00076AD2" w:rsidRDefault="003F1214" w:rsidP="00821F6F">
      <w:pPr>
        <w:pStyle w:val="Subhead2"/>
        <w:tabs>
          <w:tab w:val="left" w:pos="284"/>
        </w:tabs>
        <w:spacing w:before="240" w:after="120"/>
        <w:ind w:left="284" w:hanging="284"/>
        <w:jc w:val="both"/>
        <w:rPr>
          <w:rFonts w:ascii="Calibri" w:hAnsi="Calibri"/>
        </w:rPr>
      </w:pPr>
      <w:r w:rsidRPr="00076AD2">
        <w:rPr>
          <w:rFonts w:ascii="Calibri" w:hAnsi="Calibri"/>
        </w:rPr>
        <w:t>3.</w:t>
      </w:r>
      <w:r w:rsidRPr="00076AD2">
        <w:rPr>
          <w:rFonts w:ascii="Calibri" w:hAnsi="Calibri"/>
        </w:rPr>
        <w:tab/>
        <w:t>Opis przedmiotu zamówienia</w:t>
      </w:r>
    </w:p>
    <w:p w:rsidR="0091154A" w:rsidRPr="00220FDC" w:rsidRDefault="00ED4168" w:rsidP="0091154A">
      <w:pPr>
        <w:tabs>
          <w:tab w:val="left" w:pos="851"/>
        </w:tabs>
        <w:ind w:left="851" w:hanging="567"/>
        <w:jc w:val="both"/>
        <w:rPr>
          <w:rFonts w:ascii="Calibri" w:hAnsi="Calibri"/>
          <w:sz w:val="24"/>
          <w:szCs w:val="24"/>
        </w:rPr>
      </w:pPr>
      <w:r w:rsidRPr="00220FDC">
        <w:rPr>
          <w:rFonts w:ascii="Calibri" w:hAnsi="Calibri"/>
          <w:sz w:val="24"/>
          <w:szCs w:val="24"/>
        </w:rPr>
        <w:t>3.1.</w:t>
      </w:r>
      <w:r w:rsidRPr="00220FDC">
        <w:rPr>
          <w:rFonts w:ascii="Calibri" w:hAnsi="Calibri"/>
          <w:sz w:val="24"/>
          <w:szCs w:val="24"/>
        </w:rPr>
        <w:tab/>
      </w:r>
      <w:r w:rsidR="00AD6718" w:rsidRPr="00220FDC">
        <w:rPr>
          <w:rFonts w:ascii="Calibri" w:hAnsi="Calibri"/>
          <w:sz w:val="24"/>
          <w:szCs w:val="24"/>
        </w:rPr>
        <w:t>Przed</w:t>
      </w:r>
      <w:r w:rsidR="00D9186A" w:rsidRPr="00220FDC">
        <w:rPr>
          <w:rFonts w:ascii="Calibri" w:hAnsi="Calibri"/>
          <w:sz w:val="24"/>
          <w:szCs w:val="24"/>
        </w:rPr>
        <w:t>miotem zamówienia jest dostawa 18 sztuk (</w:t>
      </w:r>
      <w:r w:rsidR="00712EE0" w:rsidRPr="00220FDC">
        <w:rPr>
          <w:rFonts w:ascii="Calibri" w:hAnsi="Calibri"/>
          <w:sz w:val="24"/>
          <w:szCs w:val="24"/>
        </w:rPr>
        <w:t>1</w:t>
      </w:r>
      <w:r w:rsidR="00D9186A" w:rsidRPr="00220FDC">
        <w:rPr>
          <w:rFonts w:ascii="Calibri" w:hAnsi="Calibri"/>
          <w:sz w:val="24"/>
          <w:szCs w:val="24"/>
        </w:rPr>
        <w:t xml:space="preserve">5 szt. długich i 3 szt. krótkich) fabrycznie </w:t>
      </w:r>
      <w:r w:rsidR="00D9186A" w:rsidRPr="00220FDC">
        <w:rPr>
          <w:rFonts w:ascii="Calibri" w:hAnsi="Calibri"/>
          <w:spacing w:val="-4"/>
          <w:sz w:val="24"/>
          <w:szCs w:val="24"/>
        </w:rPr>
        <w:t>nowych tramwajów wieloczłonowych, całkowicie niskopodłogowych wraz ze specjalistycznym</w:t>
      </w:r>
      <w:r w:rsidR="004F1A2D" w:rsidRPr="00220FDC">
        <w:rPr>
          <w:rFonts w:ascii="Calibri" w:hAnsi="Calibri"/>
          <w:sz w:val="24"/>
          <w:szCs w:val="24"/>
        </w:rPr>
        <w:t xml:space="preserve"> wyposażeniem obsługowym, pakietem eksploatacyjno-naprawczym i</w:t>
      </w:r>
      <w:r w:rsidR="002E5263" w:rsidRPr="00220FDC">
        <w:rPr>
          <w:rFonts w:ascii="Calibri" w:hAnsi="Calibri"/>
          <w:sz w:val="24"/>
          <w:szCs w:val="24"/>
        </w:rPr>
        <w:t xml:space="preserve"> </w:t>
      </w:r>
      <w:r w:rsidR="004F1A2D" w:rsidRPr="00220FDC">
        <w:rPr>
          <w:rFonts w:ascii="Calibri" w:hAnsi="Calibri"/>
          <w:sz w:val="24"/>
          <w:szCs w:val="24"/>
        </w:rPr>
        <w:t>świadczeniami dodatkowymi</w:t>
      </w:r>
      <w:r w:rsidR="00952D7A">
        <w:rPr>
          <w:rFonts w:ascii="Calibri" w:hAnsi="Calibri"/>
          <w:sz w:val="24"/>
          <w:szCs w:val="24"/>
        </w:rPr>
        <w:t>,</w:t>
      </w:r>
      <w:r w:rsidR="00432A95">
        <w:rPr>
          <w:rFonts w:ascii="Calibri" w:hAnsi="Calibri"/>
          <w:sz w:val="24"/>
          <w:szCs w:val="24"/>
        </w:rPr>
        <w:t xml:space="preserve"> takimi jak </w:t>
      </w:r>
      <w:r w:rsidR="00432A95">
        <w:rPr>
          <w:rFonts w:ascii="Calibri" w:hAnsi="Calibri"/>
          <w:sz w:val="24"/>
        </w:rPr>
        <w:t xml:space="preserve">dostawy i usługi powiązane z dostawą tramwajów, </w:t>
      </w:r>
      <w:r w:rsidR="00952D7A">
        <w:rPr>
          <w:rFonts w:ascii="Calibri" w:hAnsi="Calibri"/>
          <w:sz w:val="24"/>
          <w:szCs w:val="24"/>
        </w:rPr>
        <w:t xml:space="preserve">w </w:t>
      </w:r>
      <w:r w:rsidR="00952D7A" w:rsidRPr="0028760D">
        <w:rPr>
          <w:rFonts w:ascii="Calibri" w:hAnsi="Calibri"/>
          <w:sz w:val="24"/>
          <w:szCs w:val="24"/>
        </w:rPr>
        <w:t>zakres</w:t>
      </w:r>
      <w:r w:rsidR="00952D7A">
        <w:rPr>
          <w:rFonts w:ascii="Calibri" w:hAnsi="Calibri"/>
          <w:sz w:val="24"/>
          <w:szCs w:val="24"/>
        </w:rPr>
        <w:t xml:space="preserve">ie </w:t>
      </w:r>
      <w:r w:rsidR="00432A95">
        <w:rPr>
          <w:rFonts w:ascii="Calibri" w:hAnsi="Calibri"/>
          <w:sz w:val="24"/>
          <w:szCs w:val="24"/>
        </w:rPr>
        <w:t>i</w:t>
      </w:r>
      <w:r w:rsidR="00952D7A" w:rsidRPr="0028760D">
        <w:rPr>
          <w:rFonts w:ascii="Calibri" w:hAnsi="Calibri"/>
          <w:sz w:val="24"/>
          <w:szCs w:val="24"/>
        </w:rPr>
        <w:t xml:space="preserve"> </w:t>
      </w:r>
      <w:r w:rsidR="00952D7A">
        <w:rPr>
          <w:rFonts w:ascii="Calibri" w:hAnsi="Calibri"/>
          <w:sz w:val="24"/>
          <w:szCs w:val="24"/>
        </w:rPr>
        <w:t xml:space="preserve">na </w:t>
      </w:r>
      <w:r w:rsidR="00952D7A" w:rsidRPr="00432A95">
        <w:rPr>
          <w:rFonts w:ascii="Calibri" w:hAnsi="Calibri"/>
          <w:spacing w:val="-2"/>
          <w:sz w:val="24"/>
          <w:szCs w:val="24"/>
        </w:rPr>
        <w:t>warunkach wykonania zamówienia, szczegółowo określonych w następujących załącznikach</w:t>
      </w:r>
      <w:r w:rsidR="00952D7A">
        <w:rPr>
          <w:rFonts w:ascii="Calibri" w:hAnsi="Calibri"/>
          <w:sz w:val="24"/>
          <w:szCs w:val="24"/>
        </w:rPr>
        <w:t xml:space="preserve"> do SIWZ</w:t>
      </w:r>
      <w:r w:rsidR="00952D7A" w:rsidRPr="00432A95">
        <w:rPr>
          <w:rFonts w:ascii="Calibri" w:hAnsi="Calibri"/>
          <w:sz w:val="24"/>
          <w:szCs w:val="24"/>
        </w:rPr>
        <w:t>, stanowiących jej integralną część:</w:t>
      </w:r>
      <w:r w:rsidR="004F1A2D" w:rsidRPr="00220FDC">
        <w:rPr>
          <w:rFonts w:ascii="Calibri" w:hAnsi="Calibri"/>
          <w:sz w:val="24"/>
          <w:szCs w:val="24"/>
        </w:rPr>
        <w:t xml:space="preserve"> </w:t>
      </w:r>
    </w:p>
    <w:p w:rsidR="002E5263" w:rsidRPr="008E2508" w:rsidRDefault="002E5263" w:rsidP="002E5263">
      <w:pPr>
        <w:tabs>
          <w:tab w:val="left" w:pos="1134"/>
        </w:tabs>
        <w:spacing w:before="120"/>
        <w:ind w:left="1135" w:hanging="284"/>
        <w:jc w:val="both"/>
        <w:rPr>
          <w:rFonts w:ascii="Calibri" w:hAnsi="Calibri"/>
          <w:sz w:val="24"/>
          <w:szCs w:val="24"/>
        </w:rPr>
      </w:pPr>
      <w:r w:rsidRPr="0028760D">
        <w:rPr>
          <w:rFonts w:ascii="Calibri" w:hAnsi="Calibri"/>
          <w:sz w:val="24"/>
          <w:szCs w:val="24"/>
        </w:rPr>
        <w:t>1</w:t>
      </w:r>
      <w:r w:rsidR="00952D7A">
        <w:rPr>
          <w:rFonts w:ascii="Calibri" w:hAnsi="Calibri"/>
          <w:sz w:val="24"/>
          <w:szCs w:val="24"/>
        </w:rPr>
        <w:t>)</w:t>
      </w:r>
      <w:r w:rsidRPr="0028760D">
        <w:rPr>
          <w:rFonts w:ascii="Calibri" w:hAnsi="Calibri"/>
          <w:sz w:val="24"/>
          <w:szCs w:val="24"/>
        </w:rPr>
        <w:tab/>
      </w:r>
      <w:r>
        <w:rPr>
          <w:rFonts w:ascii="Calibri" w:hAnsi="Calibri"/>
          <w:spacing w:val="-2"/>
          <w:sz w:val="24"/>
          <w:szCs w:val="24"/>
        </w:rPr>
        <w:t>wzorze Umowy, stanowiącym załącznik nr 1 do SIWZ</w:t>
      </w:r>
      <w:r>
        <w:rPr>
          <w:rFonts w:ascii="Calibri" w:hAnsi="Calibri"/>
          <w:sz w:val="24"/>
          <w:szCs w:val="24"/>
        </w:rPr>
        <w:t>,</w:t>
      </w:r>
    </w:p>
    <w:p w:rsidR="002E5263" w:rsidRPr="0028760D" w:rsidRDefault="002E5263" w:rsidP="002E5263">
      <w:pPr>
        <w:tabs>
          <w:tab w:val="left" w:pos="1134"/>
        </w:tabs>
        <w:spacing w:after="120"/>
        <w:ind w:left="1135" w:hanging="284"/>
        <w:jc w:val="both"/>
        <w:rPr>
          <w:rFonts w:ascii="Calibri" w:hAnsi="Calibri"/>
          <w:sz w:val="24"/>
          <w:szCs w:val="24"/>
        </w:rPr>
      </w:pPr>
      <w:r w:rsidRPr="008E2508">
        <w:rPr>
          <w:rFonts w:ascii="Calibri" w:hAnsi="Calibri"/>
          <w:sz w:val="24"/>
          <w:szCs w:val="24"/>
        </w:rPr>
        <w:t>2</w:t>
      </w:r>
      <w:r w:rsidR="00952D7A">
        <w:rPr>
          <w:rFonts w:ascii="Calibri" w:hAnsi="Calibri"/>
          <w:sz w:val="24"/>
          <w:szCs w:val="24"/>
        </w:rPr>
        <w:t>)</w:t>
      </w:r>
      <w:r w:rsidRPr="008E2508">
        <w:rPr>
          <w:rFonts w:ascii="Calibri" w:hAnsi="Calibri"/>
          <w:sz w:val="24"/>
          <w:szCs w:val="24"/>
        </w:rPr>
        <w:tab/>
      </w:r>
      <w:r>
        <w:rPr>
          <w:rFonts w:ascii="Calibri" w:hAnsi="Calibri"/>
          <w:sz w:val="24"/>
          <w:szCs w:val="24"/>
        </w:rPr>
        <w:t xml:space="preserve">Wymaganiach </w:t>
      </w:r>
      <w:r w:rsidR="00952D7A">
        <w:rPr>
          <w:rFonts w:ascii="Calibri" w:hAnsi="Calibri"/>
          <w:sz w:val="24"/>
          <w:szCs w:val="24"/>
        </w:rPr>
        <w:t>t</w:t>
      </w:r>
      <w:r>
        <w:rPr>
          <w:rFonts w:ascii="Calibri" w:hAnsi="Calibri"/>
          <w:sz w:val="24"/>
          <w:szCs w:val="24"/>
        </w:rPr>
        <w:t>echniczno-eksploatacyjnych</w:t>
      </w:r>
      <w:r w:rsidR="00D107DB">
        <w:rPr>
          <w:rFonts w:ascii="Calibri" w:hAnsi="Calibri"/>
          <w:sz w:val="24"/>
          <w:szCs w:val="24"/>
        </w:rPr>
        <w:t xml:space="preserve"> dostawy</w:t>
      </w:r>
      <w:r>
        <w:rPr>
          <w:rFonts w:ascii="Calibri" w:hAnsi="Calibri"/>
          <w:sz w:val="24"/>
          <w:szCs w:val="24"/>
        </w:rPr>
        <w:t xml:space="preserve"> tramwajów niskopodłogowych (dalej: Wymagania T-E), stanowiących załącznik nr 1 do wzoru Umowy,</w:t>
      </w:r>
    </w:p>
    <w:p w:rsidR="00432A95" w:rsidRDefault="002E5263" w:rsidP="002E5263">
      <w:pPr>
        <w:tabs>
          <w:tab w:val="left" w:pos="851"/>
        </w:tabs>
        <w:ind w:left="851"/>
        <w:jc w:val="both"/>
        <w:rPr>
          <w:rFonts w:ascii="Calibri" w:hAnsi="Calibri"/>
          <w:spacing w:val="-2"/>
          <w:sz w:val="24"/>
          <w:szCs w:val="24"/>
        </w:rPr>
      </w:pPr>
      <w:r w:rsidRPr="0028760D">
        <w:rPr>
          <w:rFonts w:ascii="Calibri" w:hAnsi="Calibri"/>
          <w:spacing w:val="-4"/>
          <w:sz w:val="24"/>
          <w:szCs w:val="24"/>
        </w:rPr>
        <w:t>które dostępne są na stronie internetowej Zamawiającego, w miejscu ogłoszenia niniejszego</w:t>
      </w:r>
      <w:r w:rsidRPr="0028760D">
        <w:rPr>
          <w:rFonts w:ascii="Calibri" w:hAnsi="Calibri"/>
          <w:spacing w:val="-2"/>
          <w:sz w:val="24"/>
          <w:szCs w:val="24"/>
        </w:rPr>
        <w:t xml:space="preserve"> postępowania: </w:t>
      </w:r>
      <w:hyperlink r:id="rId13" w:history="1">
        <w:r w:rsidRPr="0028760D">
          <w:rPr>
            <w:rFonts w:ascii="Calibri" w:hAnsi="Calibri"/>
            <w:b/>
            <w:sz w:val="24"/>
            <w:szCs w:val="24"/>
            <w:u w:val="single"/>
          </w:rPr>
          <w:t>www.zdmikp.bydgoszcz.pl</w:t>
        </w:r>
      </w:hyperlink>
      <w:r w:rsidR="00D107DB">
        <w:rPr>
          <w:rFonts w:ascii="Calibri" w:hAnsi="Calibri"/>
          <w:spacing w:val="-4"/>
          <w:sz w:val="24"/>
          <w:szCs w:val="24"/>
        </w:rPr>
        <w:t xml:space="preserve">, </w:t>
      </w:r>
      <w:r w:rsidR="00432A95">
        <w:rPr>
          <w:rFonts w:ascii="Calibri" w:hAnsi="Calibri"/>
          <w:spacing w:val="-4"/>
          <w:sz w:val="24"/>
          <w:szCs w:val="24"/>
        </w:rPr>
        <w:t>od dnia</w:t>
      </w:r>
      <w:r w:rsidR="00D107DB" w:rsidRPr="0028760D">
        <w:rPr>
          <w:rFonts w:ascii="Calibri" w:hAnsi="Calibri"/>
          <w:spacing w:val="-4"/>
          <w:sz w:val="24"/>
          <w:szCs w:val="24"/>
        </w:rPr>
        <w:t xml:space="preserve"> </w:t>
      </w:r>
      <w:r w:rsidR="00432A95">
        <w:rPr>
          <w:rFonts w:ascii="Calibri" w:hAnsi="Calibri"/>
          <w:spacing w:val="-2"/>
          <w:sz w:val="24"/>
          <w:szCs w:val="24"/>
        </w:rPr>
        <w:t>publikacji ogłoszenia o zamówieniu</w:t>
      </w:r>
      <w:r w:rsidR="00D107DB">
        <w:rPr>
          <w:rFonts w:ascii="Calibri" w:hAnsi="Calibri"/>
          <w:spacing w:val="-2"/>
          <w:sz w:val="24"/>
          <w:szCs w:val="24"/>
        </w:rPr>
        <w:t xml:space="preserve"> </w:t>
      </w:r>
      <w:r w:rsidR="00432A95">
        <w:rPr>
          <w:rFonts w:ascii="Calibri" w:hAnsi="Calibri"/>
          <w:spacing w:val="-2"/>
          <w:sz w:val="24"/>
          <w:szCs w:val="24"/>
        </w:rPr>
        <w:br/>
      </w:r>
      <w:r w:rsidR="00D107DB">
        <w:rPr>
          <w:rFonts w:ascii="Calibri" w:hAnsi="Calibri"/>
          <w:spacing w:val="-2"/>
          <w:sz w:val="24"/>
          <w:szCs w:val="24"/>
        </w:rPr>
        <w:t>w Dzienniku Urzędowym Unii Europejskiej</w:t>
      </w:r>
      <w:r w:rsidR="00432A95">
        <w:rPr>
          <w:rFonts w:ascii="Calibri" w:hAnsi="Calibri"/>
          <w:spacing w:val="-2"/>
          <w:sz w:val="24"/>
          <w:szCs w:val="24"/>
        </w:rPr>
        <w:t>.</w:t>
      </w:r>
    </w:p>
    <w:p w:rsidR="00821F6F" w:rsidRDefault="00821F6F" w:rsidP="00821F6F">
      <w:pPr>
        <w:spacing w:before="120"/>
        <w:ind w:left="851" w:hanging="567"/>
        <w:jc w:val="both"/>
        <w:rPr>
          <w:rFonts w:ascii="Calibri" w:hAnsi="Calibri"/>
          <w:sz w:val="24"/>
          <w:szCs w:val="24"/>
        </w:rPr>
      </w:pPr>
      <w:r>
        <w:rPr>
          <w:rFonts w:ascii="Calibri" w:hAnsi="Calibri"/>
          <w:sz w:val="24"/>
          <w:szCs w:val="24"/>
        </w:rPr>
        <w:t>3.2.</w:t>
      </w:r>
      <w:r>
        <w:rPr>
          <w:rFonts w:ascii="Calibri" w:hAnsi="Calibri"/>
          <w:sz w:val="24"/>
          <w:szCs w:val="24"/>
        </w:rPr>
        <w:tab/>
        <w:t xml:space="preserve">Wymagania T-E zostały sporządzone z uwzględnieniem wymagań określonych w </w:t>
      </w:r>
      <w:r>
        <w:rPr>
          <w:rFonts w:ascii="Calibri" w:eastAsia="Batang" w:hAnsi="Calibri"/>
          <w:sz w:val="24"/>
        </w:rPr>
        <w:t>art. 29 ust. 5 i 6 UPZP.</w:t>
      </w:r>
    </w:p>
    <w:p w:rsidR="00821F6F" w:rsidRDefault="00D107DB" w:rsidP="00432A95">
      <w:pPr>
        <w:spacing w:before="120"/>
        <w:ind w:left="851" w:hanging="567"/>
        <w:jc w:val="both"/>
        <w:rPr>
          <w:rFonts w:ascii="Calibri" w:hAnsi="Calibri"/>
          <w:sz w:val="24"/>
          <w:szCs w:val="24"/>
        </w:rPr>
      </w:pPr>
      <w:r>
        <w:rPr>
          <w:rFonts w:ascii="Calibri" w:hAnsi="Calibri"/>
          <w:sz w:val="24"/>
          <w:szCs w:val="24"/>
        </w:rPr>
        <w:t>3.</w:t>
      </w:r>
      <w:r w:rsidR="00821F6F">
        <w:rPr>
          <w:rFonts w:ascii="Calibri" w:hAnsi="Calibri"/>
          <w:sz w:val="24"/>
          <w:szCs w:val="24"/>
        </w:rPr>
        <w:t>3</w:t>
      </w:r>
      <w:r>
        <w:rPr>
          <w:rFonts w:ascii="Calibri" w:hAnsi="Calibri"/>
          <w:sz w:val="24"/>
          <w:szCs w:val="24"/>
        </w:rPr>
        <w:t>.</w:t>
      </w:r>
      <w:r>
        <w:rPr>
          <w:rFonts w:ascii="Calibri" w:hAnsi="Calibri"/>
          <w:sz w:val="24"/>
          <w:szCs w:val="24"/>
        </w:rPr>
        <w:tab/>
        <w:t>Wszystkie oferowane wagony tramwajowe (tj. 15 szt. długich i 3 szt. krótkich), odpowiednio muszą być tego samego typu, długości, skonstruowane w ten sam sposób, według tej samej dokumentacji technicznej przez tego samego producenta.</w:t>
      </w:r>
      <w:r w:rsidR="00432A95">
        <w:rPr>
          <w:rFonts w:ascii="Calibri" w:hAnsi="Calibri"/>
          <w:sz w:val="24"/>
          <w:szCs w:val="24"/>
        </w:rPr>
        <w:t xml:space="preserve"> </w:t>
      </w:r>
      <w:r w:rsidR="007D1B2A">
        <w:rPr>
          <w:rFonts w:ascii="Calibri" w:hAnsi="Calibri"/>
          <w:sz w:val="24"/>
          <w:szCs w:val="24"/>
        </w:rPr>
        <w:t xml:space="preserve">Zamawiający nie dopuszcza oferowania </w:t>
      </w:r>
      <w:r w:rsidR="00DD47AE">
        <w:rPr>
          <w:rFonts w:ascii="Calibri" w:hAnsi="Calibri"/>
          <w:sz w:val="24"/>
          <w:szCs w:val="24"/>
        </w:rPr>
        <w:t>rozwiązań</w:t>
      </w:r>
      <w:r w:rsidR="00432A95">
        <w:rPr>
          <w:rFonts w:ascii="Calibri" w:hAnsi="Calibri"/>
          <w:sz w:val="24"/>
          <w:szCs w:val="24"/>
        </w:rPr>
        <w:t xml:space="preserve"> prototypowych</w:t>
      </w:r>
      <w:r w:rsidR="007D1B2A">
        <w:rPr>
          <w:rFonts w:ascii="Calibri" w:hAnsi="Calibri"/>
          <w:sz w:val="24"/>
          <w:szCs w:val="24"/>
        </w:rPr>
        <w:t>.</w:t>
      </w:r>
      <w:r w:rsidR="00B22976" w:rsidRPr="00B22976">
        <w:rPr>
          <w:rFonts w:ascii="Calibri" w:hAnsi="Calibri"/>
          <w:sz w:val="24"/>
          <w:szCs w:val="24"/>
        </w:rPr>
        <w:t xml:space="preserve"> </w:t>
      </w:r>
    </w:p>
    <w:p w:rsidR="006D61F3" w:rsidRDefault="0091154A" w:rsidP="006D61F3">
      <w:pPr>
        <w:spacing w:before="120"/>
        <w:ind w:left="851" w:hanging="567"/>
        <w:jc w:val="both"/>
        <w:rPr>
          <w:rFonts w:ascii="Calibri" w:hAnsi="Calibri"/>
          <w:sz w:val="24"/>
        </w:rPr>
      </w:pPr>
      <w:r>
        <w:rPr>
          <w:rFonts w:ascii="Calibri" w:hAnsi="Calibri"/>
          <w:sz w:val="24"/>
        </w:rPr>
        <w:t>3.</w:t>
      </w:r>
      <w:r w:rsidR="00821F6F">
        <w:rPr>
          <w:rFonts w:ascii="Calibri" w:hAnsi="Calibri"/>
          <w:sz w:val="24"/>
        </w:rPr>
        <w:t>4</w:t>
      </w:r>
      <w:r w:rsidR="006D61F3">
        <w:rPr>
          <w:rFonts w:ascii="Calibri" w:hAnsi="Calibri"/>
          <w:sz w:val="24"/>
        </w:rPr>
        <w:t>.</w:t>
      </w:r>
      <w:r w:rsidR="001129AD">
        <w:rPr>
          <w:rFonts w:ascii="Calibri" w:hAnsi="Calibri"/>
          <w:sz w:val="24"/>
        </w:rPr>
        <w:tab/>
      </w:r>
      <w:r w:rsidR="00A9091D">
        <w:rPr>
          <w:rFonts w:ascii="Calibri" w:hAnsi="Calibri"/>
          <w:sz w:val="24"/>
        </w:rPr>
        <w:t>Normy, europejskie oceny techniczne, aprobaty, specyfikacje techniczne i systemy referencji technicznych oraz odniesienia do marek, numerów katalogowych, znaków towarowych, patentów lub pochodzenia, źródła lub szczególnego procesu, który charakteryzuje produkty lub usługi dostarczane przez konkretnego wykonawcę wskazane przez Zamawiającego w SIWZ, mają wyłącznie właściwości opisowe, a nie ograniczające. Zamawiający w takich przypadkach dopuszcza rozwiązania równoważne opisywanym rozwiązaniom.</w:t>
      </w:r>
      <w:r w:rsidR="00432A95">
        <w:rPr>
          <w:rFonts w:ascii="Calibri" w:hAnsi="Calibri"/>
          <w:sz w:val="24"/>
        </w:rPr>
        <w:t xml:space="preserve"> </w:t>
      </w:r>
      <w:r w:rsidR="00A9091D">
        <w:rPr>
          <w:rFonts w:ascii="Calibri" w:hAnsi="Calibri"/>
          <w:sz w:val="24"/>
        </w:rPr>
        <w:t>Wykonawca, który powołuje się na rozwiązania równoważne opi</w:t>
      </w:r>
      <w:r w:rsidR="001129AD">
        <w:rPr>
          <w:rFonts w:ascii="Calibri" w:hAnsi="Calibri"/>
          <w:sz w:val="24"/>
        </w:rPr>
        <w:t>sywanym przez Zamawiającego rozwiązaniom</w:t>
      </w:r>
      <w:r w:rsidR="003E25EF">
        <w:rPr>
          <w:rFonts w:ascii="Calibri" w:hAnsi="Calibri"/>
          <w:sz w:val="24"/>
        </w:rPr>
        <w:t xml:space="preserve">, </w:t>
      </w:r>
      <w:r w:rsidR="001129AD">
        <w:rPr>
          <w:rFonts w:ascii="Calibri" w:hAnsi="Calibri"/>
          <w:sz w:val="24"/>
        </w:rPr>
        <w:t>z</w:t>
      </w:r>
      <w:r w:rsidR="003E25EF">
        <w:rPr>
          <w:rFonts w:ascii="Calibri" w:hAnsi="Calibri"/>
          <w:sz w:val="24"/>
        </w:rPr>
        <w:t xml:space="preserve">obowiązany </w:t>
      </w:r>
      <w:r w:rsidR="001129AD">
        <w:rPr>
          <w:rFonts w:ascii="Calibri" w:hAnsi="Calibri"/>
          <w:sz w:val="24"/>
        </w:rPr>
        <w:t xml:space="preserve">jest </w:t>
      </w:r>
      <w:r w:rsidR="003E25EF">
        <w:rPr>
          <w:rFonts w:ascii="Calibri" w:hAnsi="Calibri"/>
          <w:sz w:val="24"/>
        </w:rPr>
        <w:t>wykazać, że oferowane przez niego dostawy</w:t>
      </w:r>
      <w:r w:rsidR="001129AD" w:rsidRPr="001129AD">
        <w:rPr>
          <w:rFonts w:ascii="Calibri" w:hAnsi="Calibri"/>
          <w:sz w:val="24"/>
        </w:rPr>
        <w:t xml:space="preserve"> </w:t>
      </w:r>
      <w:r w:rsidR="002E5263">
        <w:rPr>
          <w:rFonts w:ascii="Calibri" w:hAnsi="Calibri"/>
          <w:sz w:val="24"/>
        </w:rPr>
        <w:t>lub</w:t>
      </w:r>
      <w:r w:rsidR="001129AD">
        <w:rPr>
          <w:rFonts w:ascii="Calibri" w:hAnsi="Calibri"/>
          <w:sz w:val="24"/>
        </w:rPr>
        <w:t xml:space="preserve"> usługi spełniają wymagania określone przez Zamawiającego.</w:t>
      </w:r>
    </w:p>
    <w:p w:rsidR="00821F6F" w:rsidRDefault="00821F6F" w:rsidP="006D61F3">
      <w:pPr>
        <w:spacing w:before="120"/>
        <w:ind w:left="851" w:hanging="567"/>
        <w:jc w:val="both"/>
        <w:rPr>
          <w:rFonts w:ascii="Calibri" w:hAnsi="Calibri"/>
          <w:sz w:val="24"/>
        </w:rPr>
      </w:pPr>
    </w:p>
    <w:p w:rsidR="00821F6F" w:rsidRPr="00821F6F" w:rsidRDefault="00821F6F" w:rsidP="006D61F3">
      <w:pPr>
        <w:spacing w:before="120"/>
        <w:ind w:left="851" w:hanging="567"/>
        <w:jc w:val="both"/>
        <w:rPr>
          <w:rFonts w:ascii="Calibri" w:hAnsi="Calibri"/>
          <w:sz w:val="12"/>
          <w:szCs w:val="12"/>
        </w:rPr>
      </w:pPr>
    </w:p>
    <w:p w:rsidR="00D107DB" w:rsidRDefault="00D107DB" w:rsidP="00821F6F">
      <w:pPr>
        <w:ind w:left="851" w:hanging="567"/>
        <w:jc w:val="both"/>
        <w:rPr>
          <w:rFonts w:ascii="Calibri" w:hAnsi="Calibri"/>
          <w:sz w:val="24"/>
          <w:szCs w:val="24"/>
        </w:rPr>
      </w:pPr>
      <w:r>
        <w:rPr>
          <w:rFonts w:ascii="Calibri" w:hAnsi="Calibri"/>
          <w:sz w:val="24"/>
          <w:szCs w:val="24"/>
        </w:rPr>
        <w:t>3.</w:t>
      </w:r>
      <w:r w:rsidR="00821F6F">
        <w:rPr>
          <w:rFonts w:ascii="Calibri" w:hAnsi="Calibri"/>
          <w:sz w:val="24"/>
          <w:szCs w:val="24"/>
        </w:rPr>
        <w:t>5</w:t>
      </w:r>
      <w:r>
        <w:rPr>
          <w:rFonts w:ascii="Calibri" w:hAnsi="Calibri"/>
          <w:sz w:val="24"/>
          <w:szCs w:val="24"/>
        </w:rPr>
        <w:t>.</w:t>
      </w:r>
      <w:r>
        <w:rPr>
          <w:rFonts w:ascii="Calibri" w:hAnsi="Calibri"/>
          <w:sz w:val="24"/>
          <w:szCs w:val="24"/>
        </w:rPr>
        <w:tab/>
        <w:t>Przedmiotowe zamówienie współfinansowane jest przez Unię Europejską ze środków:</w:t>
      </w:r>
    </w:p>
    <w:p w:rsidR="00D107DB" w:rsidRDefault="00D107DB" w:rsidP="00D107DB">
      <w:pPr>
        <w:tabs>
          <w:tab w:val="left" w:pos="1134"/>
        </w:tabs>
        <w:ind w:left="1134" w:hanging="283"/>
        <w:jc w:val="both"/>
        <w:rPr>
          <w:rFonts w:ascii="Calibri" w:hAnsi="Calibri"/>
          <w:sz w:val="24"/>
          <w:szCs w:val="24"/>
        </w:rPr>
      </w:pPr>
      <w:r>
        <w:rPr>
          <w:rFonts w:ascii="Calibri" w:hAnsi="Calibri"/>
          <w:sz w:val="24"/>
          <w:szCs w:val="24"/>
        </w:rPr>
        <w:t>1</w:t>
      </w:r>
      <w:r w:rsidR="00432A95">
        <w:rPr>
          <w:rFonts w:ascii="Calibri" w:hAnsi="Calibri"/>
          <w:sz w:val="24"/>
          <w:szCs w:val="24"/>
        </w:rPr>
        <w:t>)</w:t>
      </w:r>
      <w:r>
        <w:rPr>
          <w:rFonts w:ascii="Calibri" w:hAnsi="Calibri"/>
          <w:sz w:val="24"/>
          <w:szCs w:val="24"/>
        </w:rPr>
        <w:tab/>
        <w:t>Funduszu Spójności w ramach Programu Operacyjnego Infrastruktura i Środowisko na lata  2014-2020 – dotyczy 15 szt. tramwajów długich wraz z usługami i dostawami powiązanymi;</w:t>
      </w:r>
    </w:p>
    <w:p w:rsidR="00D107DB" w:rsidRDefault="00D107DB" w:rsidP="00D107DB">
      <w:pPr>
        <w:tabs>
          <w:tab w:val="left" w:pos="1134"/>
        </w:tabs>
        <w:ind w:left="1134" w:hanging="283"/>
        <w:jc w:val="both"/>
        <w:rPr>
          <w:rFonts w:ascii="Calibri" w:hAnsi="Calibri"/>
          <w:sz w:val="24"/>
          <w:szCs w:val="24"/>
        </w:rPr>
      </w:pPr>
      <w:r>
        <w:rPr>
          <w:rFonts w:ascii="Calibri" w:hAnsi="Calibri"/>
          <w:sz w:val="24"/>
          <w:szCs w:val="24"/>
        </w:rPr>
        <w:t>2</w:t>
      </w:r>
      <w:r w:rsidR="00432A95">
        <w:rPr>
          <w:rFonts w:ascii="Calibri" w:hAnsi="Calibri"/>
          <w:sz w:val="24"/>
          <w:szCs w:val="24"/>
        </w:rPr>
        <w:t>)</w:t>
      </w:r>
      <w:r>
        <w:rPr>
          <w:rFonts w:ascii="Calibri" w:hAnsi="Calibri"/>
          <w:sz w:val="24"/>
          <w:szCs w:val="24"/>
        </w:rPr>
        <w:tab/>
        <w:t>Europejskiego Funduszu Rozwoju Regionalnego w ramach Regionalnego Programu Operacyjnego Województwa Kujawsko-Pomorskiego na lata 2014-2020 – dotyczy 3 szt. tramwajów krótkich wraz z usługami i dostawami powiązanymi.</w:t>
      </w:r>
    </w:p>
    <w:p w:rsidR="00D019C4" w:rsidRDefault="0091154A" w:rsidP="00597964">
      <w:pPr>
        <w:spacing w:before="120"/>
        <w:ind w:left="851" w:hanging="567"/>
        <w:jc w:val="both"/>
        <w:rPr>
          <w:rFonts w:ascii="Calibri" w:hAnsi="Calibri"/>
          <w:sz w:val="24"/>
        </w:rPr>
      </w:pPr>
      <w:r>
        <w:rPr>
          <w:rFonts w:ascii="Calibri" w:hAnsi="Calibri"/>
          <w:sz w:val="24"/>
        </w:rPr>
        <w:t>3.</w:t>
      </w:r>
      <w:r w:rsidR="00821F6F">
        <w:rPr>
          <w:rFonts w:ascii="Calibri" w:hAnsi="Calibri"/>
          <w:sz w:val="24"/>
        </w:rPr>
        <w:t>6</w:t>
      </w:r>
      <w:r w:rsidR="00597964">
        <w:rPr>
          <w:rFonts w:ascii="Calibri" w:hAnsi="Calibri"/>
          <w:sz w:val="24"/>
        </w:rPr>
        <w:t>.</w:t>
      </w:r>
      <w:r w:rsidR="00597964">
        <w:rPr>
          <w:rFonts w:ascii="Calibri" w:hAnsi="Calibri"/>
          <w:sz w:val="24"/>
        </w:rPr>
        <w:tab/>
      </w:r>
      <w:r w:rsidR="00D019C4">
        <w:rPr>
          <w:rFonts w:ascii="Calibri" w:hAnsi="Calibri"/>
          <w:sz w:val="24"/>
        </w:rPr>
        <w:t>Nazwa i kod przedmiotu zamówienia określone we Wspólnym Słowniku Zamówień (CPV):</w:t>
      </w:r>
    </w:p>
    <w:p w:rsidR="00964F99" w:rsidRPr="00964F99" w:rsidRDefault="00EE277A" w:rsidP="00432A95">
      <w:pPr>
        <w:ind w:left="1135" w:hanging="284"/>
        <w:jc w:val="both"/>
        <w:rPr>
          <w:rFonts w:ascii="Calibri" w:hAnsi="Calibri"/>
          <w:sz w:val="24"/>
          <w:szCs w:val="24"/>
        </w:rPr>
      </w:pPr>
      <w:r w:rsidRPr="00964F99">
        <w:rPr>
          <w:rFonts w:ascii="Calibri" w:hAnsi="Calibri"/>
          <w:sz w:val="24"/>
          <w:szCs w:val="24"/>
        </w:rPr>
        <w:t>1.</w:t>
      </w:r>
      <w:r w:rsidRPr="00964F99">
        <w:rPr>
          <w:rFonts w:ascii="Calibri" w:hAnsi="Calibri"/>
          <w:sz w:val="24"/>
          <w:szCs w:val="24"/>
        </w:rPr>
        <w:tab/>
        <w:t>kod CPV:</w:t>
      </w:r>
      <w:r w:rsidR="004B1247" w:rsidRPr="00964F99">
        <w:rPr>
          <w:rFonts w:ascii="Calibri" w:hAnsi="Calibri"/>
          <w:sz w:val="24"/>
          <w:szCs w:val="24"/>
        </w:rPr>
        <w:t xml:space="preserve"> </w:t>
      </w:r>
      <w:r w:rsidR="00056390">
        <w:rPr>
          <w:rFonts w:ascii="Calibri" w:hAnsi="Calibri"/>
          <w:sz w:val="24"/>
          <w:szCs w:val="24"/>
        </w:rPr>
        <w:tab/>
      </w:r>
      <w:r w:rsidR="0091154A">
        <w:rPr>
          <w:rFonts w:ascii="Calibri" w:hAnsi="Calibri"/>
          <w:sz w:val="24"/>
          <w:szCs w:val="24"/>
        </w:rPr>
        <w:t>36.62.21.00-4</w:t>
      </w:r>
      <w:r w:rsidR="0091154A">
        <w:rPr>
          <w:rFonts w:ascii="Calibri" w:hAnsi="Calibri"/>
          <w:sz w:val="24"/>
          <w:szCs w:val="24"/>
        </w:rPr>
        <w:tab/>
      </w:r>
      <w:r w:rsidR="0091154A">
        <w:rPr>
          <w:rFonts w:ascii="Calibri" w:hAnsi="Calibri"/>
          <w:sz w:val="24"/>
          <w:szCs w:val="24"/>
        </w:rPr>
        <w:tab/>
        <w:t>tramwajowe wagony pasażerskie;</w:t>
      </w:r>
    </w:p>
    <w:p w:rsidR="00755D88" w:rsidRDefault="00EE277A" w:rsidP="00432A95">
      <w:pPr>
        <w:ind w:left="1135" w:hanging="284"/>
        <w:jc w:val="both"/>
        <w:rPr>
          <w:rFonts w:ascii="Calibri" w:hAnsi="Calibri"/>
          <w:sz w:val="24"/>
          <w:szCs w:val="24"/>
        </w:rPr>
      </w:pPr>
      <w:r w:rsidRPr="00056390">
        <w:rPr>
          <w:rFonts w:ascii="Calibri" w:hAnsi="Calibri"/>
          <w:sz w:val="24"/>
          <w:szCs w:val="24"/>
        </w:rPr>
        <w:t>2.</w:t>
      </w:r>
      <w:r w:rsidRPr="00056390">
        <w:rPr>
          <w:rFonts w:ascii="Calibri" w:hAnsi="Calibri"/>
          <w:sz w:val="24"/>
          <w:szCs w:val="24"/>
        </w:rPr>
        <w:tab/>
        <w:t>rodzaj zamówienia:</w:t>
      </w:r>
      <w:r w:rsidR="007D1B2A">
        <w:rPr>
          <w:rFonts w:ascii="Calibri" w:hAnsi="Calibri"/>
          <w:sz w:val="24"/>
          <w:szCs w:val="24"/>
        </w:rPr>
        <w:t xml:space="preserve"> dostawa</w:t>
      </w:r>
      <w:r w:rsidRPr="00056390">
        <w:rPr>
          <w:rFonts w:ascii="Calibri" w:hAnsi="Calibri"/>
          <w:sz w:val="24"/>
          <w:szCs w:val="24"/>
        </w:rPr>
        <w:t xml:space="preserve"> w rozumieniu art.</w:t>
      </w:r>
      <w:r w:rsidR="006F35EC">
        <w:rPr>
          <w:rFonts w:ascii="Calibri" w:hAnsi="Calibri"/>
          <w:sz w:val="24"/>
          <w:szCs w:val="24"/>
        </w:rPr>
        <w:t xml:space="preserve"> </w:t>
      </w:r>
      <w:r w:rsidRPr="00056390">
        <w:rPr>
          <w:rFonts w:ascii="Calibri" w:hAnsi="Calibri"/>
          <w:sz w:val="24"/>
          <w:szCs w:val="24"/>
        </w:rPr>
        <w:t xml:space="preserve">2 pkt </w:t>
      </w:r>
      <w:r w:rsidR="007D1B2A">
        <w:rPr>
          <w:rFonts w:ascii="Calibri" w:hAnsi="Calibri"/>
          <w:sz w:val="24"/>
          <w:szCs w:val="24"/>
        </w:rPr>
        <w:t>2</w:t>
      </w:r>
      <w:r w:rsidRPr="00056390">
        <w:rPr>
          <w:rFonts w:ascii="Calibri" w:hAnsi="Calibri"/>
          <w:sz w:val="24"/>
          <w:szCs w:val="24"/>
        </w:rPr>
        <w:t xml:space="preserve"> UPZP</w:t>
      </w:r>
      <w:r w:rsidR="006F35EC">
        <w:rPr>
          <w:rFonts w:ascii="Calibri" w:hAnsi="Calibri"/>
          <w:sz w:val="24"/>
          <w:szCs w:val="24"/>
        </w:rPr>
        <w:t>.</w:t>
      </w:r>
    </w:p>
    <w:p w:rsidR="003F1214" w:rsidRPr="00AC249B" w:rsidRDefault="003F1214" w:rsidP="00990AED">
      <w:pPr>
        <w:pStyle w:val="Subhead2"/>
        <w:tabs>
          <w:tab w:val="left" w:pos="284"/>
        </w:tabs>
        <w:spacing w:before="240" w:after="120"/>
        <w:ind w:left="284" w:hanging="284"/>
        <w:jc w:val="both"/>
        <w:rPr>
          <w:rFonts w:ascii="Calibri" w:hAnsi="Calibri"/>
        </w:rPr>
      </w:pPr>
      <w:r w:rsidRPr="00AC249B">
        <w:rPr>
          <w:rFonts w:ascii="Calibri" w:hAnsi="Calibri"/>
        </w:rPr>
        <w:t>4.</w:t>
      </w:r>
      <w:r w:rsidRPr="00AC249B">
        <w:rPr>
          <w:rFonts w:ascii="Calibri" w:hAnsi="Calibri"/>
        </w:rPr>
        <w:tab/>
        <w:t>Opis części zamówienia, jeżeli Zamawiający dopuszcza składanie ofert częściowych</w:t>
      </w:r>
      <w:r w:rsidR="00F27422">
        <w:rPr>
          <w:rFonts w:ascii="Calibri" w:hAnsi="Calibri"/>
        </w:rPr>
        <w:t>:</w:t>
      </w:r>
    </w:p>
    <w:p w:rsidR="003F1214" w:rsidRDefault="00D019C4" w:rsidP="00432A95">
      <w:pPr>
        <w:ind w:left="284"/>
        <w:jc w:val="both"/>
        <w:rPr>
          <w:rFonts w:ascii="Calibri" w:eastAsia="Batang" w:hAnsi="Calibri"/>
          <w:sz w:val="24"/>
          <w:szCs w:val="24"/>
        </w:rPr>
      </w:pPr>
      <w:r>
        <w:rPr>
          <w:rFonts w:ascii="Calibri" w:eastAsia="Batang" w:hAnsi="Calibri"/>
          <w:sz w:val="24"/>
          <w:szCs w:val="24"/>
        </w:rPr>
        <w:t xml:space="preserve">Zamawiający </w:t>
      </w:r>
      <w:r w:rsidR="00184D33" w:rsidRPr="00184D33">
        <w:rPr>
          <w:rFonts w:ascii="Calibri" w:eastAsia="Batang" w:hAnsi="Calibri"/>
          <w:b/>
          <w:sz w:val="24"/>
          <w:szCs w:val="24"/>
        </w:rPr>
        <w:t>nie dopuszcza</w:t>
      </w:r>
      <w:r w:rsidR="00184D33">
        <w:rPr>
          <w:rFonts w:ascii="Calibri" w:eastAsia="Batang" w:hAnsi="Calibri"/>
          <w:sz w:val="24"/>
          <w:szCs w:val="24"/>
        </w:rPr>
        <w:t xml:space="preserve"> składania ofert częściowych.</w:t>
      </w:r>
    </w:p>
    <w:p w:rsidR="003F1214" w:rsidRPr="004317B0" w:rsidRDefault="003F1214" w:rsidP="00990AED">
      <w:pPr>
        <w:pStyle w:val="Subhead2"/>
        <w:tabs>
          <w:tab w:val="left" w:pos="284"/>
        </w:tabs>
        <w:spacing w:before="240" w:after="120"/>
        <w:ind w:left="284" w:hanging="284"/>
        <w:jc w:val="both"/>
        <w:rPr>
          <w:rFonts w:ascii="Calibri" w:hAnsi="Calibri"/>
        </w:rPr>
      </w:pPr>
      <w:r w:rsidRPr="004317B0">
        <w:rPr>
          <w:rFonts w:ascii="Calibri" w:hAnsi="Calibri"/>
        </w:rPr>
        <w:t>5.</w:t>
      </w:r>
      <w:r w:rsidRPr="004317B0">
        <w:rPr>
          <w:rFonts w:ascii="Calibri" w:hAnsi="Calibri"/>
        </w:rPr>
        <w:tab/>
        <w:t>Maksymaln</w:t>
      </w:r>
      <w:r w:rsidR="0064787B">
        <w:rPr>
          <w:rFonts w:ascii="Calibri" w:hAnsi="Calibri"/>
        </w:rPr>
        <w:t>a liczba wykonawców, z którymi Z</w:t>
      </w:r>
      <w:r w:rsidRPr="004317B0">
        <w:rPr>
          <w:rFonts w:ascii="Calibri" w:hAnsi="Calibri"/>
        </w:rPr>
        <w:t>amawiający zawrze umowę ramową, jeżeli zamawiający pr</w:t>
      </w:r>
      <w:r w:rsidR="004340A2">
        <w:rPr>
          <w:rFonts w:ascii="Calibri" w:hAnsi="Calibri"/>
        </w:rPr>
        <w:t>zewiduje zawarcie umowy ramowej</w:t>
      </w:r>
      <w:r w:rsidR="00F27422">
        <w:rPr>
          <w:rFonts w:ascii="Calibri" w:hAnsi="Calibri"/>
        </w:rPr>
        <w:t>:</w:t>
      </w:r>
    </w:p>
    <w:p w:rsidR="003F1214" w:rsidRDefault="003F1214" w:rsidP="00056390">
      <w:pPr>
        <w:ind w:left="284"/>
        <w:jc w:val="both"/>
        <w:rPr>
          <w:rFonts w:ascii="Calibri" w:eastAsia="Batang" w:hAnsi="Calibri"/>
          <w:sz w:val="24"/>
        </w:rPr>
      </w:pPr>
      <w:r w:rsidRPr="004317B0">
        <w:rPr>
          <w:rFonts w:ascii="Calibri" w:eastAsia="Batang" w:hAnsi="Calibri"/>
          <w:sz w:val="24"/>
        </w:rPr>
        <w:t xml:space="preserve">Zamawiający </w:t>
      </w:r>
      <w:r w:rsidRPr="004317B0">
        <w:rPr>
          <w:rFonts w:ascii="Calibri" w:eastAsia="Batang" w:hAnsi="Calibri"/>
          <w:b/>
          <w:sz w:val="24"/>
        </w:rPr>
        <w:t>nie przewiduje</w:t>
      </w:r>
      <w:r w:rsidRPr="004317B0">
        <w:rPr>
          <w:rFonts w:ascii="Calibri" w:eastAsia="Batang" w:hAnsi="Calibri"/>
          <w:sz w:val="24"/>
        </w:rPr>
        <w:t xml:space="preserve"> zawarci</w:t>
      </w:r>
      <w:r w:rsidR="002B11D3" w:rsidRPr="004317B0">
        <w:rPr>
          <w:rFonts w:ascii="Calibri" w:eastAsia="Batang" w:hAnsi="Calibri"/>
          <w:sz w:val="24"/>
        </w:rPr>
        <w:t>a</w:t>
      </w:r>
      <w:r w:rsidRPr="004317B0">
        <w:rPr>
          <w:rFonts w:ascii="Calibri" w:eastAsia="Batang" w:hAnsi="Calibri"/>
          <w:sz w:val="24"/>
        </w:rPr>
        <w:t xml:space="preserve"> umowy ramowej.</w:t>
      </w:r>
    </w:p>
    <w:p w:rsidR="004340A2" w:rsidRPr="00087738" w:rsidRDefault="004340A2" w:rsidP="00990AED">
      <w:pPr>
        <w:pStyle w:val="Subhead2"/>
        <w:tabs>
          <w:tab w:val="left" w:pos="284"/>
        </w:tabs>
        <w:spacing w:before="240" w:after="120"/>
        <w:ind w:left="284" w:hanging="284"/>
        <w:jc w:val="both"/>
        <w:rPr>
          <w:rFonts w:ascii="Calibri" w:hAnsi="Calibri"/>
        </w:rPr>
      </w:pPr>
      <w:r w:rsidRPr="00087738">
        <w:rPr>
          <w:rFonts w:ascii="Calibri" w:hAnsi="Calibri"/>
        </w:rPr>
        <w:t>6.</w:t>
      </w:r>
      <w:r w:rsidRPr="00087738">
        <w:rPr>
          <w:rFonts w:ascii="Calibri" w:hAnsi="Calibri"/>
        </w:rPr>
        <w:tab/>
        <w:t xml:space="preserve">Informacja o przewidzianych zamówieniach </w:t>
      </w:r>
      <w:r w:rsidR="00DD417C">
        <w:rPr>
          <w:rFonts w:ascii="Calibri" w:hAnsi="Calibri"/>
        </w:rPr>
        <w:t>, o któ</w:t>
      </w:r>
      <w:r w:rsidR="00184D33">
        <w:rPr>
          <w:rFonts w:ascii="Calibri" w:hAnsi="Calibri"/>
        </w:rPr>
        <w:t xml:space="preserve">rych mowa w art. 67 ust. 1 pkt </w:t>
      </w:r>
      <w:r w:rsidR="00432A95">
        <w:rPr>
          <w:rFonts w:ascii="Calibri" w:hAnsi="Calibri"/>
        </w:rPr>
        <w:t xml:space="preserve">6 i </w:t>
      </w:r>
      <w:r w:rsidR="00184D33">
        <w:rPr>
          <w:rFonts w:ascii="Calibri" w:hAnsi="Calibri"/>
        </w:rPr>
        <w:t>7</w:t>
      </w:r>
      <w:r w:rsidR="00DD417C">
        <w:rPr>
          <w:rFonts w:ascii="Calibri" w:hAnsi="Calibri"/>
        </w:rPr>
        <w:t xml:space="preserve"> UPZP, jeżeli Zamawiający przewiduje udzielenie takich zamówień</w:t>
      </w:r>
      <w:r w:rsidR="00F27422">
        <w:rPr>
          <w:rFonts w:ascii="Calibri" w:hAnsi="Calibri"/>
        </w:rPr>
        <w:t>:</w:t>
      </w:r>
    </w:p>
    <w:p w:rsidR="00C951D9" w:rsidRPr="00C951D9" w:rsidRDefault="00C951D9" w:rsidP="00C951D9">
      <w:pPr>
        <w:pStyle w:val="Akapitzlist"/>
        <w:numPr>
          <w:ilvl w:val="0"/>
          <w:numId w:val="37"/>
        </w:numPr>
        <w:tabs>
          <w:tab w:val="left" w:pos="567"/>
        </w:tabs>
        <w:ind w:left="567" w:hanging="283"/>
        <w:jc w:val="both"/>
        <w:rPr>
          <w:rFonts w:ascii="Calibri" w:hAnsi="Calibri"/>
          <w:spacing w:val="-4"/>
          <w:sz w:val="24"/>
        </w:rPr>
      </w:pPr>
      <w:r w:rsidRPr="00C951D9">
        <w:rPr>
          <w:rFonts w:ascii="Calibri" w:hAnsi="Calibri"/>
          <w:spacing w:val="-4"/>
          <w:sz w:val="24"/>
        </w:rPr>
        <w:t xml:space="preserve">Zamawiający </w:t>
      </w:r>
      <w:r w:rsidRPr="00C951D9">
        <w:rPr>
          <w:rFonts w:ascii="Calibri" w:hAnsi="Calibri"/>
          <w:b/>
          <w:spacing w:val="-4"/>
          <w:sz w:val="24"/>
        </w:rPr>
        <w:t>przewiduje</w:t>
      </w:r>
      <w:r w:rsidRPr="00C951D9">
        <w:rPr>
          <w:rFonts w:ascii="Calibri" w:hAnsi="Calibri"/>
          <w:spacing w:val="-4"/>
          <w:sz w:val="24"/>
        </w:rPr>
        <w:t xml:space="preserve"> możliwość udzielenia zamówień, o których mowa art. 67 ust. 1 pkt 7 UPZP.</w:t>
      </w:r>
    </w:p>
    <w:p w:rsidR="00C951D9" w:rsidRPr="00C951D9" w:rsidRDefault="00C951D9" w:rsidP="00C951D9">
      <w:pPr>
        <w:pStyle w:val="Akapitzlist"/>
        <w:numPr>
          <w:ilvl w:val="0"/>
          <w:numId w:val="37"/>
        </w:numPr>
        <w:tabs>
          <w:tab w:val="left" w:pos="567"/>
        </w:tabs>
        <w:ind w:left="567" w:hanging="283"/>
        <w:jc w:val="both"/>
        <w:rPr>
          <w:rFonts w:ascii="Calibri" w:hAnsi="Calibri"/>
          <w:spacing w:val="-4"/>
          <w:sz w:val="24"/>
        </w:rPr>
      </w:pPr>
      <w:r w:rsidRPr="00C951D9">
        <w:rPr>
          <w:rFonts w:ascii="Calibri" w:hAnsi="Calibri"/>
          <w:spacing w:val="-4"/>
          <w:sz w:val="24"/>
        </w:rPr>
        <w:t xml:space="preserve">Zamawiający udzieli zamówień, o których mowa w </w:t>
      </w:r>
      <w:r>
        <w:rPr>
          <w:rFonts w:ascii="Calibri" w:hAnsi="Calibri"/>
          <w:spacing w:val="-4"/>
          <w:sz w:val="24"/>
        </w:rPr>
        <w:t>pkt</w:t>
      </w:r>
      <w:r w:rsidRPr="00C951D9">
        <w:rPr>
          <w:rFonts w:ascii="Calibri" w:hAnsi="Calibri"/>
          <w:spacing w:val="-4"/>
          <w:sz w:val="24"/>
        </w:rPr>
        <w:t xml:space="preserve"> 1, do wysokości 50 % wartości zamówienia podstawowego tylko wtedy, gdy będzie posiadał środki finansowe na ich wykonanie.</w:t>
      </w:r>
    </w:p>
    <w:p w:rsidR="00C951D9" w:rsidRPr="00C951D9" w:rsidRDefault="00C951D9" w:rsidP="00C951D9">
      <w:pPr>
        <w:pStyle w:val="Akapitzlist"/>
        <w:numPr>
          <w:ilvl w:val="0"/>
          <w:numId w:val="37"/>
        </w:numPr>
        <w:tabs>
          <w:tab w:val="left" w:pos="567"/>
        </w:tabs>
        <w:ind w:left="567" w:hanging="283"/>
        <w:jc w:val="both"/>
        <w:rPr>
          <w:rFonts w:ascii="Calibri" w:hAnsi="Calibri"/>
          <w:spacing w:val="-4"/>
          <w:sz w:val="24"/>
        </w:rPr>
      </w:pPr>
      <w:r w:rsidRPr="00C951D9">
        <w:rPr>
          <w:rFonts w:ascii="Calibri" w:hAnsi="Calibri"/>
          <w:spacing w:val="-4"/>
          <w:sz w:val="24"/>
        </w:rPr>
        <w:t>Na wykonanie zamówień</w:t>
      </w:r>
      <w:r>
        <w:rPr>
          <w:rFonts w:ascii="Calibri" w:hAnsi="Calibri"/>
          <w:spacing w:val="-4"/>
          <w:sz w:val="24"/>
        </w:rPr>
        <w:t>,</w:t>
      </w:r>
      <w:r w:rsidRPr="00C951D9">
        <w:rPr>
          <w:rFonts w:ascii="Calibri" w:hAnsi="Calibri"/>
          <w:spacing w:val="-4"/>
          <w:sz w:val="24"/>
        </w:rPr>
        <w:t xml:space="preserve"> o których mowa w </w:t>
      </w:r>
      <w:r>
        <w:rPr>
          <w:rFonts w:ascii="Calibri" w:hAnsi="Calibri"/>
          <w:spacing w:val="-4"/>
          <w:sz w:val="24"/>
        </w:rPr>
        <w:t>pkt</w:t>
      </w:r>
      <w:r w:rsidRPr="00C951D9">
        <w:rPr>
          <w:rFonts w:ascii="Calibri" w:hAnsi="Calibri"/>
          <w:spacing w:val="-4"/>
          <w:sz w:val="24"/>
        </w:rPr>
        <w:t xml:space="preserve"> 1, </w:t>
      </w:r>
      <w:r>
        <w:rPr>
          <w:rFonts w:ascii="Calibri" w:hAnsi="Calibri"/>
          <w:spacing w:val="-4"/>
          <w:sz w:val="24"/>
        </w:rPr>
        <w:t>zostanie</w:t>
      </w:r>
      <w:r w:rsidRPr="00C951D9">
        <w:rPr>
          <w:rFonts w:ascii="Calibri" w:hAnsi="Calibri"/>
          <w:spacing w:val="-4"/>
          <w:sz w:val="24"/>
        </w:rPr>
        <w:t xml:space="preserve"> zawar</w:t>
      </w:r>
      <w:r>
        <w:rPr>
          <w:rFonts w:ascii="Calibri" w:hAnsi="Calibri"/>
          <w:spacing w:val="-4"/>
          <w:sz w:val="24"/>
        </w:rPr>
        <w:t>ta odrębna u</w:t>
      </w:r>
      <w:r w:rsidRPr="00C951D9">
        <w:rPr>
          <w:rFonts w:ascii="Calibri" w:hAnsi="Calibri"/>
          <w:spacing w:val="-4"/>
          <w:sz w:val="24"/>
        </w:rPr>
        <w:t>mow</w:t>
      </w:r>
      <w:r>
        <w:rPr>
          <w:rFonts w:ascii="Calibri" w:hAnsi="Calibri"/>
          <w:spacing w:val="-4"/>
          <w:sz w:val="24"/>
        </w:rPr>
        <w:t>a</w:t>
      </w:r>
      <w:r w:rsidRPr="00C951D9">
        <w:rPr>
          <w:rFonts w:ascii="Calibri" w:hAnsi="Calibri"/>
          <w:spacing w:val="-4"/>
          <w:sz w:val="24"/>
        </w:rPr>
        <w:t>.</w:t>
      </w:r>
    </w:p>
    <w:p w:rsidR="003F1214" w:rsidRPr="004317B0" w:rsidRDefault="003F1214" w:rsidP="00990AED">
      <w:pPr>
        <w:pStyle w:val="Subhead2"/>
        <w:tabs>
          <w:tab w:val="left" w:pos="284"/>
        </w:tabs>
        <w:spacing w:before="240" w:after="120"/>
        <w:ind w:left="284" w:hanging="284"/>
        <w:jc w:val="both"/>
        <w:rPr>
          <w:rFonts w:ascii="Calibri" w:hAnsi="Calibri"/>
        </w:rPr>
      </w:pPr>
      <w:r w:rsidRPr="004317B0">
        <w:rPr>
          <w:rFonts w:ascii="Calibri" w:hAnsi="Calibri"/>
        </w:rPr>
        <w:t>7.</w:t>
      </w:r>
      <w:r w:rsidRPr="004317B0">
        <w:rPr>
          <w:rFonts w:ascii="Calibri" w:hAnsi="Calibri"/>
        </w:rPr>
        <w:tab/>
        <w:t>Opis sposobu przedstawiania ofert wariantowych oraz minimalne warunki, jakim muszą odpowiadać oferty wariantowe, jeżeli zama</w:t>
      </w:r>
      <w:r w:rsidR="00056390">
        <w:rPr>
          <w:rFonts w:ascii="Calibri" w:hAnsi="Calibri"/>
        </w:rPr>
        <w:t>wiający dopuszcza ich składanie</w:t>
      </w:r>
      <w:r w:rsidR="00F27422">
        <w:rPr>
          <w:rFonts w:ascii="Calibri" w:hAnsi="Calibri"/>
        </w:rPr>
        <w:t>:</w:t>
      </w:r>
    </w:p>
    <w:p w:rsidR="003F1214" w:rsidRPr="004317B0" w:rsidRDefault="003F1214" w:rsidP="00056390">
      <w:pPr>
        <w:tabs>
          <w:tab w:val="left" w:pos="851"/>
        </w:tabs>
        <w:ind w:left="851" w:hanging="567"/>
        <w:jc w:val="both"/>
        <w:rPr>
          <w:rFonts w:ascii="Calibri" w:eastAsia="Batang" w:hAnsi="Calibri"/>
          <w:sz w:val="24"/>
        </w:rPr>
      </w:pPr>
      <w:r w:rsidRPr="004317B0">
        <w:rPr>
          <w:rFonts w:ascii="Calibri" w:hAnsi="Calibri"/>
          <w:sz w:val="24"/>
        </w:rPr>
        <w:t>Zamawiający</w:t>
      </w:r>
      <w:r w:rsidRPr="004317B0">
        <w:rPr>
          <w:rFonts w:ascii="Calibri" w:hAnsi="Calibri"/>
          <w:b/>
          <w:sz w:val="24"/>
        </w:rPr>
        <w:t xml:space="preserve"> nie dopuszcza</w:t>
      </w:r>
      <w:r w:rsidRPr="004317B0">
        <w:rPr>
          <w:rFonts w:ascii="Calibri" w:hAnsi="Calibri"/>
          <w:sz w:val="24"/>
        </w:rPr>
        <w:t xml:space="preserve"> składania ofert wariantowych</w:t>
      </w:r>
      <w:r w:rsidRPr="004317B0">
        <w:rPr>
          <w:rFonts w:ascii="Calibri" w:eastAsia="Batang" w:hAnsi="Calibri"/>
          <w:sz w:val="24"/>
        </w:rPr>
        <w:t>.</w:t>
      </w:r>
    </w:p>
    <w:p w:rsidR="003F1214" w:rsidRPr="004317B0" w:rsidRDefault="003F1214" w:rsidP="00990AED">
      <w:pPr>
        <w:pStyle w:val="Subhead2"/>
        <w:tabs>
          <w:tab w:val="left" w:pos="284"/>
        </w:tabs>
        <w:spacing w:before="240" w:after="120"/>
        <w:ind w:left="284" w:hanging="284"/>
        <w:jc w:val="both"/>
        <w:rPr>
          <w:rFonts w:ascii="Calibri" w:hAnsi="Calibri"/>
        </w:rPr>
      </w:pPr>
      <w:r w:rsidRPr="004317B0">
        <w:rPr>
          <w:rFonts w:ascii="Calibri" w:hAnsi="Calibri"/>
        </w:rPr>
        <w:t>8.</w:t>
      </w:r>
      <w:r w:rsidRPr="004317B0">
        <w:rPr>
          <w:rFonts w:ascii="Calibri" w:hAnsi="Calibri"/>
        </w:rPr>
        <w:tab/>
        <w:t xml:space="preserve">Informacje </w:t>
      </w:r>
      <w:r w:rsidR="00ED449D">
        <w:rPr>
          <w:rFonts w:ascii="Calibri" w:hAnsi="Calibri"/>
        </w:rPr>
        <w:t>o obowiązku osobistego wykonania przez wykonawcę kluczowych części zamówienia, jeżeli Zamawiający dokonuje takiego zastrzeżenia zgodnie z art. 36a ust. 2 UPZP</w:t>
      </w:r>
      <w:r w:rsidR="00F27422">
        <w:rPr>
          <w:rFonts w:ascii="Calibri" w:hAnsi="Calibri"/>
        </w:rPr>
        <w:t>:</w:t>
      </w:r>
    </w:p>
    <w:p w:rsidR="003F1214" w:rsidRDefault="003F1214" w:rsidP="00ED449D">
      <w:pPr>
        <w:tabs>
          <w:tab w:val="left" w:pos="851"/>
        </w:tabs>
        <w:ind w:left="851" w:hanging="567"/>
        <w:jc w:val="both"/>
        <w:rPr>
          <w:rFonts w:ascii="Calibri" w:hAnsi="Calibri"/>
          <w:sz w:val="24"/>
        </w:rPr>
      </w:pPr>
      <w:r w:rsidRPr="004317B0">
        <w:rPr>
          <w:rFonts w:ascii="Calibri" w:hAnsi="Calibri"/>
          <w:sz w:val="24"/>
        </w:rPr>
        <w:t>8.1.</w:t>
      </w:r>
      <w:r w:rsidRPr="004317B0">
        <w:rPr>
          <w:rFonts w:ascii="Calibri" w:hAnsi="Calibri"/>
          <w:sz w:val="24"/>
        </w:rPr>
        <w:tab/>
      </w:r>
      <w:r w:rsidR="00ED449D">
        <w:rPr>
          <w:rFonts w:ascii="Calibri" w:hAnsi="Calibri"/>
          <w:sz w:val="24"/>
        </w:rPr>
        <w:t xml:space="preserve">Zamawiający </w:t>
      </w:r>
      <w:r w:rsidR="00ED449D" w:rsidRPr="0064787B">
        <w:rPr>
          <w:rFonts w:ascii="Calibri" w:hAnsi="Calibri"/>
          <w:b/>
          <w:sz w:val="24"/>
        </w:rPr>
        <w:t>nie zastrzega</w:t>
      </w:r>
      <w:r w:rsidR="00ED449D">
        <w:rPr>
          <w:rFonts w:ascii="Calibri" w:hAnsi="Calibri"/>
          <w:sz w:val="24"/>
        </w:rPr>
        <w:t xml:space="preserve"> obowiązku osobistego wykonania przez wykonawcę </w:t>
      </w:r>
      <w:r w:rsidR="00D4708C">
        <w:rPr>
          <w:rFonts w:ascii="Calibri" w:hAnsi="Calibri"/>
          <w:sz w:val="24"/>
        </w:rPr>
        <w:t>prac związanych z rozmieszczeniem i instalacją</w:t>
      </w:r>
      <w:r w:rsidR="00ED449D">
        <w:rPr>
          <w:rFonts w:ascii="Calibri" w:hAnsi="Calibri"/>
          <w:sz w:val="24"/>
        </w:rPr>
        <w:t>, zgodnie z art. 36a ust. 2</w:t>
      </w:r>
      <w:r w:rsidR="00D4708C">
        <w:rPr>
          <w:rFonts w:ascii="Calibri" w:hAnsi="Calibri"/>
          <w:sz w:val="24"/>
        </w:rPr>
        <w:t xml:space="preserve"> pkt 2</w:t>
      </w:r>
      <w:r w:rsidR="00ED449D">
        <w:rPr>
          <w:rFonts w:ascii="Calibri" w:hAnsi="Calibri"/>
          <w:sz w:val="24"/>
        </w:rPr>
        <w:t xml:space="preserve"> UPZP.</w:t>
      </w:r>
    </w:p>
    <w:p w:rsidR="00ED449D" w:rsidRDefault="00534FA0" w:rsidP="00534FA0">
      <w:pPr>
        <w:tabs>
          <w:tab w:val="left" w:pos="851"/>
        </w:tabs>
        <w:ind w:left="851" w:hanging="567"/>
        <w:jc w:val="both"/>
        <w:rPr>
          <w:rFonts w:ascii="Calibri" w:hAnsi="Calibri"/>
          <w:sz w:val="24"/>
        </w:rPr>
      </w:pPr>
      <w:r w:rsidRPr="00534FA0">
        <w:rPr>
          <w:rFonts w:ascii="Calibri" w:hAnsi="Calibri"/>
          <w:sz w:val="24"/>
        </w:rPr>
        <w:t>8.2.</w:t>
      </w:r>
      <w:r w:rsidRPr="00534FA0">
        <w:rPr>
          <w:rFonts w:ascii="Calibri" w:hAnsi="Calibri"/>
          <w:sz w:val="24"/>
        </w:rPr>
        <w:tab/>
      </w:r>
      <w:r w:rsidR="00ED449D" w:rsidRPr="004317B0">
        <w:rPr>
          <w:rFonts w:ascii="Calibri" w:hAnsi="Calibri"/>
          <w:sz w:val="24"/>
        </w:rPr>
        <w:t xml:space="preserve">Wykonawca może powierzyć wykonanie </w:t>
      </w:r>
      <w:r w:rsidR="00ED449D">
        <w:rPr>
          <w:rFonts w:ascii="Calibri" w:hAnsi="Calibri"/>
          <w:sz w:val="24"/>
        </w:rPr>
        <w:t xml:space="preserve">części </w:t>
      </w:r>
      <w:r w:rsidR="00ED449D" w:rsidRPr="004317B0">
        <w:rPr>
          <w:rFonts w:ascii="Calibri" w:hAnsi="Calibri"/>
          <w:sz w:val="24"/>
        </w:rPr>
        <w:t>zamówienia podwykonawcom</w:t>
      </w:r>
      <w:r w:rsidR="00ED449D">
        <w:rPr>
          <w:rFonts w:ascii="Calibri" w:hAnsi="Calibri"/>
          <w:sz w:val="24"/>
        </w:rPr>
        <w:t>.</w:t>
      </w:r>
    </w:p>
    <w:p w:rsidR="004340A2" w:rsidRDefault="004340A2" w:rsidP="004340A2">
      <w:pPr>
        <w:tabs>
          <w:tab w:val="left" w:pos="851"/>
        </w:tabs>
        <w:ind w:left="851" w:hanging="567"/>
        <w:jc w:val="both"/>
        <w:rPr>
          <w:rFonts w:ascii="Calibri" w:hAnsi="Calibri"/>
          <w:sz w:val="24"/>
        </w:rPr>
      </w:pPr>
      <w:r w:rsidRPr="00087738">
        <w:rPr>
          <w:rFonts w:ascii="Calibri" w:hAnsi="Calibri"/>
          <w:sz w:val="24"/>
        </w:rPr>
        <w:t>8.3.</w:t>
      </w:r>
      <w:r w:rsidRPr="00087738">
        <w:rPr>
          <w:rFonts w:ascii="Calibri" w:hAnsi="Calibri"/>
          <w:sz w:val="24"/>
        </w:rPr>
        <w:tab/>
      </w:r>
      <w:r w:rsidRPr="00087738">
        <w:rPr>
          <w:rFonts w:ascii="Calibri" w:hAnsi="Calibri"/>
          <w:spacing w:val="-2"/>
          <w:sz w:val="24"/>
        </w:rPr>
        <w:t xml:space="preserve">Zamawiający żąda wskazania przez wykonawcę w </w:t>
      </w:r>
      <w:r w:rsidR="003F3266">
        <w:rPr>
          <w:rFonts w:ascii="Calibri" w:hAnsi="Calibri"/>
          <w:spacing w:val="-2"/>
          <w:sz w:val="24"/>
        </w:rPr>
        <w:t xml:space="preserve">oświadczeniu </w:t>
      </w:r>
      <w:r w:rsidR="00C951D9">
        <w:rPr>
          <w:rFonts w:ascii="Calibri" w:hAnsi="Calibri"/>
          <w:spacing w:val="-2"/>
          <w:sz w:val="24"/>
        </w:rPr>
        <w:t xml:space="preserve">(JEDZ) </w:t>
      </w:r>
      <w:r w:rsidRPr="00087738">
        <w:rPr>
          <w:rFonts w:ascii="Calibri" w:hAnsi="Calibri"/>
          <w:spacing w:val="-2"/>
          <w:sz w:val="24"/>
        </w:rPr>
        <w:t xml:space="preserve">części zamówienia (zakresu rzeczowego), której wykonanie zamierza powierzyć podwykonawcy. </w:t>
      </w:r>
    </w:p>
    <w:p w:rsidR="004340A2" w:rsidRPr="00087738" w:rsidRDefault="003F3266" w:rsidP="004340A2">
      <w:pPr>
        <w:tabs>
          <w:tab w:val="left" w:pos="851"/>
        </w:tabs>
        <w:ind w:left="851" w:hanging="567"/>
        <w:jc w:val="both"/>
        <w:rPr>
          <w:rFonts w:ascii="Calibri" w:hAnsi="Calibri"/>
          <w:i/>
          <w:spacing w:val="-6"/>
          <w:sz w:val="24"/>
          <w:szCs w:val="24"/>
        </w:rPr>
      </w:pPr>
      <w:r>
        <w:rPr>
          <w:rFonts w:ascii="Calibri" w:hAnsi="Calibri"/>
          <w:sz w:val="24"/>
        </w:rPr>
        <w:t>8.4</w:t>
      </w:r>
      <w:r w:rsidR="004340A2" w:rsidRPr="00087738">
        <w:rPr>
          <w:rFonts w:ascii="Calibri" w:hAnsi="Calibri"/>
          <w:sz w:val="24"/>
        </w:rPr>
        <w:t>.</w:t>
      </w:r>
      <w:r w:rsidR="004340A2" w:rsidRPr="00087738">
        <w:rPr>
          <w:rFonts w:ascii="Calibri" w:hAnsi="Calibri"/>
          <w:sz w:val="24"/>
        </w:rPr>
        <w:tab/>
      </w:r>
      <w:r w:rsidR="004340A2" w:rsidRPr="00087738">
        <w:rPr>
          <w:rFonts w:ascii="Calibri" w:hAnsi="Calibri"/>
          <w:sz w:val="24"/>
          <w:szCs w:val="24"/>
        </w:rPr>
        <w:t>Wykonawca, odpowiedzialny jest za działania lub zaniechania osób, z których pomocą zobowiązanie wykonuje</w:t>
      </w:r>
      <w:r w:rsidR="004340A2" w:rsidRPr="00087738">
        <w:rPr>
          <w:rFonts w:ascii="Calibri" w:hAnsi="Calibri"/>
          <w:i/>
          <w:iCs/>
          <w:sz w:val="24"/>
          <w:szCs w:val="24"/>
        </w:rPr>
        <w:t>,</w:t>
      </w:r>
      <w:r w:rsidR="004340A2" w:rsidRPr="00087738">
        <w:rPr>
          <w:rFonts w:ascii="Calibri" w:hAnsi="Calibri"/>
          <w:sz w:val="24"/>
          <w:szCs w:val="24"/>
        </w:rPr>
        <w:t xml:space="preserve"> jak również osób, którym wykonanie zobowiązania powierza, jak za własne zachowanie </w:t>
      </w:r>
      <w:r w:rsidR="004340A2" w:rsidRPr="00087738">
        <w:rPr>
          <w:rFonts w:ascii="Calibri" w:hAnsi="Calibri"/>
          <w:i/>
          <w:iCs/>
          <w:sz w:val="24"/>
          <w:szCs w:val="24"/>
        </w:rPr>
        <w:t>(art.</w:t>
      </w:r>
      <w:r w:rsidR="00DD47AE">
        <w:rPr>
          <w:rFonts w:ascii="Calibri" w:hAnsi="Calibri"/>
          <w:i/>
          <w:iCs/>
          <w:sz w:val="24"/>
          <w:szCs w:val="24"/>
        </w:rPr>
        <w:t xml:space="preserve"> </w:t>
      </w:r>
      <w:r w:rsidR="004340A2" w:rsidRPr="00087738">
        <w:rPr>
          <w:rFonts w:ascii="Calibri" w:hAnsi="Calibri"/>
          <w:i/>
          <w:iCs/>
          <w:sz w:val="24"/>
          <w:szCs w:val="24"/>
        </w:rPr>
        <w:t>474 K.c</w:t>
      </w:r>
      <w:r w:rsidR="00DD47AE">
        <w:rPr>
          <w:rFonts w:ascii="Calibri" w:hAnsi="Calibri"/>
          <w:i/>
          <w:iCs/>
          <w:sz w:val="24"/>
          <w:szCs w:val="24"/>
        </w:rPr>
        <w:t>.</w:t>
      </w:r>
      <w:r w:rsidR="004340A2" w:rsidRPr="00087738">
        <w:rPr>
          <w:rFonts w:ascii="Calibri" w:hAnsi="Calibri"/>
          <w:i/>
          <w:iCs/>
          <w:sz w:val="24"/>
          <w:szCs w:val="24"/>
        </w:rPr>
        <w:t>)</w:t>
      </w:r>
      <w:r w:rsidR="004340A2" w:rsidRPr="00087738">
        <w:rPr>
          <w:rFonts w:ascii="Calibri" w:hAnsi="Calibri"/>
          <w:i/>
          <w:spacing w:val="-6"/>
          <w:sz w:val="24"/>
          <w:szCs w:val="24"/>
        </w:rPr>
        <w:t>.</w:t>
      </w:r>
    </w:p>
    <w:p w:rsidR="003F1214" w:rsidRPr="004317B0" w:rsidRDefault="00487E75" w:rsidP="00C8241C">
      <w:pPr>
        <w:pStyle w:val="Subhead2"/>
        <w:tabs>
          <w:tab w:val="left" w:pos="284"/>
        </w:tabs>
        <w:spacing w:before="120" w:after="120"/>
        <w:ind w:left="284" w:hanging="284"/>
        <w:jc w:val="both"/>
        <w:rPr>
          <w:rFonts w:ascii="Calibri" w:hAnsi="Calibri"/>
        </w:rPr>
      </w:pPr>
      <w:r>
        <w:rPr>
          <w:rFonts w:ascii="Calibri" w:hAnsi="Calibri"/>
        </w:rPr>
        <w:t>9.</w:t>
      </w:r>
      <w:r>
        <w:rPr>
          <w:rFonts w:ascii="Calibri" w:hAnsi="Calibri"/>
        </w:rPr>
        <w:tab/>
        <w:t>Termin wykonania zamówienia</w:t>
      </w:r>
      <w:r w:rsidR="003F1214" w:rsidRPr="004317B0">
        <w:rPr>
          <w:rFonts w:ascii="Calibri" w:hAnsi="Calibri"/>
        </w:rPr>
        <w:t>:</w:t>
      </w:r>
    </w:p>
    <w:p w:rsidR="003F3266" w:rsidRDefault="00184D33" w:rsidP="00184D33">
      <w:pPr>
        <w:ind w:left="851" w:hanging="567"/>
        <w:jc w:val="both"/>
        <w:rPr>
          <w:rFonts w:ascii="Calibri" w:hAnsi="Calibri"/>
          <w:b/>
          <w:sz w:val="24"/>
          <w:szCs w:val="24"/>
        </w:rPr>
      </w:pPr>
      <w:r>
        <w:rPr>
          <w:rFonts w:ascii="Calibri" w:hAnsi="Calibri"/>
          <w:sz w:val="24"/>
          <w:szCs w:val="24"/>
        </w:rPr>
        <w:t>9.1.</w:t>
      </w:r>
      <w:r>
        <w:rPr>
          <w:rFonts w:ascii="Calibri" w:hAnsi="Calibri"/>
          <w:sz w:val="24"/>
          <w:szCs w:val="24"/>
        </w:rPr>
        <w:tab/>
        <w:t>Dostawa tramwajów oraz wszystkich pozostałych elementów przedmiotu zamówienia, o</w:t>
      </w:r>
      <w:r w:rsidR="00D4708C">
        <w:rPr>
          <w:rFonts w:ascii="Calibri" w:hAnsi="Calibri"/>
          <w:sz w:val="24"/>
          <w:szCs w:val="24"/>
        </w:rPr>
        <w:t> </w:t>
      </w:r>
      <w:r>
        <w:rPr>
          <w:rFonts w:ascii="Calibri" w:hAnsi="Calibri"/>
          <w:sz w:val="24"/>
          <w:szCs w:val="24"/>
        </w:rPr>
        <w:t xml:space="preserve">których mowa w pkt 3.1. niniejszej SIWZ, nastąpi w terminach uzgodnionych przez Strony i określonych Harmonogramem dostaw i szkoleń, sporządzonych zgodnie z pkt. 9.2. SIWZ. Realizacja całości zamówienia i odbiorów nastąpi </w:t>
      </w:r>
      <w:r w:rsidRPr="00C951D9">
        <w:rPr>
          <w:rFonts w:ascii="Calibri" w:hAnsi="Calibri"/>
          <w:b/>
          <w:sz w:val="24"/>
          <w:szCs w:val="24"/>
        </w:rPr>
        <w:t>nie później niż do dnia 30.09.2018 r.</w:t>
      </w:r>
    </w:p>
    <w:p w:rsidR="00487E75" w:rsidRDefault="00184D33" w:rsidP="006967A7">
      <w:pPr>
        <w:numPr>
          <w:ilvl w:val="0"/>
          <w:numId w:val="11"/>
        </w:numPr>
        <w:tabs>
          <w:tab w:val="clear" w:pos="644"/>
          <w:tab w:val="num" w:pos="851"/>
        </w:tabs>
        <w:ind w:left="851" w:hanging="567"/>
        <w:jc w:val="both"/>
        <w:rPr>
          <w:rFonts w:ascii="Calibri" w:hAnsi="Calibri"/>
          <w:sz w:val="24"/>
          <w:szCs w:val="24"/>
        </w:rPr>
      </w:pPr>
      <w:r>
        <w:rPr>
          <w:rFonts w:ascii="Calibri" w:hAnsi="Calibri"/>
          <w:sz w:val="24"/>
          <w:szCs w:val="24"/>
        </w:rPr>
        <w:t>Harmonogram, o którym mowa w pkt. 9</w:t>
      </w:r>
      <w:r w:rsidR="003169E4">
        <w:rPr>
          <w:rFonts w:ascii="Calibri" w:hAnsi="Calibri"/>
          <w:sz w:val="24"/>
          <w:szCs w:val="24"/>
        </w:rPr>
        <w:t>.1.</w:t>
      </w:r>
      <w:r>
        <w:rPr>
          <w:rFonts w:ascii="Calibri" w:hAnsi="Calibri"/>
          <w:sz w:val="24"/>
          <w:szCs w:val="24"/>
        </w:rPr>
        <w:t xml:space="preserve"> SIWZ, opracuje Wykonawca i dostarczy </w:t>
      </w:r>
      <w:r w:rsidR="00C951D9">
        <w:rPr>
          <w:rFonts w:ascii="Calibri" w:hAnsi="Calibri"/>
          <w:sz w:val="24"/>
          <w:szCs w:val="24"/>
        </w:rPr>
        <w:t xml:space="preserve">Zamawiającemu </w:t>
      </w:r>
      <w:r>
        <w:rPr>
          <w:rFonts w:ascii="Calibri" w:hAnsi="Calibri"/>
          <w:sz w:val="24"/>
          <w:szCs w:val="24"/>
        </w:rPr>
        <w:t xml:space="preserve">do </w:t>
      </w:r>
      <w:r w:rsidR="002C2013">
        <w:rPr>
          <w:rFonts w:ascii="Calibri" w:hAnsi="Calibri"/>
          <w:sz w:val="24"/>
          <w:szCs w:val="24"/>
        </w:rPr>
        <w:t>zatwierdzenia w ciągu 60 dni od podpisania umowy. Wykonawca zobowiązany jest do uwzględnienia w harmonogramie:</w:t>
      </w:r>
    </w:p>
    <w:p w:rsidR="00C951D9" w:rsidRPr="00C951D9" w:rsidRDefault="00C951D9" w:rsidP="00C951D9">
      <w:pPr>
        <w:pStyle w:val="Akapitzlist"/>
        <w:numPr>
          <w:ilvl w:val="0"/>
          <w:numId w:val="39"/>
        </w:numPr>
        <w:tabs>
          <w:tab w:val="clear" w:pos="-720"/>
          <w:tab w:val="num" w:pos="1134"/>
        </w:tabs>
        <w:autoSpaceDE w:val="0"/>
        <w:autoSpaceDN w:val="0"/>
        <w:adjustRightInd w:val="0"/>
        <w:ind w:left="1134" w:hanging="283"/>
        <w:contextualSpacing/>
        <w:jc w:val="both"/>
        <w:rPr>
          <w:rFonts w:asciiTheme="minorHAnsi" w:hAnsiTheme="minorHAnsi" w:cs="Arial"/>
          <w:sz w:val="24"/>
          <w:szCs w:val="24"/>
        </w:rPr>
      </w:pPr>
      <w:r w:rsidRPr="00C951D9">
        <w:rPr>
          <w:rFonts w:asciiTheme="minorHAnsi" w:hAnsiTheme="minorHAnsi" w:cs="Arial"/>
          <w:sz w:val="24"/>
          <w:szCs w:val="24"/>
        </w:rPr>
        <w:lastRenderedPageBreak/>
        <w:t xml:space="preserve">dostawę i odbiory </w:t>
      </w:r>
      <w:r w:rsidRPr="00C951D9">
        <w:rPr>
          <w:rFonts w:asciiTheme="minorHAnsi" w:hAnsiTheme="minorHAnsi" w:cs="Arial"/>
          <w:b/>
          <w:sz w:val="24"/>
          <w:szCs w:val="24"/>
        </w:rPr>
        <w:t>3 szt.</w:t>
      </w:r>
      <w:r w:rsidRPr="00C951D9">
        <w:rPr>
          <w:rFonts w:asciiTheme="minorHAnsi" w:hAnsiTheme="minorHAnsi" w:cs="Arial"/>
          <w:sz w:val="24"/>
          <w:szCs w:val="24"/>
        </w:rPr>
        <w:t xml:space="preserve"> tramwajów krótkich </w:t>
      </w:r>
      <w:r w:rsidRPr="00C951D9">
        <w:rPr>
          <w:rFonts w:asciiTheme="minorHAnsi" w:hAnsiTheme="minorHAnsi" w:cs="Arial"/>
          <w:b/>
          <w:sz w:val="24"/>
          <w:szCs w:val="24"/>
        </w:rPr>
        <w:t>do dnia 31.10.2017 r</w:t>
      </w:r>
      <w:r w:rsidRPr="00C951D9">
        <w:rPr>
          <w:rFonts w:asciiTheme="minorHAnsi" w:hAnsiTheme="minorHAnsi" w:cs="Arial"/>
          <w:sz w:val="24"/>
          <w:szCs w:val="24"/>
        </w:rPr>
        <w:t>.,</w:t>
      </w:r>
    </w:p>
    <w:p w:rsidR="00C951D9" w:rsidRPr="00C951D9" w:rsidRDefault="00C951D9" w:rsidP="00C951D9">
      <w:pPr>
        <w:pStyle w:val="Akapitzlist"/>
        <w:numPr>
          <w:ilvl w:val="0"/>
          <w:numId w:val="39"/>
        </w:numPr>
        <w:tabs>
          <w:tab w:val="clear" w:pos="-720"/>
          <w:tab w:val="num" w:pos="1134"/>
        </w:tabs>
        <w:autoSpaceDE w:val="0"/>
        <w:autoSpaceDN w:val="0"/>
        <w:adjustRightInd w:val="0"/>
        <w:ind w:left="1134" w:hanging="283"/>
        <w:contextualSpacing/>
        <w:jc w:val="both"/>
        <w:rPr>
          <w:rFonts w:asciiTheme="minorHAnsi" w:hAnsiTheme="minorHAnsi" w:cs="Arial"/>
          <w:sz w:val="24"/>
          <w:szCs w:val="24"/>
        </w:rPr>
      </w:pPr>
      <w:r w:rsidRPr="00C951D9">
        <w:rPr>
          <w:rFonts w:asciiTheme="minorHAnsi" w:hAnsiTheme="minorHAnsi" w:cs="Arial"/>
          <w:sz w:val="24"/>
          <w:szCs w:val="24"/>
        </w:rPr>
        <w:t xml:space="preserve">dostawę i odbiory </w:t>
      </w:r>
      <w:r w:rsidRPr="00C951D9">
        <w:rPr>
          <w:rFonts w:asciiTheme="minorHAnsi" w:hAnsiTheme="minorHAnsi" w:cs="Arial"/>
          <w:b/>
          <w:sz w:val="24"/>
          <w:szCs w:val="24"/>
        </w:rPr>
        <w:t>8 szt.</w:t>
      </w:r>
      <w:r w:rsidRPr="00C951D9">
        <w:rPr>
          <w:rFonts w:asciiTheme="minorHAnsi" w:hAnsiTheme="minorHAnsi" w:cs="Arial"/>
          <w:sz w:val="24"/>
          <w:szCs w:val="24"/>
        </w:rPr>
        <w:t xml:space="preserve"> tramwajów długich w okresie</w:t>
      </w:r>
      <w:r w:rsidRPr="00C951D9">
        <w:rPr>
          <w:rFonts w:asciiTheme="minorHAnsi" w:hAnsiTheme="minorHAnsi" w:cs="Arial"/>
          <w:b/>
          <w:sz w:val="24"/>
          <w:szCs w:val="24"/>
        </w:rPr>
        <w:t xml:space="preserve"> od dnia 07.05.2018 r. do dnia 29.06.2018 r</w:t>
      </w:r>
      <w:r w:rsidRPr="00C951D9">
        <w:rPr>
          <w:rFonts w:asciiTheme="minorHAnsi" w:hAnsiTheme="minorHAnsi" w:cs="Arial"/>
          <w:sz w:val="24"/>
          <w:szCs w:val="24"/>
        </w:rPr>
        <w:t>.,</w:t>
      </w:r>
    </w:p>
    <w:p w:rsidR="00C951D9" w:rsidRPr="00C951D9" w:rsidRDefault="00C951D9" w:rsidP="00C951D9">
      <w:pPr>
        <w:pStyle w:val="Akapitzlist"/>
        <w:numPr>
          <w:ilvl w:val="0"/>
          <w:numId w:val="39"/>
        </w:numPr>
        <w:tabs>
          <w:tab w:val="clear" w:pos="-720"/>
          <w:tab w:val="num" w:pos="1134"/>
        </w:tabs>
        <w:autoSpaceDE w:val="0"/>
        <w:autoSpaceDN w:val="0"/>
        <w:adjustRightInd w:val="0"/>
        <w:ind w:left="1134" w:hanging="283"/>
        <w:contextualSpacing/>
        <w:jc w:val="both"/>
        <w:rPr>
          <w:rFonts w:asciiTheme="minorHAnsi" w:hAnsiTheme="minorHAnsi" w:cs="Arial"/>
          <w:sz w:val="24"/>
          <w:szCs w:val="24"/>
        </w:rPr>
      </w:pPr>
      <w:r w:rsidRPr="00C951D9">
        <w:rPr>
          <w:rFonts w:asciiTheme="minorHAnsi" w:hAnsiTheme="minorHAnsi" w:cs="Arial"/>
          <w:sz w:val="24"/>
          <w:szCs w:val="24"/>
        </w:rPr>
        <w:t xml:space="preserve">dostawę i odbiory </w:t>
      </w:r>
      <w:r w:rsidRPr="00C951D9">
        <w:rPr>
          <w:rFonts w:asciiTheme="minorHAnsi" w:hAnsiTheme="minorHAnsi" w:cs="Arial"/>
          <w:b/>
          <w:sz w:val="24"/>
          <w:szCs w:val="24"/>
        </w:rPr>
        <w:t>7 szt.</w:t>
      </w:r>
      <w:r w:rsidRPr="00C951D9">
        <w:rPr>
          <w:rFonts w:asciiTheme="minorHAnsi" w:hAnsiTheme="minorHAnsi" w:cs="Arial"/>
          <w:sz w:val="24"/>
          <w:szCs w:val="24"/>
        </w:rPr>
        <w:t xml:space="preserve"> tramwajów długich w okresie</w:t>
      </w:r>
      <w:r w:rsidRPr="00C951D9">
        <w:rPr>
          <w:rFonts w:asciiTheme="minorHAnsi" w:hAnsiTheme="minorHAnsi" w:cs="Arial"/>
          <w:b/>
          <w:sz w:val="24"/>
          <w:szCs w:val="24"/>
        </w:rPr>
        <w:t xml:space="preserve"> od dnia 01.08.2018 r. do dnia 30.09.2018r</w:t>
      </w:r>
      <w:r w:rsidRPr="00C951D9">
        <w:rPr>
          <w:rFonts w:asciiTheme="minorHAnsi" w:hAnsiTheme="minorHAnsi" w:cs="Arial"/>
          <w:sz w:val="24"/>
          <w:szCs w:val="24"/>
        </w:rPr>
        <w:t>.,</w:t>
      </w:r>
    </w:p>
    <w:p w:rsidR="00C951D9" w:rsidRPr="00C951D9" w:rsidRDefault="00C951D9" w:rsidP="00C951D9">
      <w:pPr>
        <w:pStyle w:val="Akapitzlist"/>
        <w:numPr>
          <w:ilvl w:val="0"/>
          <w:numId w:val="39"/>
        </w:numPr>
        <w:tabs>
          <w:tab w:val="clear" w:pos="-720"/>
          <w:tab w:val="num" w:pos="1134"/>
        </w:tabs>
        <w:autoSpaceDE w:val="0"/>
        <w:autoSpaceDN w:val="0"/>
        <w:adjustRightInd w:val="0"/>
        <w:ind w:left="1134" w:hanging="283"/>
        <w:contextualSpacing/>
        <w:jc w:val="both"/>
        <w:rPr>
          <w:rFonts w:asciiTheme="minorHAnsi" w:hAnsiTheme="minorHAnsi" w:cs="Arial"/>
          <w:sz w:val="24"/>
          <w:szCs w:val="24"/>
        </w:rPr>
      </w:pPr>
      <w:r w:rsidRPr="00C951D9">
        <w:rPr>
          <w:rFonts w:asciiTheme="minorHAnsi" w:hAnsiTheme="minorHAnsi" w:cs="Arial"/>
          <w:sz w:val="24"/>
          <w:szCs w:val="24"/>
        </w:rPr>
        <w:t xml:space="preserve">dostawę i odbiory specjalistycznego wyposażenia obsługowego, w tym narzędzi specjalistycznych, oraz elementów pakietu eksploatacyjno-naprawczego wymienionych w poz. 2-4 pkt 2.6 Wymagań T-E, w terminie nie wcześniej niż </w:t>
      </w:r>
      <w:r w:rsidRPr="00C951D9">
        <w:rPr>
          <w:rFonts w:asciiTheme="minorHAnsi" w:hAnsiTheme="minorHAnsi" w:cs="Arial"/>
          <w:b/>
          <w:sz w:val="24"/>
          <w:szCs w:val="24"/>
        </w:rPr>
        <w:t>60 dni</w:t>
      </w:r>
      <w:r w:rsidRPr="00C951D9">
        <w:rPr>
          <w:rFonts w:asciiTheme="minorHAnsi" w:hAnsiTheme="minorHAnsi" w:cs="Arial"/>
          <w:sz w:val="24"/>
          <w:szCs w:val="24"/>
        </w:rPr>
        <w:t xml:space="preserve"> i nie później niż </w:t>
      </w:r>
      <w:r w:rsidRPr="00C951D9">
        <w:rPr>
          <w:rFonts w:asciiTheme="minorHAnsi" w:hAnsiTheme="minorHAnsi" w:cs="Arial"/>
          <w:b/>
          <w:sz w:val="24"/>
          <w:szCs w:val="24"/>
        </w:rPr>
        <w:t>14 dni</w:t>
      </w:r>
      <w:r w:rsidRPr="00C951D9">
        <w:rPr>
          <w:rFonts w:asciiTheme="minorHAnsi" w:hAnsiTheme="minorHAnsi" w:cs="Arial"/>
          <w:sz w:val="24"/>
          <w:szCs w:val="24"/>
        </w:rPr>
        <w:t xml:space="preserve"> przed zgłoszeniem do odbioru pierwszego tramwaju,</w:t>
      </w:r>
    </w:p>
    <w:p w:rsidR="00C951D9" w:rsidRPr="00C951D9" w:rsidRDefault="00C951D9" w:rsidP="00C951D9">
      <w:pPr>
        <w:pStyle w:val="Akapitzlist"/>
        <w:numPr>
          <w:ilvl w:val="0"/>
          <w:numId w:val="39"/>
        </w:numPr>
        <w:tabs>
          <w:tab w:val="clear" w:pos="-720"/>
          <w:tab w:val="num" w:pos="1134"/>
        </w:tabs>
        <w:autoSpaceDE w:val="0"/>
        <w:autoSpaceDN w:val="0"/>
        <w:adjustRightInd w:val="0"/>
        <w:ind w:left="1134" w:hanging="283"/>
        <w:contextualSpacing/>
        <w:jc w:val="both"/>
        <w:rPr>
          <w:rFonts w:asciiTheme="minorHAnsi" w:hAnsiTheme="minorHAnsi" w:cs="Arial"/>
          <w:sz w:val="24"/>
          <w:szCs w:val="24"/>
        </w:rPr>
      </w:pPr>
      <w:r w:rsidRPr="00C951D9">
        <w:rPr>
          <w:rFonts w:asciiTheme="minorHAnsi" w:hAnsiTheme="minorHAnsi" w:cs="Arial"/>
          <w:sz w:val="24"/>
          <w:szCs w:val="24"/>
        </w:rPr>
        <w:t xml:space="preserve">dostawę i odbiory elementów pakietu eksploatacyjno-naprawczego wymienionych </w:t>
      </w:r>
      <w:r w:rsidRPr="00C951D9">
        <w:rPr>
          <w:rFonts w:asciiTheme="minorHAnsi" w:hAnsiTheme="minorHAnsi" w:cs="Arial"/>
          <w:sz w:val="24"/>
          <w:szCs w:val="24"/>
        </w:rPr>
        <w:br/>
        <w:t xml:space="preserve">w poz. 1 pkt 2.6 Wymagań T-E, w terminie nie wcześniej niż </w:t>
      </w:r>
      <w:r w:rsidRPr="00C951D9">
        <w:rPr>
          <w:rFonts w:asciiTheme="minorHAnsi" w:hAnsiTheme="minorHAnsi" w:cs="Arial"/>
          <w:b/>
          <w:sz w:val="24"/>
          <w:szCs w:val="24"/>
        </w:rPr>
        <w:t>60 dni</w:t>
      </w:r>
      <w:r w:rsidRPr="00C951D9">
        <w:rPr>
          <w:rFonts w:asciiTheme="minorHAnsi" w:hAnsiTheme="minorHAnsi" w:cs="Arial"/>
          <w:sz w:val="24"/>
          <w:szCs w:val="24"/>
        </w:rPr>
        <w:t xml:space="preserve"> i nie później niż </w:t>
      </w:r>
      <w:r w:rsidRPr="00C951D9">
        <w:rPr>
          <w:rFonts w:asciiTheme="minorHAnsi" w:hAnsiTheme="minorHAnsi" w:cs="Arial"/>
          <w:b/>
          <w:sz w:val="24"/>
          <w:szCs w:val="24"/>
        </w:rPr>
        <w:t xml:space="preserve">14 </w:t>
      </w:r>
      <w:r w:rsidRPr="00C951D9">
        <w:rPr>
          <w:rFonts w:asciiTheme="minorHAnsi" w:hAnsiTheme="minorHAnsi" w:cs="Arial"/>
          <w:sz w:val="24"/>
          <w:szCs w:val="24"/>
        </w:rPr>
        <w:t>dni przed zgłoszeniem do odbioru pierwszego tramwaju długiego,</w:t>
      </w:r>
    </w:p>
    <w:p w:rsidR="00C951D9" w:rsidRPr="00C951D9" w:rsidRDefault="00C951D9" w:rsidP="00C951D9">
      <w:pPr>
        <w:pStyle w:val="Akapitzlist"/>
        <w:numPr>
          <w:ilvl w:val="0"/>
          <w:numId w:val="39"/>
        </w:numPr>
        <w:tabs>
          <w:tab w:val="clear" w:pos="-720"/>
          <w:tab w:val="num" w:pos="1134"/>
        </w:tabs>
        <w:autoSpaceDE w:val="0"/>
        <w:autoSpaceDN w:val="0"/>
        <w:adjustRightInd w:val="0"/>
        <w:ind w:left="1134" w:hanging="283"/>
        <w:contextualSpacing/>
        <w:jc w:val="both"/>
        <w:rPr>
          <w:rFonts w:asciiTheme="minorHAnsi" w:hAnsiTheme="minorHAnsi" w:cs="Arial"/>
          <w:sz w:val="24"/>
          <w:szCs w:val="24"/>
        </w:rPr>
      </w:pPr>
      <w:r w:rsidRPr="00C951D9">
        <w:rPr>
          <w:rFonts w:asciiTheme="minorHAnsi" w:hAnsiTheme="minorHAnsi" w:cs="Arial"/>
          <w:sz w:val="24"/>
          <w:szCs w:val="24"/>
        </w:rPr>
        <w:t xml:space="preserve">wszystkie uwarunkowania kolejności dostaw i wzajemnych zależności terminów realizacji poszczególnych elementów zamówienia, </w:t>
      </w:r>
      <w:r w:rsidRPr="00C951D9">
        <w:rPr>
          <w:rFonts w:asciiTheme="minorHAnsi" w:hAnsiTheme="minorHAnsi" w:cs="Arial"/>
          <w:sz w:val="24"/>
          <w:szCs w:val="24"/>
          <w:lang w:eastAsia="ar-SA"/>
        </w:rPr>
        <w:t>określonych w Wymaganiach T-E</w:t>
      </w:r>
      <w:r w:rsidRPr="00C951D9">
        <w:rPr>
          <w:rFonts w:asciiTheme="minorHAnsi" w:hAnsiTheme="minorHAnsi" w:cs="Arial"/>
          <w:b/>
          <w:sz w:val="24"/>
          <w:szCs w:val="24"/>
          <w:lang w:eastAsia="ar-SA"/>
        </w:rPr>
        <w:t xml:space="preserve"> </w:t>
      </w:r>
      <w:r w:rsidRPr="00C951D9">
        <w:rPr>
          <w:rFonts w:asciiTheme="minorHAnsi" w:hAnsiTheme="minorHAnsi" w:cs="Arial"/>
          <w:sz w:val="24"/>
          <w:szCs w:val="24"/>
          <w:lang w:eastAsia="ar-SA"/>
        </w:rPr>
        <w:t>oraz w</w:t>
      </w:r>
      <w:r w:rsidRPr="00C951D9">
        <w:rPr>
          <w:rFonts w:asciiTheme="minorHAnsi" w:hAnsiTheme="minorHAnsi" w:cs="Arial"/>
          <w:b/>
          <w:sz w:val="24"/>
          <w:szCs w:val="24"/>
          <w:lang w:eastAsia="ar-SA"/>
        </w:rPr>
        <w:t xml:space="preserve"> </w:t>
      </w:r>
      <w:r>
        <w:rPr>
          <w:rFonts w:asciiTheme="minorHAnsi" w:hAnsiTheme="minorHAnsi" w:cs="Arial"/>
          <w:sz w:val="24"/>
          <w:szCs w:val="24"/>
          <w:lang w:eastAsia="ar-SA"/>
        </w:rPr>
        <w:t>pkt</w:t>
      </w:r>
      <w:r w:rsidRPr="00C951D9">
        <w:rPr>
          <w:rFonts w:asciiTheme="minorHAnsi" w:hAnsiTheme="minorHAnsi" w:cs="Arial"/>
          <w:sz w:val="24"/>
          <w:szCs w:val="24"/>
          <w:lang w:eastAsia="ar-SA"/>
        </w:rPr>
        <w:t xml:space="preserve"> </w:t>
      </w:r>
      <w:r>
        <w:rPr>
          <w:rFonts w:asciiTheme="minorHAnsi" w:hAnsiTheme="minorHAnsi" w:cs="Arial"/>
          <w:sz w:val="24"/>
          <w:szCs w:val="24"/>
          <w:lang w:eastAsia="ar-SA"/>
        </w:rPr>
        <w:t>9.</w:t>
      </w:r>
      <w:r w:rsidRPr="00C951D9">
        <w:rPr>
          <w:rFonts w:asciiTheme="minorHAnsi" w:hAnsiTheme="minorHAnsi" w:cs="Arial"/>
          <w:sz w:val="24"/>
          <w:szCs w:val="24"/>
          <w:lang w:eastAsia="ar-SA"/>
        </w:rPr>
        <w:t>3</w:t>
      </w:r>
      <w:r>
        <w:rPr>
          <w:rFonts w:asciiTheme="minorHAnsi" w:hAnsiTheme="minorHAnsi" w:cs="Arial"/>
          <w:sz w:val="24"/>
          <w:szCs w:val="24"/>
          <w:lang w:eastAsia="ar-SA"/>
        </w:rPr>
        <w:t xml:space="preserve"> SIWZ</w:t>
      </w:r>
      <w:r w:rsidRPr="00C951D9">
        <w:rPr>
          <w:rFonts w:asciiTheme="minorHAnsi" w:hAnsiTheme="minorHAnsi" w:cs="Arial"/>
          <w:sz w:val="24"/>
          <w:szCs w:val="24"/>
          <w:lang w:eastAsia="ar-SA"/>
        </w:rPr>
        <w:t>.</w:t>
      </w:r>
    </w:p>
    <w:p w:rsidR="00242FDA" w:rsidRDefault="003169E4" w:rsidP="003169E4">
      <w:pPr>
        <w:tabs>
          <w:tab w:val="left" w:pos="851"/>
        </w:tabs>
        <w:ind w:left="851" w:hanging="567"/>
        <w:jc w:val="both"/>
        <w:rPr>
          <w:rFonts w:ascii="Calibri" w:hAnsi="Calibri"/>
          <w:sz w:val="24"/>
          <w:szCs w:val="24"/>
        </w:rPr>
      </w:pPr>
      <w:r>
        <w:rPr>
          <w:rFonts w:ascii="Calibri" w:hAnsi="Calibri"/>
          <w:sz w:val="24"/>
          <w:szCs w:val="24"/>
        </w:rPr>
        <w:t>9.3.</w:t>
      </w:r>
      <w:r>
        <w:rPr>
          <w:rFonts w:ascii="Calibri" w:hAnsi="Calibri"/>
          <w:sz w:val="24"/>
          <w:szCs w:val="24"/>
        </w:rPr>
        <w:tab/>
        <w:t>Harmonogram sprzeczny z zapisami pkt. 9.2. SIWZ nie zostanie zatwierdzony przez Zamawiającego.</w:t>
      </w:r>
    </w:p>
    <w:p w:rsidR="003169E4" w:rsidRDefault="003169E4" w:rsidP="003169E4">
      <w:pPr>
        <w:tabs>
          <w:tab w:val="left" w:pos="851"/>
        </w:tabs>
        <w:ind w:left="851" w:hanging="567"/>
        <w:jc w:val="both"/>
        <w:rPr>
          <w:rFonts w:ascii="Calibri" w:hAnsi="Calibri"/>
          <w:sz w:val="24"/>
          <w:szCs w:val="24"/>
        </w:rPr>
      </w:pPr>
      <w:r>
        <w:rPr>
          <w:rFonts w:ascii="Calibri" w:hAnsi="Calibri"/>
          <w:sz w:val="24"/>
          <w:szCs w:val="24"/>
        </w:rPr>
        <w:t>9.4.</w:t>
      </w:r>
      <w:r>
        <w:rPr>
          <w:rFonts w:ascii="Calibri" w:hAnsi="Calibri"/>
          <w:sz w:val="24"/>
          <w:szCs w:val="24"/>
        </w:rPr>
        <w:tab/>
        <w:t>Za terminowe wykonanie zamówienia uznaje się wykonanie całego zakresu zamówienia zgodnie z zatwierdzonym Harmonogramem i w terminie określonym w pkt. 9.1. SIWZ.</w:t>
      </w:r>
    </w:p>
    <w:p w:rsidR="003F1214" w:rsidRPr="004317B0" w:rsidRDefault="003F1214" w:rsidP="00825D06">
      <w:pPr>
        <w:pStyle w:val="Subhead2"/>
        <w:tabs>
          <w:tab w:val="left" w:pos="284"/>
        </w:tabs>
        <w:spacing w:before="240" w:after="120"/>
        <w:ind w:left="283" w:hanging="425"/>
        <w:jc w:val="both"/>
        <w:rPr>
          <w:rFonts w:ascii="Calibri" w:hAnsi="Calibri"/>
        </w:rPr>
      </w:pPr>
      <w:r w:rsidRPr="004317B0">
        <w:rPr>
          <w:rFonts w:ascii="Calibri" w:hAnsi="Calibri"/>
        </w:rPr>
        <w:t>10.</w:t>
      </w:r>
      <w:r w:rsidRPr="004317B0">
        <w:rPr>
          <w:rFonts w:ascii="Calibri" w:hAnsi="Calibri"/>
        </w:rPr>
        <w:tab/>
      </w:r>
      <w:r w:rsidR="0073175C">
        <w:rPr>
          <w:rFonts w:ascii="Calibri" w:hAnsi="Calibri"/>
        </w:rPr>
        <w:t>W</w:t>
      </w:r>
      <w:r w:rsidRPr="004317B0">
        <w:rPr>
          <w:rFonts w:ascii="Calibri" w:hAnsi="Calibri"/>
        </w:rPr>
        <w:t>arunk</w:t>
      </w:r>
      <w:r w:rsidR="0073175C">
        <w:rPr>
          <w:rFonts w:ascii="Calibri" w:hAnsi="Calibri"/>
        </w:rPr>
        <w:t>i</w:t>
      </w:r>
      <w:r w:rsidR="00A06426">
        <w:rPr>
          <w:rFonts w:ascii="Calibri" w:hAnsi="Calibri"/>
        </w:rPr>
        <w:t xml:space="preserve"> udziału w postępowaniu</w:t>
      </w:r>
      <w:r w:rsidR="00E949CD">
        <w:rPr>
          <w:rFonts w:ascii="Calibri" w:hAnsi="Calibri"/>
        </w:rPr>
        <w:t xml:space="preserve"> oraz podstawy wykluczenia</w:t>
      </w:r>
      <w:r w:rsidR="00A06426">
        <w:rPr>
          <w:rFonts w:ascii="Calibri" w:hAnsi="Calibri"/>
        </w:rPr>
        <w:t>:</w:t>
      </w:r>
    </w:p>
    <w:p w:rsidR="00A06426" w:rsidRDefault="00EE0933" w:rsidP="006967A7">
      <w:pPr>
        <w:numPr>
          <w:ilvl w:val="0"/>
          <w:numId w:val="12"/>
        </w:numPr>
        <w:ind w:left="851" w:hanging="567"/>
        <w:jc w:val="both"/>
        <w:rPr>
          <w:rFonts w:ascii="Calibri" w:hAnsi="Calibri"/>
          <w:bCs/>
          <w:sz w:val="24"/>
          <w:szCs w:val="24"/>
        </w:rPr>
      </w:pPr>
      <w:r>
        <w:rPr>
          <w:rFonts w:ascii="Calibri" w:hAnsi="Calibri"/>
          <w:bCs/>
          <w:sz w:val="24"/>
          <w:szCs w:val="24"/>
        </w:rPr>
        <w:t>Zamawiający okreś</w:t>
      </w:r>
      <w:r w:rsidR="00A06426">
        <w:rPr>
          <w:rFonts w:ascii="Calibri" w:hAnsi="Calibri"/>
          <w:bCs/>
          <w:sz w:val="24"/>
          <w:szCs w:val="24"/>
        </w:rPr>
        <w:t>la takie same warunki udziału w</w:t>
      </w:r>
      <w:r>
        <w:rPr>
          <w:rFonts w:ascii="Calibri" w:hAnsi="Calibri"/>
          <w:bCs/>
          <w:sz w:val="24"/>
          <w:szCs w:val="24"/>
        </w:rPr>
        <w:t> </w:t>
      </w:r>
      <w:r w:rsidR="00A06426">
        <w:rPr>
          <w:rFonts w:ascii="Calibri" w:hAnsi="Calibri"/>
          <w:bCs/>
          <w:sz w:val="24"/>
          <w:szCs w:val="24"/>
        </w:rPr>
        <w:t xml:space="preserve">postępowaniu dla wykonawców </w:t>
      </w:r>
      <w:r w:rsidR="00A06426" w:rsidRPr="00C951D9">
        <w:rPr>
          <w:rFonts w:ascii="Calibri" w:hAnsi="Calibri"/>
          <w:bCs/>
          <w:spacing w:val="-4"/>
          <w:sz w:val="24"/>
          <w:szCs w:val="24"/>
        </w:rPr>
        <w:t>ubiegających się o udzielenie zamó</w:t>
      </w:r>
      <w:r w:rsidR="0064787B" w:rsidRPr="00C951D9">
        <w:rPr>
          <w:rFonts w:ascii="Calibri" w:hAnsi="Calibri"/>
          <w:bCs/>
          <w:spacing w:val="-4"/>
          <w:sz w:val="24"/>
          <w:szCs w:val="24"/>
        </w:rPr>
        <w:t>w</w:t>
      </w:r>
      <w:r w:rsidR="00A06426" w:rsidRPr="00C951D9">
        <w:rPr>
          <w:rFonts w:ascii="Calibri" w:hAnsi="Calibri"/>
          <w:bCs/>
          <w:spacing w:val="-4"/>
          <w:sz w:val="24"/>
          <w:szCs w:val="24"/>
        </w:rPr>
        <w:t>ienia samodzielnie, jak i dla wyk</w:t>
      </w:r>
      <w:r w:rsidR="0064787B" w:rsidRPr="00C951D9">
        <w:rPr>
          <w:rFonts w:ascii="Calibri" w:hAnsi="Calibri"/>
          <w:bCs/>
          <w:spacing w:val="-4"/>
          <w:sz w:val="24"/>
          <w:szCs w:val="24"/>
        </w:rPr>
        <w:t>onawców występujących</w:t>
      </w:r>
      <w:r w:rsidR="0064787B">
        <w:rPr>
          <w:rFonts w:ascii="Calibri" w:hAnsi="Calibri"/>
          <w:bCs/>
          <w:sz w:val="24"/>
          <w:szCs w:val="24"/>
        </w:rPr>
        <w:t xml:space="preserve"> wspólnie</w:t>
      </w:r>
      <w:r w:rsidR="00C951D9">
        <w:rPr>
          <w:rFonts w:ascii="Calibri" w:hAnsi="Calibri"/>
          <w:bCs/>
          <w:sz w:val="24"/>
          <w:szCs w:val="24"/>
        </w:rPr>
        <w:t>, na podstawie art. 23 ust. 1 UPZP.</w:t>
      </w:r>
    </w:p>
    <w:p w:rsidR="00E949CD" w:rsidRDefault="00A06426" w:rsidP="006967A7">
      <w:pPr>
        <w:numPr>
          <w:ilvl w:val="0"/>
          <w:numId w:val="13"/>
        </w:numPr>
        <w:ind w:left="851" w:hanging="567"/>
        <w:jc w:val="both"/>
        <w:rPr>
          <w:rFonts w:ascii="Calibri" w:hAnsi="Calibri"/>
          <w:bCs/>
          <w:sz w:val="24"/>
          <w:szCs w:val="24"/>
        </w:rPr>
      </w:pPr>
      <w:r>
        <w:rPr>
          <w:rFonts w:ascii="Calibri" w:hAnsi="Calibri"/>
          <w:bCs/>
          <w:sz w:val="24"/>
          <w:szCs w:val="24"/>
        </w:rPr>
        <w:t xml:space="preserve">O </w:t>
      </w:r>
      <w:r w:rsidR="001E7D4D" w:rsidRPr="001E7D4D">
        <w:rPr>
          <w:rFonts w:ascii="Calibri" w:hAnsi="Calibri"/>
          <w:bCs/>
          <w:sz w:val="24"/>
          <w:szCs w:val="24"/>
        </w:rPr>
        <w:t xml:space="preserve">udzielenie zamówienia mogą ubiegać </w:t>
      </w:r>
      <w:r w:rsidR="001E7D4D" w:rsidRPr="00A629DA">
        <w:rPr>
          <w:rFonts w:ascii="Calibri" w:hAnsi="Calibri"/>
          <w:bCs/>
          <w:sz w:val="24"/>
          <w:szCs w:val="24"/>
        </w:rPr>
        <w:t>się wykonawcy, którzy</w:t>
      </w:r>
      <w:r w:rsidR="003F3266">
        <w:rPr>
          <w:rFonts w:ascii="Calibri" w:hAnsi="Calibri"/>
          <w:bCs/>
          <w:sz w:val="24"/>
          <w:szCs w:val="24"/>
        </w:rPr>
        <w:t xml:space="preserve"> zgodnie z art. 22 ust. 1 UPZP</w:t>
      </w:r>
      <w:r w:rsidR="00E949CD">
        <w:rPr>
          <w:rFonts w:ascii="Calibri" w:hAnsi="Calibri"/>
          <w:bCs/>
          <w:sz w:val="24"/>
          <w:szCs w:val="24"/>
        </w:rPr>
        <w:t>:</w:t>
      </w:r>
    </w:p>
    <w:p w:rsidR="00E949CD" w:rsidRDefault="00B0327B" w:rsidP="006967A7">
      <w:pPr>
        <w:numPr>
          <w:ilvl w:val="1"/>
          <w:numId w:val="13"/>
        </w:numPr>
        <w:tabs>
          <w:tab w:val="clear" w:pos="1440"/>
          <w:tab w:val="num" w:pos="993"/>
        </w:tabs>
        <w:ind w:left="1134" w:hanging="283"/>
        <w:jc w:val="both"/>
        <w:rPr>
          <w:rFonts w:ascii="Calibri" w:hAnsi="Calibri"/>
          <w:bCs/>
          <w:sz w:val="24"/>
          <w:szCs w:val="24"/>
        </w:rPr>
      </w:pPr>
      <w:r w:rsidRPr="00A629DA">
        <w:rPr>
          <w:rFonts w:ascii="Calibri" w:hAnsi="Calibri"/>
          <w:bCs/>
          <w:sz w:val="24"/>
          <w:szCs w:val="24"/>
        </w:rPr>
        <w:t>nie podlegają</w:t>
      </w:r>
      <w:r w:rsidRPr="00B0327B">
        <w:rPr>
          <w:rFonts w:ascii="Calibri" w:hAnsi="Calibri"/>
          <w:bCs/>
          <w:sz w:val="24"/>
          <w:szCs w:val="24"/>
        </w:rPr>
        <w:t xml:space="preserve"> wykluczeniu</w:t>
      </w:r>
      <w:r w:rsidR="00E949CD">
        <w:rPr>
          <w:rFonts w:ascii="Calibri" w:hAnsi="Calibri"/>
          <w:bCs/>
          <w:sz w:val="24"/>
          <w:szCs w:val="24"/>
        </w:rPr>
        <w:t>;</w:t>
      </w:r>
    </w:p>
    <w:p w:rsidR="00E949CD" w:rsidRPr="00E949CD" w:rsidRDefault="00B0327B" w:rsidP="006967A7">
      <w:pPr>
        <w:numPr>
          <w:ilvl w:val="1"/>
          <w:numId w:val="13"/>
        </w:numPr>
        <w:tabs>
          <w:tab w:val="clear" w:pos="1440"/>
          <w:tab w:val="num" w:pos="993"/>
        </w:tabs>
        <w:ind w:left="1134" w:hanging="283"/>
        <w:jc w:val="both"/>
        <w:rPr>
          <w:rFonts w:ascii="Calibri" w:hAnsi="Calibri"/>
          <w:bCs/>
          <w:sz w:val="24"/>
          <w:szCs w:val="24"/>
        </w:rPr>
      </w:pPr>
      <w:r>
        <w:rPr>
          <w:rFonts w:ascii="Calibri" w:hAnsi="Calibri"/>
          <w:bCs/>
          <w:spacing w:val="-4"/>
          <w:sz w:val="24"/>
          <w:szCs w:val="24"/>
        </w:rPr>
        <w:t xml:space="preserve">spełniają warunki udziału w postępowaniu, </w:t>
      </w:r>
      <w:r w:rsidR="003F3266">
        <w:rPr>
          <w:rFonts w:ascii="Calibri" w:hAnsi="Calibri"/>
          <w:bCs/>
          <w:spacing w:val="-4"/>
          <w:sz w:val="24"/>
          <w:szCs w:val="24"/>
        </w:rPr>
        <w:t>określone szczegółowo w pkt 10.8. SIWZ.</w:t>
      </w:r>
    </w:p>
    <w:p w:rsidR="00E949CD" w:rsidRPr="008E2508" w:rsidRDefault="00E949CD" w:rsidP="006967A7">
      <w:pPr>
        <w:numPr>
          <w:ilvl w:val="0"/>
          <w:numId w:val="14"/>
        </w:numPr>
        <w:ind w:left="851" w:hanging="567"/>
        <w:jc w:val="both"/>
        <w:rPr>
          <w:rFonts w:ascii="Calibri" w:hAnsi="Calibri"/>
          <w:bCs/>
          <w:sz w:val="24"/>
          <w:szCs w:val="24"/>
          <w:u w:val="single"/>
        </w:rPr>
      </w:pPr>
      <w:r w:rsidRPr="008E2508">
        <w:rPr>
          <w:rFonts w:ascii="Calibri" w:hAnsi="Calibri"/>
          <w:bCs/>
          <w:sz w:val="24"/>
          <w:szCs w:val="24"/>
          <w:u w:val="single"/>
        </w:rPr>
        <w:t>Podstawy wykluczenia wykonawcy z postępowania:</w:t>
      </w:r>
    </w:p>
    <w:p w:rsidR="00E949CD" w:rsidRDefault="00A629DA" w:rsidP="006967A7">
      <w:pPr>
        <w:numPr>
          <w:ilvl w:val="0"/>
          <w:numId w:val="16"/>
        </w:numPr>
        <w:tabs>
          <w:tab w:val="clear" w:pos="1440"/>
          <w:tab w:val="left" w:pos="1134"/>
        </w:tabs>
        <w:ind w:left="1134" w:hanging="283"/>
        <w:jc w:val="both"/>
        <w:rPr>
          <w:rFonts w:ascii="Calibri" w:hAnsi="Calibri"/>
          <w:bCs/>
          <w:sz w:val="24"/>
          <w:szCs w:val="24"/>
        </w:rPr>
      </w:pPr>
      <w:r>
        <w:rPr>
          <w:rFonts w:ascii="Calibri" w:hAnsi="Calibri"/>
          <w:bCs/>
          <w:sz w:val="24"/>
          <w:szCs w:val="24"/>
        </w:rPr>
        <w:t xml:space="preserve">Zamawiający </w:t>
      </w:r>
      <w:r w:rsidRPr="0064787B">
        <w:rPr>
          <w:rFonts w:ascii="Calibri" w:hAnsi="Calibri"/>
          <w:b/>
          <w:bCs/>
          <w:sz w:val="24"/>
          <w:szCs w:val="24"/>
        </w:rPr>
        <w:t xml:space="preserve">wykluczy </w:t>
      </w:r>
      <w:r>
        <w:rPr>
          <w:rFonts w:ascii="Calibri" w:hAnsi="Calibri"/>
          <w:bCs/>
          <w:sz w:val="24"/>
          <w:szCs w:val="24"/>
        </w:rPr>
        <w:t xml:space="preserve">z postępowania wykonawców </w:t>
      </w:r>
      <w:r w:rsidR="00B0327B">
        <w:rPr>
          <w:rFonts w:ascii="Calibri" w:hAnsi="Calibri"/>
          <w:bCs/>
          <w:sz w:val="24"/>
          <w:szCs w:val="24"/>
        </w:rPr>
        <w:t>na podstawie art. 24 ust. 1</w:t>
      </w:r>
      <w:r w:rsidR="00E949CD">
        <w:rPr>
          <w:rFonts w:ascii="Calibri" w:hAnsi="Calibri"/>
          <w:bCs/>
          <w:sz w:val="24"/>
          <w:szCs w:val="24"/>
        </w:rPr>
        <w:t xml:space="preserve"> pkt </w:t>
      </w:r>
      <w:r>
        <w:rPr>
          <w:rFonts w:ascii="Calibri" w:hAnsi="Calibri"/>
          <w:bCs/>
          <w:sz w:val="24"/>
          <w:szCs w:val="24"/>
        </w:rPr>
        <w:t>12-23 UPZP</w:t>
      </w:r>
      <w:r w:rsidR="00E949CD">
        <w:rPr>
          <w:rFonts w:ascii="Calibri" w:hAnsi="Calibri"/>
          <w:bCs/>
          <w:sz w:val="24"/>
          <w:szCs w:val="24"/>
        </w:rPr>
        <w:t>;</w:t>
      </w:r>
    </w:p>
    <w:p w:rsidR="00A629DA" w:rsidRDefault="00E949CD" w:rsidP="006967A7">
      <w:pPr>
        <w:numPr>
          <w:ilvl w:val="0"/>
          <w:numId w:val="16"/>
        </w:numPr>
        <w:tabs>
          <w:tab w:val="clear" w:pos="1440"/>
          <w:tab w:val="left" w:pos="1134"/>
        </w:tabs>
        <w:ind w:left="1134" w:hanging="283"/>
        <w:jc w:val="both"/>
        <w:rPr>
          <w:rFonts w:ascii="Calibri" w:hAnsi="Calibri"/>
          <w:bCs/>
          <w:sz w:val="24"/>
          <w:szCs w:val="24"/>
        </w:rPr>
      </w:pPr>
      <w:r>
        <w:rPr>
          <w:rFonts w:ascii="Calibri" w:hAnsi="Calibri"/>
          <w:bCs/>
          <w:sz w:val="24"/>
          <w:szCs w:val="24"/>
        </w:rPr>
        <w:t>Za</w:t>
      </w:r>
      <w:r w:rsidR="00A629DA">
        <w:rPr>
          <w:rFonts w:ascii="Calibri" w:hAnsi="Calibri"/>
          <w:bCs/>
          <w:sz w:val="24"/>
          <w:szCs w:val="24"/>
        </w:rPr>
        <w:t>mawiający</w:t>
      </w:r>
      <w:r w:rsidR="00A629DA" w:rsidRPr="0064787B">
        <w:rPr>
          <w:rFonts w:ascii="Calibri" w:hAnsi="Calibri"/>
          <w:b/>
          <w:bCs/>
          <w:sz w:val="24"/>
          <w:szCs w:val="24"/>
        </w:rPr>
        <w:t xml:space="preserve"> przewiduje wykluczeni</w:t>
      </w:r>
      <w:r w:rsidR="00557B22">
        <w:rPr>
          <w:rFonts w:ascii="Calibri" w:hAnsi="Calibri"/>
          <w:b/>
          <w:bCs/>
          <w:sz w:val="24"/>
          <w:szCs w:val="24"/>
        </w:rPr>
        <w:t>e</w:t>
      </w:r>
      <w:r w:rsidR="00A629DA">
        <w:rPr>
          <w:rFonts w:ascii="Calibri" w:hAnsi="Calibri"/>
          <w:bCs/>
          <w:sz w:val="24"/>
          <w:szCs w:val="24"/>
        </w:rPr>
        <w:t xml:space="preserve"> wykonawców na podsta</w:t>
      </w:r>
      <w:r w:rsidR="00557B22">
        <w:rPr>
          <w:rFonts w:ascii="Calibri" w:hAnsi="Calibri"/>
          <w:bCs/>
          <w:sz w:val="24"/>
          <w:szCs w:val="24"/>
        </w:rPr>
        <w:t>wie art. 24 ust. 5 pkt 1</w:t>
      </w:r>
      <w:r w:rsidR="00C951D9">
        <w:rPr>
          <w:rFonts w:ascii="Calibri" w:hAnsi="Calibri"/>
          <w:bCs/>
          <w:sz w:val="24"/>
          <w:szCs w:val="24"/>
        </w:rPr>
        <w:t>,2 i 4-8</w:t>
      </w:r>
      <w:r w:rsidR="00557B22">
        <w:rPr>
          <w:rFonts w:ascii="Calibri" w:hAnsi="Calibri"/>
          <w:bCs/>
          <w:sz w:val="24"/>
          <w:szCs w:val="24"/>
        </w:rPr>
        <w:t xml:space="preserve"> UPZP;</w:t>
      </w:r>
    </w:p>
    <w:p w:rsidR="00557B22" w:rsidRDefault="00C951D9" w:rsidP="00547369">
      <w:pPr>
        <w:tabs>
          <w:tab w:val="left" w:pos="1418"/>
        </w:tabs>
        <w:ind w:left="1418" w:hanging="284"/>
        <w:jc w:val="both"/>
        <w:rPr>
          <w:rFonts w:ascii="Calibri" w:hAnsi="Calibri"/>
          <w:bCs/>
          <w:sz w:val="24"/>
          <w:szCs w:val="24"/>
        </w:rPr>
      </w:pPr>
      <w:r>
        <w:rPr>
          <w:rFonts w:ascii="Calibri" w:hAnsi="Calibri"/>
          <w:bCs/>
          <w:sz w:val="24"/>
          <w:szCs w:val="24"/>
        </w:rPr>
        <w:t>1</w:t>
      </w:r>
      <w:r w:rsidR="00557B22">
        <w:rPr>
          <w:rFonts w:ascii="Calibri" w:hAnsi="Calibri"/>
          <w:bCs/>
          <w:sz w:val="24"/>
          <w:szCs w:val="24"/>
        </w:rPr>
        <w:t>)</w:t>
      </w:r>
      <w:r w:rsidR="00557B22">
        <w:rPr>
          <w:rFonts w:ascii="Calibri" w:hAnsi="Calibri"/>
          <w:bCs/>
          <w:sz w:val="24"/>
          <w:szCs w:val="24"/>
        </w:rPr>
        <w:tab/>
        <w:t>w stosunku, do którego otwarto likwidację, w zatwierdzonym przez sąd układzie w</w:t>
      </w:r>
      <w:r w:rsidR="00D4708C">
        <w:rPr>
          <w:rFonts w:ascii="Calibri" w:hAnsi="Calibri"/>
          <w:bCs/>
          <w:sz w:val="24"/>
          <w:szCs w:val="24"/>
        </w:rPr>
        <w:t> </w:t>
      </w:r>
      <w:r w:rsidR="00557B22">
        <w:rPr>
          <w:rFonts w:ascii="Calibri" w:hAnsi="Calibri"/>
          <w:bCs/>
          <w:sz w:val="24"/>
          <w:szCs w:val="24"/>
        </w:rPr>
        <w:t xml:space="preserve">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00557B22">
        <w:rPr>
          <w:rFonts w:ascii="Calibri" w:hAnsi="Calibri"/>
          <w:bCs/>
          <w:sz w:val="24"/>
          <w:szCs w:val="24"/>
        </w:rPr>
        <w:t>poźn</w:t>
      </w:r>
      <w:proofErr w:type="spellEnd"/>
      <w:r w:rsidR="00557B22">
        <w:rPr>
          <w:rFonts w:ascii="Calibri" w:hAnsi="Calibri"/>
          <w:bCs/>
          <w:sz w:val="24"/>
          <w:szCs w:val="24"/>
        </w:rPr>
        <w:t>. zm.) lub którego upadłość ogłoszono, z wyjątkiem Wykonawcy, który po ogłoszeniu upadłości</w:t>
      </w:r>
      <w:r w:rsidR="00547369">
        <w:rPr>
          <w:rFonts w:ascii="Calibri" w:hAnsi="Calibri"/>
          <w:bCs/>
          <w:sz w:val="24"/>
          <w:szCs w:val="24"/>
        </w:rPr>
        <w:t xml:space="preserve"> zawarł układ zatwierdzony prawomocnym postanowieniem sądu, jeżeli układ nie przewiduje zaspokojenia wierzycieli przez </w:t>
      </w:r>
      <w:r w:rsidR="00DD47AE">
        <w:rPr>
          <w:rFonts w:ascii="Calibri" w:hAnsi="Calibri"/>
          <w:bCs/>
          <w:sz w:val="24"/>
          <w:szCs w:val="24"/>
        </w:rPr>
        <w:t>likwidację</w:t>
      </w:r>
      <w:r w:rsidR="00547369">
        <w:rPr>
          <w:rFonts w:ascii="Calibri" w:hAnsi="Calibri"/>
          <w:bCs/>
          <w:sz w:val="24"/>
          <w:szCs w:val="24"/>
        </w:rPr>
        <w:t xml:space="preserve"> majątku upadłego, chyba, że sąd zarządził likwidację jego majątku w trybie art. 366 ust. 1 ustawy z dnia 28 lutego 2003 r. – Prawo upadłościowe (Dz. U. z 2015 r. poz. 233, z</w:t>
      </w:r>
      <w:r w:rsidR="00D4708C">
        <w:rPr>
          <w:rFonts w:ascii="Calibri" w:hAnsi="Calibri"/>
          <w:bCs/>
          <w:sz w:val="24"/>
          <w:szCs w:val="24"/>
        </w:rPr>
        <w:t> </w:t>
      </w:r>
      <w:r w:rsidR="00547369">
        <w:rPr>
          <w:rFonts w:ascii="Calibri" w:hAnsi="Calibri"/>
          <w:bCs/>
          <w:sz w:val="24"/>
          <w:szCs w:val="24"/>
        </w:rPr>
        <w:t>późn. zm.);</w:t>
      </w:r>
    </w:p>
    <w:p w:rsidR="00547369" w:rsidRDefault="00C951D9" w:rsidP="00547369">
      <w:pPr>
        <w:tabs>
          <w:tab w:val="left" w:pos="1418"/>
        </w:tabs>
        <w:ind w:left="1418" w:hanging="284"/>
        <w:jc w:val="both"/>
        <w:rPr>
          <w:rFonts w:ascii="Calibri" w:hAnsi="Calibri"/>
          <w:bCs/>
          <w:sz w:val="24"/>
          <w:szCs w:val="24"/>
        </w:rPr>
      </w:pPr>
      <w:r>
        <w:rPr>
          <w:rFonts w:ascii="Calibri" w:hAnsi="Calibri"/>
          <w:bCs/>
          <w:sz w:val="24"/>
          <w:szCs w:val="24"/>
        </w:rPr>
        <w:t>2</w:t>
      </w:r>
      <w:r w:rsidR="001C4E7E">
        <w:rPr>
          <w:rFonts w:ascii="Calibri" w:hAnsi="Calibri"/>
          <w:bCs/>
          <w:sz w:val="24"/>
          <w:szCs w:val="24"/>
        </w:rPr>
        <w:t>)</w:t>
      </w:r>
      <w:r w:rsidR="001C4E7E">
        <w:rPr>
          <w:rFonts w:ascii="Calibri" w:hAnsi="Calibri"/>
          <w:bCs/>
          <w:sz w:val="24"/>
          <w:szCs w:val="24"/>
        </w:rPr>
        <w:tab/>
        <w:t>który w s</w:t>
      </w:r>
      <w:r w:rsidR="00DD47AE">
        <w:rPr>
          <w:rFonts w:ascii="Calibri" w:hAnsi="Calibri"/>
          <w:bCs/>
          <w:sz w:val="24"/>
          <w:szCs w:val="24"/>
        </w:rPr>
        <w:t>posób zawi</w:t>
      </w:r>
      <w:r w:rsidR="00547369">
        <w:rPr>
          <w:rFonts w:ascii="Calibri" w:hAnsi="Calibri"/>
          <w:bCs/>
          <w:sz w:val="24"/>
          <w:szCs w:val="24"/>
        </w:rPr>
        <w:t>niony poważnie naruszył obowiązki zawodowe, co podważa je</w:t>
      </w:r>
      <w:r w:rsidR="00DD47AE">
        <w:rPr>
          <w:rFonts w:ascii="Calibri" w:hAnsi="Calibri"/>
          <w:bCs/>
          <w:sz w:val="24"/>
          <w:szCs w:val="24"/>
        </w:rPr>
        <w:t>g</w:t>
      </w:r>
      <w:r w:rsidR="00547369">
        <w:rPr>
          <w:rFonts w:ascii="Calibri" w:hAnsi="Calibri"/>
          <w:bCs/>
          <w:sz w:val="24"/>
          <w:szCs w:val="24"/>
        </w:rPr>
        <w:t xml:space="preserve">o </w:t>
      </w:r>
      <w:r w:rsidR="00D4708C">
        <w:rPr>
          <w:rFonts w:ascii="Calibri" w:hAnsi="Calibri"/>
          <w:bCs/>
          <w:sz w:val="24"/>
          <w:szCs w:val="24"/>
        </w:rPr>
        <w:t>uczciwość, w szczególności gdy w</w:t>
      </w:r>
      <w:r w:rsidR="00547369">
        <w:rPr>
          <w:rFonts w:ascii="Calibri" w:hAnsi="Calibri"/>
          <w:bCs/>
          <w:sz w:val="24"/>
          <w:szCs w:val="24"/>
        </w:rPr>
        <w:t>ykonawca w wyniku zamierzonego działania lub rażącego niedbalstwa nie wykonał lub nienależycie wykonał zamówienie, co Zamawiający jest wstanie wykazać za pomocą stosownych środków dowodowych;</w:t>
      </w:r>
    </w:p>
    <w:p w:rsidR="00547369" w:rsidRDefault="00825D06" w:rsidP="00547369">
      <w:pPr>
        <w:tabs>
          <w:tab w:val="left" w:pos="1418"/>
        </w:tabs>
        <w:ind w:left="1418" w:hanging="284"/>
        <w:jc w:val="both"/>
        <w:rPr>
          <w:rFonts w:ascii="Calibri" w:hAnsi="Calibri"/>
          <w:bCs/>
          <w:sz w:val="24"/>
          <w:szCs w:val="24"/>
        </w:rPr>
      </w:pPr>
      <w:r>
        <w:rPr>
          <w:rFonts w:ascii="Calibri" w:hAnsi="Calibri"/>
          <w:bCs/>
          <w:sz w:val="24"/>
          <w:szCs w:val="24"/>
        </w:rPr>
        <w:t>4</w:t>
      </w:r>
      <w:r w:rsidR="00547369">
        <w:rPr>
          <w:rFonts w:ascii="Calibri" w:hAnsi="Calibri"/>
          <w:bCs/>
          <w:sz w:val="24"/>
          <w:szCs w:val="24"/>
        </w:rPr>
        <w:t>)</w:t>
      </w:r>
      <w:r w:rsidR="00547369">
        <w:rPr>
          <w:rFonts w:ascii="Calibri" w:hAnsi="Calibri"/>
          <w:bCs/>
          <w:sz w:val="24"/>
          <w:szCs w:val="24"/>
        </w:rPr>
        <w:tab/>
        <w:t>który z przyczyn leżących po jego stronie, nie wykonał albo nienależycie wykonał w</w:t>
      </w:r>
      <w:r w:rsidR="00D4708C">
        <w:rPr>
          <w:rFonts w:ascii="Calibri" w:hAnsi="Calibri"/>
          <w:bCs/>
          <w:sz w:val="24"/>
          <w:szCs w:val="24"/>
        </w:rPr>
        <w:t> </w:t>
      </w:r>
      <w:r w:rsidR="00547369">
        <w:rPr>
          <w:rFonts w:ascii="Calibri" w:hAnsi="Calibri"/>
          <w:bCs/>
          <w:sz w:val="24"/>
          <w:szCs w:val="24"/>
        </w:rPr>
        <w:t>istotnym stopniu wcześniejszą umowę w sprawie zamówienia publicznego lub umowę koncesji, zawartą z Zamawiającym, o którym mowa w art. 3 ust. 1 pkt. 1-4 ustawy, co doprowadziło do rozwiązania umowy lub zasądzenia odszkodowania;</w:t>
      </w:r>
    </w:p>
    <w:p w:rsidR="00547369" w:rsidRDefault="00825D06" w:rsidP="00547369">
      <w:pPr>
        <w:tabs>
          <w:tab w:val="left" w:pos="1418"/>
        </w:tabs>
        <w:ind w:left="1418" w:hanging="284"/>
        <w:jc w:val="both"/>
        <w:rPr>
          <w:rFonts w:ascii="Calibri" w:hAnsi="Calibri"/>
          <w:bCs/>
          <w:sz w:val="24"/>
          <w:szCs w:val="24"/>
        </w:rPr>
      </w:pPr>
      <w:r>
        <w:rPr>
          <w:rFonts w:ascii="Calibri" w:hAnsi="Calibri"/>
          <w:bCs/>
          <w:sz w:val="24"/>
          <w:szCs w:val="24"/>
        </w:rPr>
        <w:lastRenderedPageBreak/>
        <w:t>5</w:t>
      </w:r>
      <w:r w:rsidR="00547369">
        <w:rPr>
          <w:rFonts w:ascii="Calibri" w:hAnsi="Calibri"/>
          <w:bCs/>
          <w:sz w:val="24"/>
          <w:szCs w:val="24"/>
        </w:rPr>
        <w:t>)</w:t>
      </w:r>
      <w:r w:rsidR="00547369">
        <w:rPr>
          <w:rFonts w:ascii="Calibri" w:hAnsi="Calibri"/>
          <w:bCs/>
          <w:sz w:val="24"/>
          <w:szCs w:val="24"/>
        </w:rPr>
        <w:tab/>
        <w:t>będącego osobą fizyczną, którego prawomocnie skazano za wykroczenie przeciwko prawom pracownika lub wykroczenie przeciwko środowisku, jeżeli za jego popełnienie wymierzono karę aresztu, ograniczenia wolności lub karę grzywny nie niższą niż 3.000 zł;</w:t>
      </w:r>
    </w:p>
    <w:p w:rsidR="00547369" w:rsidRDefault="00825D06" w:rsidP="00547369">
      <w:pPr>
        <w:tabs>
          <w:tab w:val="left" w:pos="1418"/>
        </w:tabs>
        <w:ind w:left="1418" w:hanging="284"/>
        <w:jc w:val="both"/>
        <w:rPr>
          <w:rFonts w:ascii="Calibri" w:hAnsi="Calibri"/>
          <w:bCs/>
          <w:sz w:val="24"/>
          <w:szCs w:val="24"/>
        </w:rPr>
      </w:pPr>
      <w:r>
        <w:rPr>
          <w:rFonts w:ascii="Calibri" w:hAnsi="Calibri"/>
          <w:bCs/>
          <w:sz w:val="24"/>
          <w:szCs w:val="24"/>
        </w:rPr>
        <w:t>6</w:t>
      </w:r>
      <w:r w:rsidR="00547369">
        <w:rPr>
          <w:rFonts w:ascii="Calibri" w:hAnsi="Calibri"/>
          <w:bCs/>
          <w:sz w:val="24"/>
          <w:szCs w:val="24"/>
        </w:rPr>
        <w:t>)</w:t>
      </w:r>
      <w:r w:rsidR="00547369">
        <w:rPr>
          <w:rFonts w:ascii="Calibri" w:hAnsi="Calibri"/>
          <w:bCs/>
          <w:sz w:val="24"/>
          <w:szCs w:val="24"/>
        </w:rPr>
        <w:tab/>
        <w:t xml:space="preserve">jeżeli urzędującego członka jego organu zarządzającego lub nadzorczego, wspólnika spółki w spółce jawnej lub partnerskiej albo komplementariusza w spółce komandytowej lub komandytowo-akcyjnej lub prokurenta prawomocnie skazano za wykroczenie przeciwko prawom pracownika lub </w:t>
      </w:r>
      <w:r w:rsidR="00DD47AE">
        <w:rPr>
          <w:rFonts w:ascii="Calibri" w:hAnsi="Calibri"/>
          <w:bCs/>
          <w:sz w:val="24"/>
          <w:szCs w:val="24"/>
        </w:rPr>
        <w:t>wykroczenie przeciwko środowisku</w:t>
      </w:r>
      <w:r w:rsidR="00547369">
        <w:rPr>
          <w:rFonts w:ascii="Calibri" w:hAnsi="Calibri"/>
          <w:bCs/>
          <w:sz w:val="24"/>
          <w:szCs w:val="24"/>
        </w:rPr>
        <w:t>, jeżeli za jego popełnienie wymierzono karę aresztu, ograniczenia wolności lub karę grzywny nie niższą niż 3.000 zł;</w:t>
      </w:r>
    </w:p>
    <w:p w:rsidR="00547369" w:rsidRDefault="00825D06" w:rsidP="00547369">
      <w:pPr>
        <w:tabs>
          <w:tab w:val="left" w:pos="1418"/>
        </w:tabs>
        <w:ind w:left="1418" w:hanging="284"/>
        <w:jc w:val="both"/>
        <w:rPr>
          <w:rFonts w:ascii="Calibri" w:hAnsi="Calibri"/>
          <w:bCs/>
          <w:sz w:val="24"/>
          <w:szCs w:val="24"/>
        </w:rPr>
      </w:pPr>
      <w:r>
        <w:rPr>
          <w:rFonts w:ascii="Calibri" w:hAnsi="Calibri"/>
          <w:bCs/>
          <w:sz w:val="24"/>
          <w:szCs w:val="24"/>
        </w:rPr>
        <w:t>8</w:t>
      </w:r>
      <w:r w:rsidR="00547369">
        <w:rPr>
          <w:rFonts w:ascii="Calibri" w:hAnsi="Calibri"/>
          <w:bCs/>
          <w:sz w:val="24"/>
          <w:szCs w:val="24"/>
        </w:rPr>
        <w:t>)</w:t>
      </w:r>
      <w:r w:rsidR="00547369">
        <w:rPr>
          <w:rFonts w:ascii="Calibri" w:hAnsi="Calibri"/>
          <w:bCs/>
          <w:sz w:val="24"/>
          <w:szCs w:val="24"/>
        </w:rPr>
        <w:tab/>
      </w:r>
      <w:r w:rsidR="00F11F55">
        <w:rPr>
          <w:rFonts w:ascii="Calibri" w:hAnsi="Calibri"/>
          <w:bCs/>
          <w:sz w:val="24"/>
          <w:szCs w:val="24"/>
        </w:rPr>
        <w:t xml:space="preserve">wobec którego wydano ostateczną decyzję administracyjną o naruszeniu obowiązków </w:t>
      </w:r>
      <w:r w:rsidR="00DD47AE">
        <w:rPr>
          <w:rFonts w:ascii="Calibri" w:hAnsi="Calibri"/>
          <w:bCs/>
          <w:sz w:val="24"/>
          <w:szCs w:val="24"/>
        </w:rPr>
        <w:t>wynikających</w:t>
      </w:r>
      <w:r w:rsidR="00F11F55">
        <w:rPr>
          <w:rFonts w:ascii="Calibri" w:hAnsi="Calibri"/>
          <w:bCs/>
          <w:sz w:val="24"/>
          <w:szCs w:val="24"/>
        </w:rPr>
        <w:t xml:space="preserve"> z przepisów prawa pracy, prawa ochrony środowiska lub przepisów o zabezpieczeniu społecznym, jeżeli w</w:t>
      </w:r>
      <w:r w:rsidR="00DD47AE">
        <w:rPr>
          <w:rFonts w:ascii="Calibri" w:hAnsi="Calibri"/>
          <w:bCs/>
          <w:sz w:val="24"/>
          <w:szCs w:val="24"/>
        </w:rPr>
        <w:t>ymierzono tą decyzją karę pienię</w:t>
      </w:r>
      <w:r w:rsidR="00F11F55">
        <w:rPr>
          <w:rFonts w:ascii="Calibri" w:hAnsi="Calibri"/>
          <w:bCs/>
          <w:sz w:val="24"/>
          <w:szCs w:val="24"/>
        </w:rPr>
        <w:t>żną nie niższą niż 3.000 zł;</w:t>
      </w:r>
    </w:p>
    <w:p w:rsidR="00F11F55" w:rsidRDefault="00825D06" w:rsidP="00547369">
      <w:pPr>
        <w:tabs>
          <w:tab w:val="left" w:pos="1418"/>
        </w:tabs>
        <w:ind w:left="1418" w:hanging="284"/>
        <w:jc w:val="both"/>
        <w:rPr>
          <w:rFonts w:ascii="Calibri" w:hAnsi="Calibri"/>
          <w:bCs/>
          <w:sz w:val="24"/>
          <w:szCs w:val="24"/>
        </w:rPr>
      </w:pPr>
      <w:r>
        <w:rPr>
          <w:rFonts w:ascii="Calibri" w:hAnsi="Calibri"/>
          <w:bCs/>
          <w:sz w:val="24"/>
          <w:szCs w:val="24"/>
        </w:rPr>
        <w:t>8</w:t>
      </w:r>
      <w:r w:rsidR="00F11F55">
        <w:rPr>
          <w:rFonts w:ascii="Calibri" w:hAnsi="Calibri"/>
          <w:bCs/>
          <w:sz w:val="24"/>
          <w:szCs w:val="24"/>
        </w:rPr>
        <w:t>)</w:t>
      </w:r>
      <w:r w:rsidR="00F11F55">
        <w:rPr>
          <w:rFonts w:ascii="Calibri" w:hAnsi="Calibri"/>
          <w:bCs/>
          <w:sz w:val="24"/>
          <w:szCs w:val="24"/>
        </w:rPr>
        <w:tab/>
        <w:t xml:space="preserve">który naruszył obowiązki dotyczące płatności podatków, opłat lub składek na ubezpieczenia społeczne lub zdrowotne, co </w:t>
      </w:r>
      <w:r w:rsidR="00DD47AE">
        <w:rPr>
          <w:rFonts w:ascii="Calibri" w:hAnsi="Calibri"/>
          <w:bCs/>
          <w:sz w:val="24"/>
          <w:szCs w:val="24"/>
        </w:rPr>
        <w:t>Zamawiający</w:t>
      </w:r>
      <w:r w:rsidR="00F11F55">
        <w:rPr>
          <w:rFonts w:ascii="Calibri" w:hAnsi="Calibri"/>
          <w:bCs/>
          <w:sz w:val="24"/>
          <w:szCs w:val="24"/>
        </w:rPr>
        <w:t xml:space="preserve"> jest wstanie wykazać </w:t>
      </w:r>
      <w:r w:rsidR="00D4708C">
        <w:rPr>
          <w:rFonts w:ascii="Calibri" w:hAnsi="Calibri"/>
          <w:bCs/>
          <w:sz w:val="24"/>
          <w:szCs w:val="24"/>
        </w:rPr>
        <w:t>za pomocą stosownych środków dowodowych, z wyjątkiem przypadku, o którym mowa w art. 24 ust. 1 pkt 15 UPZP, chyba że wykonawca dokonał płatności należnych podatków, opłat lub skł</w:t>
      </w:r>
      <w:r>
        <w:rPr>
          <w:rFonts w:ascii="Calibri" w:hAnsi="Calibri"/>
          <w:bCs/>
          <w:sz w:val="24"/>
          <w:szCs w:val="24"/>
        </w:rPr>
        <w:t>a</w:t>
      </w:r>
      <w:r w:rsidR="00D4708C">
        <w:rPr>
          <w:rFonts w:ascii="Calibri" w:hAnsi="Calibri"/>
          <w:bCs/>
          <w:sz w:val="24"/>
          <w:szCs w:val="24"/>
        </w:rPr>
        <w:t>dek na ubezpieczenia społeczne lub zdrowotne wraz z odsetkami lub grzywnami lub zawarł wiążące porozumienie w sprawie spłaty tych należności.</w:t>
      </w:r>
    </w:p>
    <w:p w:rsidR="00612E39" w:rsidRDefault="00612E39" w:rsidP="006967A7">
      <w:pPr>
        <w:numPr>
          <w:ilvl w:val="1"/>
          <w:numId w:val="16"/>
        </w:numPr>
        <w:tabs>
          <w:tab w:val="left" w:pos="851"/>
        </w:tabs>
        <w:ind w:left="851" w:hanging="567"/>
        <w:jc w:val="both"/>
        <w:rPr>
          <w:rFonts w:ascii="Calibri" w:hAnsi="Calibri"/>
          <w:bCs/>
          <w:sz w:val="24"/>
          <w:szCs w:val="24"/>
        </w:rPr>
      </w:pPr>
      <w:r>
        <w:rPr>
          <w:rFonts w:ascii="Calibri" w:hAnsi="Calibri"/>
          <w:bCs/>
          <w:sz w:val="24"/>
          <w:szCs w:val="24"/>
        </w:rPr>
        <w:t>Wykluczenie wykonawcy następuje zgodnie z art. 24 ust. 7 UPZP.</w:t>
      </w:r>
    </w:p>
    <w:p w:rsidR="00612E39" w:rsidRDefault="00612E39" w:rsidP="006967A7">
      <w:pPr>
        <w:numPr>
          <w:ilvl w:val="0"/>
          <w:numId w:val="23"/>
        </w:numPr>
        <w:tabs>
          <w:tab w:val="left" w:pos="851"/>
        </w:tabs>
        <w:ind w:left="851" w:hanging="567"/>
        <w:jc w:val="both"/>
        <w:rPr>
          <w:rFonts w:ascii="Calibri" w:hAnsi="Calibri"/>
          <w:bCs/>
          <w:sz w:val="24"/>
          <w:szCs w:val="24"/>
        </w:rPr>
      </w:pPr>
      <w:r>
        <w:rPr>
          <w:rFonts w:ascii="Calibri" w:hAnsi="Calibri"/>
          <w:bCs/>
          <w:sz w:val="24"/>
          <w:szCs w:val="24"/>
        </w:rPr>
        <w:t xml:space="preserve">Wykonawca, który podlega wykluczeniu na podstawie </w:t>
      </w:r>
      <w:r w:rsidR="004310D5">
        <w:rPr>
          <w:rFonts w:ascii="Calibri" w:hAnsi="Calibri"/>
          <w:bCs/>
          <w:sz w:val="24"/>
          <w:szCs w:val="24"/>
        </w:rPr>
        <w:t xml:space="preserve">art. 24 </w:t>
      </w:r>
      <w:r>
        <w:rPr>
          <w:rFonts w:ascii="Calibri" w:hAnsi="Calibri"/>
          <w:bCs/>
          <w:sz w:val="24"/>
          <w:szCs w:val="24"/>
        </w:rPr>
        <w:t xml:space="preserve">ust. 1 pkt 13 i 14 oraz pkt </w:t>
      </w:r>
      <w:r w:rsidR="00825D06">
        <w:rPr>
          <w:rFonts w:ascii="Calibri" w:hAnsi="Calibri"/>
          <w:bCs/>
          <w:sz w:val="24"/>
          <w:szCs w:val="24"/>
        </w:rPr>
        <w:br/>
      </w:r>
      <w:r>
        <w:rPr>
          <w:rFonts w:ascii="Calibri" w:hAnsi="Calibri"/>
          <w:bCs/>
          <w:sz w:val="24"/>
          <w:szCs w:val="24"/>
        </w:rPr>
        <w:t>16-20</w:t>
      </w:r>
      <w:r w:rsidR="008E2508">
        <w:rPr>
          <w:rFonts w:ascii="Calibri" w:hAnsi="Calibri"/>
          <w:bCs/>
          <w:sz w:val="24"/>
          <w:szCs w:val="24"/>
        </w:rPr>
        <w:t xml:space="preserve"> UPZP</w:t>
      </w:r>
      <w:r>
        <w:rPr>
          <w:rFonts w:ascii="Calibri" w:hAnsi="Calibri"/>
          <w:bCs/>
          <w:sz w:val="24"/>
          <w:szCs w:val="24"/>
        </w:rPr>
        <w:t xml:space="preserve">, może przedstawić dowody na to, że podjęte przez niego środki są wystarczające do wykazania jego </w:t>
      </w:r>
      <w:r w:rsidR="00841A71">
        <w:rPr>
          <w:rFonts w:ascii="Calibri" w:hAnsi="Calibri"/>
          <w:bCs/>
          <w:sz w:val="24"/>
          <w:szCs w:val="24"/>
        </w:rPr>
        <w:t>rzetelności, w szczególności udowodnić napr</w:t>
      </w:r>
      <w:r w:rsidR="00DD47AE">
        <w:rPr>
          <w:rFonts w:ascii="Calibri" w:hAnsi="Calibri"/>
          <w:bCs/>
          <w:sz w:val="24"/>
          <w:szCs w:val="24"/>
        </w:rPr>
        <w:t>awienie szkody wyrządzonej prze</w:t>
      </w:r>
      <w:r w:rsidR="00841A71">
        <w:rPr>
          <w:rFonts w:ascii="Calibri" w:hAnsi="Calibri"/>
          <w:bCs/>
          <w:sz w:val="24"/>
          <w:szCs w:val="24"/>
        </w:rPr>
        <w:t>stępstwem lub przestępstwem skarbowym, zadośćuczynienie za doznaną krzywdę lub naprawienie szkody, wyczerpujące wyjaśnienie stanu faktycznego oraz współpracę z</w:t>
      </w:r>
      <w:r w:rsidR="00752280">
        <w:rPr>
          <w:rFonts w:ascii="Calibri" w:hAnsi="Calibri"/>
          <w:bCs/>
          <w:sz w:val="24"/>
          <w:szCs w:val="24"/>
        </w:rPr>
        <w:t> </w:t>
      </w:r>
      <w:r w:rsidR="00841A71">
        <w:rPr>
          <w:rFonts w:ascii="Calibri" w:hAnsi="Calibri"/>
          <w:bCs/>
          <w:sz w:val="24"/>
          <w:szCs w:val="24"/>
        </w:rPr>
        <w:t>organami ścigania oraz podjęcie konkretnych środków technicznych, organizacyjnych i</w:t>
      </w:r>
      <w:r w:rsidR="00752280">
        <w:rPr>
          <w:rFonts w:ascii="Calibri" w:hAnsi="Calibri"/>
          <w:bCs/>
          <w:sz w:val="24"/>
          <w:szCs w:val="24"/>
        </w:rPr>
        <w:t> </w:t>
      </w:r>
      <w:r w:rsidR="00841A71">
        <w:rPr>
          <w:rFonts w:ascii="Calibri" w:hAnsi="Calibri"/>
          <w:bCs/>
          <w:sz w:val="24"/>
          <w:szCs w:val="24"/>
        </w:rPr>
        <w:t>kadrowych, które są odpowiednie dla zapobiegania dalszym przestępstwom lub przestępstwom skarbowym lub nieprawidłowemu postępowaniu wykonawcy. Regulacji, o</w:t>
      </w:r>
      <w:r w:rsidR="00752280">
        <w:rPr>
          <w:rFonts w:ascii="Calibri" w:hAnsi="Calibri"/>
          <w:bCs/>
          <w:sz w:val="24"/>
          <w:szCs w:val="24"/>
        </w:rPr>
        <w:t> </w:t>
      </w:r>
      <w:r w:rsidR="00841A71">
        <w:rPr>
          <w:rFonts w:ascii="Calibri" w:hAnsi="Calibri"/>
          <w:bCs/>
          <w:sz w:val="24"/>
          <w:szCs w:val="24"/>
        </w:rPr>
        <w:t>której mowa w zdaniu pierwszym nie stosuje się, jeżeli wobec wykonawcy, będącego podmiotem zbiorowym, orzeczono prawomocnym wyrokiem sądu zakaz ubiegania się o</w:t>
      </w:r>
      <w:r w:rsidR="00752280">
        <w:rPr>
          <w:rFonts w:ascii="Calibri" w:hAnsi="Calibri"/>
          <w:bCs/>
          <w:sz w:val="24"/>
          <w:szCs w:val="24"/>
        </w:rPr>
        <w:t> </w:t>
      </w:r>
      <w:r w:rsidR="00841A71">
        <w:rPr>
          <w:rFonts w:ascii="Calibri" w:hAnsi="Calibri"/>
          <w:bCs/>
          <w:sz w:val="24"/>
          <w:szCs w:val="24"/>
        </w:rPr>
        <w:t>udzielenie zamówienia oraz nie upłynął określony w tym wyroku okres obowiązywania tego zakazu.</w:t>
      </w:r>
    </w:p>
    <w:p w:rsidR="00841A71" w:rsidRDefault="00841A71" w:rsidP="006967A7">
      <w:pPr>
        <w:numPr>
          <w:ilvl w:val="0"/>
          <w:numId w:val="24"/>
        </w:numPr>
        <w:tabs>
          <w:tab w:val="clear" w:pos="720"/>
          <w:tab w:val="num" w:pos="851"/>
        </w:tabs>
        <w:ind w:left="851" w:hanging="567"/>
        <w:jc w:val="both"/>
        <w:rPr>
          <w:rFonts w:ascii="Calibri" w:hAnsi="Calibri"/>
          <w:bCs/>
          <w:sz w:val="24"/>
          <w:szCs w:val="24"/>
        </w:rPr>
      </w:pPr>
      <w:r>
        <w:rPr>
          <w:rFonts w:ascii="Calibri" w:hAnsi="Calibri"/>
          <w:bCs/>
          <w:sz w:val="24"/>
          <w:szCs w:val="24"/>
        </w:rPr>
        <w:t>Wykonawca nie podlega</w:t>
      </w:r>
      <w:r w:rsidR="0064787B">
        <w:rPr>
          <w:rFonts w:ascii="Calibri" w:hAnsi="Calibri"/>
          <w:bCs/>
          <w:sz w:val="24"/>
          <w:szCs w:val="24"/>
        </w:rPr>
        <w:t xml:space="preserve"> </w:t>
      </w:r>
      <w:r>
        <w:rPr>
          <w:rFonts w:ascii="Calibri" w:hAnsi="Calibri"/>
          <w:bCs/>
          <w:sz w:val="24"/>
          <w:szCs w:val="24"/>
        </w:rPr>
        <w:t>wykluczeniu, jeżeli Zamawiający, uwzględniając wagę i</w:t>
      </w:r>
      <w:r w:rsidR="00752280">
        <w:rPr>
          <w:rFonts w:ascii="Calibri" w:hAnsi="Calibri"/>
          <w:bCs/>
          <w:sz w:val="24"/>
          <w:szCs w:val="24"/>
        </w:rPr>
        <w:t> </w:t>
      </w:r>
      <w:r>
        <w:rPr>
          <w:rFonts w:ascii="Calibri" w:hAnsi="Calibri"/>
          <w:bCs/>
          <w:sz w:val="24"/>
          <w:szCs w:val="24"/>
        </w:rPr>
        <w:t>szczególne okoliczności czynu wykonawcy, uzna za wystarczające dowody przedstaw</w:t>
      </w:r>
      <w:r w:rsidR="0064787B">
        <w:rPr>
          <w:rFonts w:ascii="Calibri" w:hAnsi="Calibri"/>
          <w:bCs/>
          <w:sz w:val="24"/>
          <w:szCs w:val="24"/>
        </w:rPr>
        <w:t xml:space="preserve">ione na podstawie pkt 10.5. </w:t>
      </w:r>
      <w:r w:rsidR="00D544CC">
        <w:rPr>
          <w:rFonts w:ascii="Calibri" w:hAnsi="Calibri"/>
          <w:bCs/>
          <w:sz w:val="24"/>
          <w:szCs w:val="24"/>
        </w:rPr>
        <w:t>SIWZ</w:t>
      </w:r>
      <w:r w:rsidR="0064787B">
        <w:rPr>
          <w:rFonts w:ascii="Calibri" w:hAnsi="Calibri"/>
          <w:bCs/>
          <w:sz w:val="24"/>
          <w:szCs w:val="24"/>
        </w:rPr>
        <w:t>.</w:t>
      </w:r>
    </w:p>
    <w:p w:rsidR="00841A71" w:rsidRDefault="00F272B0" w:rsidP="006967A7">
      <w:pPr>
        <w:numPr>
          <w:ilvl w:val="0"/>
          <w:numId w:val="25"/>
        </w:numPr>
        <w:tabs>
          <w:tab w:val="left" w:pos="851"/>
        </w:tabs>
        <w:ind w:left="851" w:hanging="567"/>
        <w:jc w:val="both"/>
        <w:rPr>
          <w:rFonts w:ascii="Calibri" w:hAnsi="Calibri"/>
          <w:bCs/>
          <w:sz w:val="24"/>
          <w:szCs w:val="24"/>
        </w:rPr>
      </w:pPr>
      <w:r>
        <w:rPr>
          <w:rFonts w:ascii="Calibri" w:hAnsi="Calibri"/>
          <w:bCs/>
          <w:sz w:val="24"/>
          <w:szCs w:val="24"/>
        </w:rPr>
        <w:t>Zamawiający może wykluczyć wykonawcę na każdym etapie postępowania o udzielenie zamówienia publicznego.</w:t>
      </w:r>
    </w:p>
    <w:p w:rsidR="001E7D4D" w:rsidRPr="00752280" w:rsidRDefault="00E949CD" w:rsidP="006967A7">
      <w:pPr>
        <w:numPr>
          <w:ilvl w:val="0"/>
          <w:numId w:val="15"/>
        </w:numPr>
        <w:ind w:left="851" w:hanging="567"/>
        <w:jc w:val="both"/>
        <w:rPr>
          <w:rFonts w:ascii="Calibri" w:hAnsi="Calibri"/>
          <w:bCs/>
          <w:sz w:val="24"/>
          <w:szCs w:val="24"/>
          <w:u w:val="single"/>
        </w:rPr>
      </w:pPr>
      <w:r w:rsidRPr="00752280">
        <w:rPr>
          <w:rFonts w:ascii="Calibri" w:hAnsi="Calibri"/>
          <w:bCs/>
          <w:sz w:val="24"/>
          <w:szCs w:val="24"/>
          <w:u w:val="single"/>
        </w:rPr>
        <w:t>Warunki udziału w postępowaniu:</w:t>
      </w:r>
    </w:p>
    <w:p w:rsidR="001E7D4D" w:rsidRPr="004310D5" w:rsidRDefault="00E949CD" w:rsidP="004310D5">
      <w:pPr>
        <w:numPr>
          <w:ilvl w:val="0"/>
          <w:numId w:val="5"/>
        </w:numPr>
        <w:tabs>
          <w:tab w:val="left" w:pos="1134"/>
        </w:tabs>
        <w:spacing w:before="60"/>
        <w:ind w:left="1134" w:hanging="283"/>
        <w:jc w:val="both"/>
        <w:rPr>
          <w:rFonts w:ascii="Calibri" w:hAnsi="Calibri"/>
          <w:bCs/>
          <w:sz w:val="24"/>
          <w:szCs w:val="24"/>
          <w:u w:val="single"/>
        </w:rPr>
      </w:pPr>
      <w:r>
        <w:rPr>
          <w:rFonts w:ascii="Calibri" w:hAnsi="Calibri"/>
          <w:bCs/>
          <w:sz w:val="24"/>
          <w:szCs w:val="24"/>
          <w:u w:val="single"/>
        </w:rPr>
        <w:t>kompetencje lub uprawnienia do prowadzenia określonej działalności zawodowej, o ile wynika to z odrębnych przepisów</w:t>
      </w:r>
      <w:r w:rsidR="000C7D80">
        <w:rPr>
          <w:rFonts w:ascii="Calibri" w:hAnsi="Calibri"/>
          <w:bCs/>
          <w:sz w:val="24"/>
          <w:szCs w:val="24"/>
          <w:u w:val="single"/>
        </w:rPr>
        <w:t xml:space="preserve"> – warunek 1</w:t>
      </w:r>
      <w:r>
        <w:rPr>
          <w:rFonts w:ascii="Calibri" w:hAnsi="Calibri"/>
          <w:bCs/>
          <w:sz w:val="24"/>
          <w:szCs w:val="24"/>
          <w:u w:val="single"/>
        </w:rPr>
        <w:t>:</w:t>
      </w:r>
      <w:r w:rsidR="001E7D4D" w:rsidRPr="001E7D4D">
        <w:rPr>
          <w:rFonts w:ascii="Calibri" w:hAnsi="Calibri"/>
          <w:b/>
          <w:sz w:val="24"/>
          <w:szCs w:val="24"/>
        </w:rPr>
        <w:t xml:space="preserve"> </w:t>
      </w:r>
    </w:p>
    <w:p w:rsidR="00CC5B3A" w:rsidRPr="00525269" w:rsidRDefault="00A06426" w:rsidP="000C7D80">
      <w:pPr>
        <w:tabs>
          <w:tab w:val="left" w:pos="-4820"/>
          <w:tab w:val="left" w:pos="567"/>
        </w:tabs>
        <w:spacing w:before="60"/>
        <w:ind w:left="1135"/>
        <w:jc w:val="both"/>
        <w:rPr>
          <w:rFonts w:ascii="Calibri" w:hAnsi="Calibri"/>
          <w:bCs/>
          <w:sz w:val="24"/>
          <w:szCs w:val="24"/>
        </w:rPr>
      </w:pPr>
      <w:r>
        <w:rPr>
          <w:rFonts w:ascii="Calibri" w:hAnsi="Calibri"/>
          <w:bCs/>
          <w:sz w:val="24"/>
          <w:szCs w:val="24"/>
        </w:rPr>
        <w:tab/>
      </w:r>
      <w:r w:rsidR="00CC5B3A" w:rsidRPr="00525269">
        <w:rPr>
          <w:rFonts w:ascii="Calibri" w:hAnsi="Calibri"/>
          <w:bCs/>
          <w:sz w:val="24"/>
          <w:szCs w:val="24"/>
        </w:rPr>
        <w:t>Zamawiający nie precyzuje w tym zakresie wymagań, których spełnianie wykonawca zobowiązany jest wykazać w sposób szczególny.</w:t>
      </w:r>
    </w:p>
    <w:p w:rsidR="00CC5B3A" w:rsidRPr="004310D5" w:rsidRDefault="000C7D80" w:rsidP="004310D5">
      <w:pPr>
        <w:numPr>
          <w:ilvl w:val="0"/>
          <w:numId w:val="5"/>
        </w:numPr>
        <w:spacing w:before="120" w:after="120"/>
        <w:ind w:left="1135" w:hanging="284"/>
        <w:jc w:val="both"/>
        <w:rPr>
          <w:rFonts w:ascii="Calibri" w:hAnsi="Calibri"/>
          <w:bCs/>
          <w:sz w:val="24"/>
          <w:szCs w:val="24"/>
          <w:u w:val="single"/>
        </w:rPr>
      </w:pPr>
      <w:r>
        <w:rPr>
          <w:rFonts w:ascii="Calibri" w:hAnsi="Calibri"/>
          <w:bCs/>
          <w:sz w:val="24"/>
          <w:szCs w:val="24"/>
          <w:u w:val="single"/>
        </w:rPr>
        <w:t>sytuacja ekonomiczna lub finansowa</w:t>
      </w:r>
      <w:r w:rsidR="00CC5B3A" w:rsidRPr="00981A48">
        <w:rPr>
          <w:rFonts w:ascii="Calibri" w:hAnsi="Calibri"/>
          <w:bCs/>
          <w:sz w:val="24"/>
          <w:szCs w:val="24"/>
          <w:u w:val="single"/>
        </w:rPr>
        <w:t xml:space="preserve"> – warunek Nr 2;</w:t>
      </w:r>
      <w:r w:rsidR="00CC5B3A" w:rsidRPr="00981A48">
        <w:rPr>
          <w:rFonts w:ascii="Calibri" w:hAnsi="Calibri"/>
          <w:b/>
          <w:sz w:val="24"/>
          <w:szCs w:val="24"/>
        </w:rPr>
        <w:t xml:space="preserve"> </w:t>
      </w:r>
    </w:p>
    <w:p w:rsidR="000C7D80" w:rsidRPr="00525269" w:rsidRDefault="002B5A88" w:rsidP="000C7D80">
      <w:pPr>
        <w:tabs>
          <w:tab w:val="left" w:pos="-4820"/>
          <w:tab w:val="left" w:pos="567"/>
        </w:tabs>
        <w:spacing w:before="60"/>
        <w:ind w:left="1135"/>
        <w:jc w:val="both"/>
        <w:rPr>
          <w:rFonts w:ascii="Calibri" w:hAnsi="Calibri"/>
          <w:bCs/>
          <w:sz w:val="24"/>
          <w:szCs w:val="24"/>
        </w:rPr>
      </w:pPr>
      <w:r>
        <w:rPr>
          <w:rFonts w:ascii="Calibri" w:hAnsi="Calibri"/>
          <w:bCs/>
          <w:sz w:val="24"/>
          <w:szCs w:val="24"/>
        </w:rPr>
        <w:t xml:space="preserve">Wykonawca zobowiązany jest wykazać, że znajduje się w sytuacji ekonomicznej </w:t>
      </w:r>
      <w:r w:rsidR="00825D06">
        <w:rPr>
          <w:rFonts w:ascii="Calibri" w:hAnsi="Calibri"/>
          <w:bCs/>
          <w:sz w:val="24"/>
          <w:szCs w:val="24"/>
        </w:rPr>
        <w:t xml:space="preserve">lub </w:t>
      </w:r>
      <w:r>
        <w:rPr>
          <w:rFonts w:ascii="Calibri" w:hAnsi="Calibri"/>
          <w:bCs/>
          <w:sz w:val="24"/>
          <w:szCs w:val="24"/>
        </w:rPr>
        <w:t>finansowej zapewniającej wykonanie zamówienia, tj.: posiada środki finansowe lub zdolność kredytową w wysokości nie</w:t>
      </w:r>
      <w:r w:rsidR="00A1255C">
        <w:rPr>
          <w:rFonts w:ascii="Calibri" w:hAnsi="Calibri"/>
          <w:bCs/>
          <w:sz w:val="24"/>
          <w:szCs w:val="24"/>
        </w:rPr>
        <w:t xml:space="preserve"> mniejszej niż 80.000.000,00 PLN (słownie: osiemdziesiąt milionów złotych 00/100).</w:t>
      </w:r>
    </w:p>
    <w:p w:rsidR="001E7D4D" w:rsidRPr="001E7D4D" w:rsidRDefault="000C7D80" w:rsidP="00FC125D">
      <w:pPr>
        <w:numPr>
          <w:ilvl w:val="0"/>
          <w:numId w:val="5"/>
        </w:numPr>
        <w:spacing w:before="60"/>
        <w:ind w:left="1134" w:hanging="283"/>
        <w:jc w:val="both"/>
        <w:rPr>
          <w:rFonts w:ascii="Calibri" w:hAnsi="Calibri"/>
          <w:bCs/>
          <w:sz w:val="24"/>
          <w:szCs w:val="24"/>
          <w:u w:val="single"/>
        </w:rPr>
      </w:pPr>
      <w:r>
        <w:rPr>
          <w:rFonts w:ascii="Calibri" w:hAnsi="Calibri"/>
          <w:bCs/>
          <w:sz w:val="24"/>
          <w:szCs w:val="24"/>
          <w:u w:val="single"/>
        </w:rPr>
        <w:lastRenderedPageBreak/>
        <w:t xml:space="preserve">zdolność techniczna </w:t>
      </w:r>
      <w:r w:rsidR="003037F8">
        <w:rPr>
          <w:rFonts w:ascii="Calibri" w:hAnsi="Calibri"/>
          <w:bCs/>
          <w:sz w:val="24"/>
          <w:szCs w:val="24"/>
          <w:u w:val="single"/>
        </w:rPr>
        <w:t>lub</w:t>
      </w:r>
      <w:r>
        <w:rPr>
          <w:rFonts w:ascii="Calibri" w:hAnsi="Calibri"/>
          <w:bCs/>
          <w:sz w:val="24"/>
          <w:szCs w:val="24"/>
          <w:u w:val="single"/>
        </w:rPr>
        <w:t xml:space="preserve"> zawodowa</w:t>
      </w:r>
      <w:r w:rsidR="00640AD4">
        <w:rPr>
          <w:rFonts w:ascii="Calibri" w:hAnsi="Calibri"/>
          <w:bCs/>
          <w:sz w:val="24"/>
          <w:szCs w:val="24"/>
          <w:u w:val="single"/>
        </w:rPr>
        <w:t>;</w:t>
      </w:r>
    </w:p>
    <w:p w:rsidR="00CC5B3A" w:rsidRDefault="000C7D80" w:rsidP="00825D06">
      <w:pPr>
        <w:ind w:left="1134"/>
        <w:jc w:val="both"/>
        <w:rPr>
          <w:rFonts w:ascii="Calibri" w:hAnsi="Calibri"/>
          <w:bCs/>
          <w:sz w:val="24"/>
          <w:szCs w:val="24"/>
        </w:rPr>
      </w:pPr>
      <w:r w:rsidRPr="000C7D80">
        <w:rPr>
          <w:rFonts w:ascii="Calibri" w:hAnsi="Calibri"/>
          <w:bCs/>
          <w:sz w:val="24"/>
          <w:szCs w:val="24"/>
          <w:u w:val="single"/>
        </w:rPr>
        <w:t>doświadczenie zawodowe</w:t>
      </w:r>
      <w:r>
        <w:rPr>
          <w:rFonts w:ascii="Calibri" w:hAnsi="Calibri"/>
          <w:bCs/>
          <w:sz w:val="24"/>
          <w:szCs w:val="24"/>
          <w:u w:val="single"/>
        </w:rPr>
        <w:t xml:space="preserve"> – warunek Nr 3</w:t>
      </w:r>
      <w:r>
        <w:rPr>
          <w:rFonts w:ascii="Calibri" w:hAnsi="Calibri"/>
          <w:bCs/>
          <w:sz w:val="24"/>
          <w:szCs w:val="24"/>
        </w:rPr>
        <w:t>:</w:t>
      </w:r>
    </w:p>
    <w:p w:rsidR="000C7D80" w:rsidRDefault="000C7D80" w:rsidP="004310D5">
      <w:pPr>
        <w:tabs>
          <w:tab w:val="left" w:pos="-4820"/>
          <w:tab w:val="left" w:pos="567"/>
        </w:tabs>
        <w:ind w:left="1134"/>
        <w:jc w:val="both"/>
        <w:rPr>
          <w:rFonts w:ascii="Calibri" w:hAnsi="Calibri"/>
          <w:bCs/>
          <w:sz w:val="24"/>
          <w:szCs w:val="24"/>
        </w:rPr>
      </w:pPr>
      <w:r>
        <w:rPr>
          <w:rFonts w:ascii="Calibri" w:hAnsi="Calibri"/>
          <w:bCs/>
          <w:sz w:val="24"/>
          <w:szCs w:val="24"/>
        </w:rPr>
        <w:t xml:space="preserve">Wykonawca zobowiązany jest wykazać się wykonaniem w okresie ostatnich trzech lat przed upływem terminu składania ofert, a jeżeli okres prowadzenia działalności jest krótszy – w </w:t>
      </w:r>
      <w:r w:rsidR="00111575">
        <w:rPr>
          <w:rFonts w:ascii="Calibri" w:hAnsi="Calibri"/>
          <w:bCs/>
          <w:sz w:val="24"/>
          <w:szCs w:val="24"/>
        </w:rPr>
        <w:t xml:space="preserve">tym okresie, co najmniej jednej </w:t>
      </w:r>
      <w:r w:rsidR="00725B00">
        <w:rPr>
          <w:rFonts w:ascii="Calibri" w:hAnsi="Calibri"/>
          <w:bCs/>
          <w:sz w:val="24"/>
          <w:szCs w:val="24"/>
        </w:rPr>
        <w:t>dostawy poleg</w:t>
      </w:r>
      <w:r w:rsidR="00683A0F">
        <w:rPr>
          <w:rFonts w:ascii="Calibri" w:hAnsi="Calibri"/>
          <w:bCs/>
          <w:sz w:val="24"/>
          <w:szCs w:val="24"/>
        </w:rPr>
        <w:t>ają</w:t>
      </w:r>
      <w:r w:rsidR="00725B00">
        <w:rPr>
          <w:rFonts w:ascii="Calibri" w:hAnsi="Calibri"/>
          <w:bCs/>
          <w:sz w:val="24"/>
          <w:szCs w:val="24"/>
        </w:rPr>
        <w:t>cej na</w:t>
      </w:r>
      <w:r w:rsidR="00A1255C">
        <w:rPr>
          <w:rFonts w:ascii="Calibri" w:hAnsi="Calibri"/>
          <w:bCs/>
          <w:sz w:val="24"/>
          <w:szCs w:val="24"/>
        </w:rPr>
        <w:t xml:space="preserve"> wyprodukowaniu </w:t>
      </w:r>
      <w:r w:rsidR="00825D06">
        <w:rPr>
          <w:rFonts w:ascii="Calibri" w:hAnsi="Calibri"/>
          <w:bCs/>
          <w:sz w:val="24"/>
          <w:szCs w:val="24"/>
        </w:rPr>
        <w:br/>
      </w:r>
      <w:r w:rsidR="00A1255C">
        <w:rPr>
          <w:rFonts w:ascii="Calibri" w:hAnsi="Calibri"/>
          <w:bCs/>
          <w:sz w:val="24"/>
          <w:szCs w:val="24"/>
        </w:rPr>
        <w:t>i</w:t>
      </w:r>
      <w:r w:rsidR="00683A0F">
        <w:rPr>
          <w:rFonts w:ascii="Calibri" w:hAnsi="Calibri"/>
          <w:bCs/>
          <w:sz w:val="24"/>
          <w:szCs w:val="24"/>
        </w:rPr>
        <w:t xml:space="preserve"> </w:t>
      </w:r>
      <w:r w:rsidR="00A1255C">
        <w:rPr>
          <w:rFonts w:ascii="Calibri" w:hAnsi="Calibri"/>
          <w:bCs/>
          <w:sz w:val="24"/>
          <w:szCs w:val="24"/>
        </w:rPr>
        <w:t>dostarczeniu minimum 10 sztuk fabrycznie nowych tramwajów wieloczłonowych z</w:t>
      </w:r>
      <w:r w:rsidR="00683A0F">
        <w:rPr>
          <w:rFonts w:ascii="Calibri" w:hAnsi="Calibri"/>
          <w:bCs/>
          <w:sz w:val="24"/>
          <w:szCs w:val="24"/>
        </w:rPr>
        <w:t xml:space="preserve"> </w:t>
      </w:r>
      <w:r w:rsidR="00A1255C">
        <w:rPr>
          <w:rFonts w:ascii="Calibri" w:hAnsi="Calibri"/>
          <w:bCs/>
          <w:sz w:val="24"/>
          <w:szCs w:val="24"/>
        </w:rPr>
        <w:t>100 % udziałem niskiej podłogi (tj. długości niskiej podłogi przedziału pasażerskiego w</w:t>
      </w:r>
      <w:r w:rsidR="00683A0F">
        <w:rPr>
          <w:rFonts w:ascii="Calibri" w:hAnsi="Calibri"/>
          <w:bCs/>
          <w:sz w:val="24"/>
          <w:szCs w:val="24"/>
        </w:rPr>
        <w:t xml:space="preserve"> </w:t>
      </w:r>
      <w:r w:rsidR="00A1255C">
        <w:rPr>
          <w:rFonts w:ascii="Calibri" w:hAnsi="Calibri"/>
          <w:bCs/>
          <w:sz w:val="24"/>
          <w:szCs w:val="24"/>
        </w:rPr>
        <w:t>osi podłużnej wagonu).</w:t>
      </w:r>
      <w:r w:rsidR="00725B00">
        <w:rPr>
          <w:rFonts w:ascii="Calibri" w:hAnsi="Calibri"/>
          <w:bCs/>
          <w:sz w:val="24"/>
          <w:szCs w:val="24"/>
        </w:rPr>
        <w:t xml:space="preserve"> </w:t>
      </w:r>
    </w:p>
    <w:p w:rsidR="00CC5B3A" w:rsidRDefault="00CC5B3A" w:rsidP="00CC5B3A">
      <w:pPr>
        <w:pStyle w:val="Subhead2"/>
        <w:tabs>
          <w:tab w:val="left" w:pos="284"/>
        </w:tabs>
        <w:spacing w:before="240" w:after="120"/>
        <w:ind w:left="283" w:hanging="425"/>
        <w:jc w:val="both"/>
        <w:rPr>
          <w:rFonts w:ascii="Calibri" w:hAnsi="Calibri"/>
          <w:spacing w:val="-4"/>
          <w:szCs w:val="24"/>
        </w:rPr>
      </w:pPr>
      <w:r w:rsidRPr="00C34734">
        <w:rPr>
          <w:rFonts w:ascii="Calibri" w:hAnsi="Calibri"/>
        </w:rPr>
        <w:t>11.</w:t>
      </w:r>
      <w:r w:rsidRPr="00C34734">
        <w:rPr>
          <w:rFonts w:ascii="Calibri" w:hAnsi="Calibri"/>
        </w:rPr>
        <w:tab/>
      </w:r>
      <w:r w:rsidRPr="00457FF9">
        <w:rPr>
          <w:rFonts w:ascii="Calibri" w:hAnsi="Calibri"/>
          <w:spacing w:val="-4"/>
          <w:szCs w:val="24"/>
        </w:rPr>
        <w:t xml:space="preserve">Wykaz oświadczeń lub dokumentów, </w:t>
      </w:r>
      <w:r w:rsidR="00111575">
        <w:rPr>
          <w:rFonts w:ascii="Calibri" w:hAnsi="Calibri"/>
          <w:spacing w:val="-4"/>
          <w:szCs w:val="24"/>
        </w:rPr>
        <w:t>potwierdzających spełnianie warunków udziału w</w:t>
      </w:r>
      <w:r w:rsidR="00CF53CC">
        <w:rPr>
          <w:rFonts w:ascii="Calibri" w:hAnsi="Calibri"/>
          <w:spacing w:val="-4"/>
          <w:szCs w:val="24"/>
        </w:rPr>
        <w:t> p</w:t>
      </w:r>
      <w:r w:rsidR="00111575">
        <w:rPr>
          <w:rFonts w:ascii="Calibri" w:hAnsi="Calibri"/>
          <w:spacing w:val="-4"/>
          <w:szCs w:val="24"/>
        </w:rPr>
        <w:t>ostępowaniu oraz brak podstaw do wykluczenia</w:t>
      </w:r>
      <w:r w:rsidR="00F27422">
        <w:rPr>
          <w:rFonts w:ascii="Calibri" w:hAnsi="Calibri"/>
          <w:spacing w:val="-4"/>
          <w:szCs w:val="24"/>
        </w:rPr>
        <w:t>:</w:t>
      </w:r>
    </w:p>
    <w:p w:rsidR="00A1255C" w:rsidRPr="00C34734" w:rsidRDefault="00A1255C" w:rsidP="00CC5B3A">
      <w:pPr>
        <w:pStyle w:val="Subhead2"/>
        <w:tabs>
          <w:tab w:val="left" w:pos="284"/>
        </w:tabs>
        <w:spacing w:before="240" w:after="120"/>
        <w:ind w:left="283" w:hanging="425"/>
        <w:jc w:val="both"/>
        <w:rPr>
          <w:rFonts w:ascii="Calibri" w:hAnsi="Calibri"/>
          <w:szCs w:val="24"/>
        </w:rPr>
      </w:pPr>
      <w:r>
        <w:rPr>
          <w:rFonts w:ascii="Calibri" w:hAnsi="Calibri"/>
          <w:spacing w:val="-4"/>
          <w:szCs w:val="24"/>
        </w:rPr>
        <w:tab/>
        <w:t>Część A – Oświadczenia składane wraz z ofertą</w:t>
      </w:r>
      <w:r w:rsidR="00CE68E6">
        <w:rPr>
          <w:rFonts w:ascii="Calibri" w:hAnsi="Calibri"/>
          <w:spacing w:val="-4"/>
          <w:szCs w:val="24"/>
        </w:rPr>
        <w:t>:</w:t>
      </w:r>
    </w:p>
    <w:p w:rsidR="00EB44E6" w:rsidRPr="00F23BD0" w:rsidRDefault="00CC5B3A" w:rsidP="00FC125D">
      <w:pPr>
        <w:numPr>
          <w:ilvl w:val="1"/>
          <w:numId w:val="4"/>
        </w:numPr>
        <w:tabs>
          <w:tab w:val="left" w:pos="851"/>
        </w:tabs>
        <w:spacing w:before="40"/>
        <w:ind w:left="851" w:hanging="567"/>
        <w:jc w:val="both"/>
        <w:rPr>
          <w:rFonts w:ascii="Calibri" w:hAnsi="Calibri"/>
          <w:sz w:val="24"/>
          <w:szCs w:val="24"/>
        </w:rPr>
      </w:pPr>
      <w:r w:rsidRPr="00C34734">
        <w:rPr>
          <w:rFonts w:ascii="Calibri" w:hAnsi="Calibri"/>
          <w:sz w:val="24"/>
          <w:szCs w:val="24"/>
        </w:rPr>
        <w:t xml:space="preserve">Działając zgodnie z przepisami UPZP </w:t>
      </w:r>
      <w:r w:rsidRPr="00F23BD0">
        <w:rPr>
          <w:rFonts w:ascii="Calibri" w:hAnsi="Calibri"/>
          <w:sz w:val="24"/>
          <w:szCs w:val="24"/>
        </w:rPr>
        <w:t xml:space="preserve">Zamawiający </w:t>
      </w:r>
      <w:r w:rsidR="00CE68E6">
        <w:rPr>
          <w:rFonts w:ascii="Calibri" w:hAnsi="Calibri"/>
          <w:sz w:val="24"/>
          <w:szCs w:val="24"/>
        </w:rPr>
        <w:t>żąda złożenia, wraz z ofertą, aktualnego na dzień składania ofert oświadczenia w zakresie wskazanym przez Zamawiającego w</w:t>
      </w:r>
      <w:r w:rsidR="00D4708C">
        <w:rPr>
          <w:rFonts w:ascii="Calibri" w:hAnsi="Calibri"/>
          <w:sz w:val="24"/>
          <w:szCs w:val="24"/>
        </w:rPr>
        <w:t> </w:t>
      </w:r>
      <w:r w:rsidR="00CE68E6">
        <w:rPr>
          <w:rFonts w:ascii="Calibri" w:hAnsi="Calibri"/>
          <w:sz w:val="24"/>
          <w:szCs w:val="24"/>
        </w:rPr>
        <w:t>ogłoszeniu o zamówieniu oraz w SIWZ, stanowiącego wstępne potwierdzenie, że Wykonawca nie podlega wykluczeniu i spełnia warunki udziału w postępowaniu.</w:t>
      </w:r>
    </w:p>
    <w:p w:rsidR="00981A48" w:rsidRPr="00825D06" w:rsidRDefault="00CE68E6" w:rsidP="00FC125D">
      <w:pPr>
        <w:numPr>
          <w:ilvl w:val="1"/>
          <w:numId w:val="4"/>
        </w:numPr>
        <w:tabs>
          <w:tab w:val="left" w:pos="851"/>
        </w:tabs>
        <w:spacing w:before="40"/>
        <w:ind w:left="851" w:hanging="567"/>
        <w:jc w:val="both"/>
        <w:rPr>
          <w:rFonts w:ascii="Calibri" w:hAnsi="Calibri"/>
          <w:sz w:val="24"/>
          <w:szCs w:val="24"/>
        </w:rPr>
      </w:pPr>
      <w:r w:rsidRPr="00825D06">
        <w:rPr>
          <w:rFonts w:ascii="Calibri" w:hAnsi="Calibri"/>
          <w:spacing w:val="-4"/>
          <w:sz w:val="24"/>
          <w:szCs w:val="24"/>
        </w:rPr>
        <w:t>Oświadczenie, o którym mowa w p</w:t>
      </w:r>
      <w:r w:rsidR="00D4708C" w:rsidRPr="00825D06">
        <w:rPr>
          <w:rFonts w:ascii="Calibri" w:hAnsi="Calibri"/>
          <w:spacing w:val="-4"/>
          <w:sz w:val="24"/>
          <w:szCs w:val="24"/>
        </w:rPr>
        <w:t xml:space="preserve">kt. 11.1 SIWZ, </w:t>
      </w:r>
      <w:r w:rsidR="00E64F3D" w:rsidRPr="00825D06">
        <w:rPr>
          <w:rFonts w:ascii="Calibri" w:hAnsi="Calibri"/>
          <w:spacing w:val="-4"/>
          <w:sz w:val="24"/>
          <w:szCs w:val="24"/>
        </w:rPr>
        <w:t>w</w:t>
      </w:r>
      <w:r w:rsidR="00D4708C" w:rsidRPr="00825D06">
        <w:rPr>
          <w:rFonts w:ascii="Calibri" w:hAnsi="Calibri"/>
          <w:spacing w:val="-4"/>
          <w:sz w:val="24"/>
          <w:szCs w:val="24"/>
        </w:rPr>
        <w:t>ykonawca skła</w:t>
      </w:r>
      <w:r w:rsidRPr="00825D06">
        <w:rPr>
          <w:rFonts w:ascii="Calibri" w:hAnsi="Calibri"/>
          <w:spacing w:val="-4"/>
          <w:sz w:val="24"/>
          <w:szCs w:val="24"/>
        </w:rPr>
        <w:t>da w formie</w:t>
      </w:r>
      <w:r w:rsidR="00CE4332" w:rsidRPr="00825D06">
        <w:rPr>
          <w:rFonts w:ascii="Calibri" w:hAnsi="Calibri"/>
          <w:spacing w:val="-4"/>
          <w:sz w:val="24"/>
          <w:szCs w:val="24"/>
        </w:rPr>
        <w:t xml:space="preserve"> Jednolitego Europejskiego D</w:t>
      </w:r>
      <w:r w:rsidR="00A90510" w:rsidRPr="00825D06">
        <w:rPr>
          <w:rFonts w:ascii="Calibri" w:hAnsi="Calibri"/>
          <w:spacing w:val="-4"/>
          <w:sz w:val="24"/>
          <w:szCs w:val="24"/>
        </w:rPr>
        <w:t>okument</w:t>
      </w:r>
      <w:r w:rsidR="00CE4332" w:rsidRPr="00825D06">
        <w:rPr>
          <w:rFonts w:ascii="Calibri" w:hAnsi="Calibri"/>
          <w:spacing w:val="-4"/>
          <w:sz w:val="24"/>
          <w:szCs w:val="24"/>
        </w:rPr>
        <w:t>u Zamówienia (</w:t>
      </w:r>
      <w:r w:rsidR="00E64F3D" w:rsidRPr="00825D06">
        <w:rPr>
          <w:rFonts w:ascii="Calibri" w:hAnsi="Calibri"/>
          <w:spacing w:val="-4"/>
          <w:sz w:val="24"/>
          <w:szCs w:val="24"/>
        </w:rPr>
        <w:t xml:space="preserve">dalej </w:t>
      </w:r>
      <w:r w:rsidR="00CE4332" w:rsidRPr="00825D06">
        <w:rPr>
          <w:rFonts w:ascii="Calibri" w:hAnsi="Calibri"/>
          <w:spacing w:val="-4"/>
          <w:sz w:val="24"/>
          <w:szCs w:val="24"/>
        </w:rPr>
        <w:t>JEDZ)</w:t>
      </w:r>
      <w:r w:rsidR="00E64F3D" w:rsidRPr="00825D06">
        <w:rPr>
          <w:rFonts w:ascii="Calibri" w:hAnsi="Calibri"/>
          <w:spacing w:val="-4"/>
          <w:sz w:val="24"/>
          <w:szCs w:val="24"/>
        </w:rPr>
        <w:t>,</w:t>
      </w:r>
      <w:r w:rsidR="00CE4332" w:rsidRPr="00825D06">
        <w:rPr>
          <w:rFonts w:ascii="Calibri" w:hAnsi="Calibri" w:cs="Arial"/>
          <w:sz w:val="24"/>
          <w:szCs w:val="24"/>
        </w:rPr>
        <w:t xml:space="preserve"> </w:t>
      </w:r>
      <w:r w:rsidR="00E64F3D" w:rsidRPr="00825D06">
        <w:rPr>
          <w:rFonts w:ascii="Calibri" w:hAnsi="Calibri"/>
          <w:spacing w:val="-4"/>
          <w:sz w:val="24"/>
          <w:szCs w:val="24"/>
        </w:rPr>
        <w:t>o którym mowa w art. 25a ust. 2 UPZP, który będzie stanowić wstępne potwierdzenie, że wykonawca nie podlega wykluczeniu oraz spełnia warunki udziału w postępowaniu. JEDZ winien byś s</w:t>
      </w:r>
      <w:r w:rsidR="00CE4332" w:rsidRPr="00825D06">
        <w:rPr>
          <w:rFonts w:ascii="Calibri" w:hAnsi="Calibri" w:cs="Arial"/>
          <w:sz w:val="24"/>
          <w:szCs w:val="24"/>
        </w:rPr>
        <w:t>porządzon</w:t>
      </w:r>
      <w:r w:rsidR="00E64F3D" w:rsidRPr="00825D06">
        <w:rPr>
          <w:rFonts w:ascii="Calibri" w:hAnsi="Calibri" w:cs="Arial"/>
          <w:sz w:val="24"/>
          <w:szCs w:val="24"/>
        </w:rPr>
        <w:t>y</w:t>
      </w:r>
      <w:r w:rsidR="00CE4332" w:rsidRPr="00825D06">
        <w:rPr>
          <w:rFonts w:ascii="Calibri" w:hAnsi="Calibri" w:cs="Arial"/>
          <w:sz w:val="24"/>
          <w:szCs w:val="24"/>
        </w:rPr>
        <w:t xml:space="preserve"> i wypełnion</w:t>
      </w:r>
      <w:r w:rsidR="00E64F3D" w:rsidRPr="00825D06">
        <w:rPr>
          <w:rFonts w:ascii="Calibri" w:hAnsi="Calibri" w:cs="Arial"/>
          <w:sz w:val="24"/>
          <w:szCs w:val="24"/>
        </w:rPr>
        <w:t xml:space="preserve">y </w:t>
      </w:r>
      <w:r w:rsidR="00CE4332" w:rsidRPr="00825D06">
        <w:rPr>
          <w:rFonts w:ascii="Calibri" w:hAnsi="Calibri" w:cs="Arial"/>
          <w:sz w:val="24"/>
          <w:szCs w:val="24"/>
        </w:rPr>
        <w:t xml:space="preserve">zgodnie </w:t>
      </w:r>
      <w:r w:rsidR="00E64F3D" w:rsidRPr="00825D06">
        <w:rPr>
          <w:rFonts w:ascii="Calibri" w:hAnsi="Calibri" w:cs="Arial"/>
          <w:sz w:val="24"/>
          <w:szCs w:val="24"/>
        </w:rPr>
        <w:br/>
      </w:r>
      <w:r w:rsidR="00CE4332" w:rsidRPr="00825D06">
        <w:rPr>
          <w:rFonts w:ascii="Calibri" w:hAnsi="Calibri" w:cs="Arial"/>
          <w:sz w:val="24"/>
          <w:szCs w:val="24"/>
        </w:rPr>
        <w:t xml:space="preserve">z wzorem standardowego formularza określonego w </w:t>
      </w:r>
      <w:r w:rsidR="00E64F3D" w:rsidRPr="00825D06">
        <w:rPr>
          <w:rFonts w:ascii="Calibri" w:hAnsi="Calibri"/>
          <w:spacing w:val="-4"/>
          <w:sz w:val="24"/>
          <w:szCs w:val="24"/>
        </w:rPr>
        <w:t>Rozporządzeniu wykonawczym Komisji (UE) 2016/7 z 5.1.2016 ustanawiającym standardowy formularz jednolitego europejskiego dokumentu zamówienia.</w:t>
      </w:r>
      <w:r w:rsidR="00A90510" w:rsidRPr="00825D06">
        <w:rPr>
          <w:rFonts w:ascii="Calibri" w:hAnsi="Calibri"/>
          <w:spacing w:val="-4"/>
          <w:sz w:val="24"/>
          <w:szCs w:val="24"/>
        </w:rPr>
        <w:t xml:space="preserve"> </w:t>
      </w:r>
      <w:r w:rsidR="00E64F3D" w:rsidRPr="00825D06">
        <w:rPr>
          <w:rFonts w:ascii="Calibri" w:hAnsi="Calibri"/>
          <w:spacing w:val="-4"/>
          <w:sz w:val="24"/>
          <w:szCs w:val="24"/>
        </w:rPr>
        <w:t>W</w:t>
      </w:r>
      <w:r w:rsidRPr="00825D06">
        <w:rPr>
          <w:rFonts w:ascii="Calibri" w:hAnsi="Calibri"/>
          <w:spacing w:val="-4"/>
          <w:sz w:val="24"/>
          <w:szCs w:val="24"/>
        </w:rPr>
        <w:t xml:space="preserve"> załącznik</w:t>
      </w:r>
      <w:r w:rsidR="00E64F3D" w:rsidRPr="00825D06">
        <w:rPr>
          <w:rFonts w:ascii="Calibri" w:hAnsi="Calibri"/>
          <w:spacing w:val="-4"/>
          <w:sz w:val="24"/>
          <w:szCs w:val="24"/>
        </w:rPr>
        <w:t>u</w:t>
      </w:r>
      <w:r w:rsidR="00D4708C" w:rsidRPr="00825D06">
        <w:rPr>
          <w:rFonts w:ascii="Calibri" w:hAnsi="Calibri"/>
          <w:spacing w:val="-4"/>
          <w:sz w:val="24"/>
          <w:szCs w:val="24"/>
        </w:rPr>
        <w:t xml:space="preserve"> Nr</w:t>
      </w:r>
      <w:r w:rsidRPr="00825D06">
        <w:rPr>
          <w:rFonts w:ascii="Calibri" w:hAnsi="Calibri"/>
          <w:spacing w:val="-4"/>
          <w:sz w:val="24"/>
          <w:szCs w:val="24"/>
        </w:rPr>
        <w:t xml:space="preserve"> 1 </w:t>
      </w:r>
      <w:r w:rsidR="00E64F3D" w:rsidRPr="00825D06">
        <w:rPr>
          <w:rFonts w:ascii="Calibri" w:hAnsi="Calibri"/>
          <w:spacing w:val="-4"/>
          <w:sz w:val="24"/>
          <w:szCs w:val="24"/>
        </w:rPr>
        <w:t>do tego Rozporządzenia zawarta jest</w:t>
      </w:r>
      <w:r w:rsidRPr="00825D06">
        <w:rPr>
          <w:rFonts w:ascii="Calibri" w:hAnsi="Calibri"/>
          <w:spacing w:val="-4"/>
          <w:sz w:val="24"/>
          <w:szCs w:val="24"/>
        </w:rPr>
        <w:t xml:space="preserve"> Instrukcj</w:t>
      </w:r>
      <w:r w:rsidR="00E64F3D" w:rsidRPr="00825D06">
        <w:rPr>
          <w:rFonts w:ascii="Calibri" w:hAnsi="Calibri"/>
          <w:spacing w:val="-4"/>
          <w:sz w:val="24"/>
          <w:szCs w:val="24"/>
        </w:rPr>
        <w:t xml:space="preserve">a </w:t>
      </w:r>
      <w:r w:rsidRPr="00825D06">
        <w:rPr>
          <w:rFonts w:ascii="Calibri" w:hAnsi="Calibri"/>
          <w:spacing w:val="-4"/>
          <w:sz w:val="24"/>
          <w:szCs w:val="24"/>
        </w:rPr>
        <w:t>JEDZ.</w:t>
      </w:r>
    </w:p>
    <w:p w:rsidR="00CE68E6" w:rsidRPr="00825D06" w:rsidRDefault="00CE68E6" w:rsidP="00CE68E6">
      <w:pPr>
        <w:numPr>
          <w:ilvl w:val="1"/>
          <w:numId w:val="4"/>
        </w:numPr>
        <w:tabs>
          <w:tab w:val="left" w:pos="851"/>
        </w:tabs>
        <w:spacing w:before="40"/>
        <w:ind w:left="851" w:hanging="567"/>
        <w:jc w:val="both"/>
        <w:rPr>
          <w:rFonts w:ascii="Calibri" w:hAnsi="Calibri"/>
          <w:sz w:val="24"/>
          <w:szCs w:val="24"/>
        </w:rPr>
      </w:pPr>
      <w:r w:rsidRPr="00825D06">
        <w:rPr>
          <w:rFonts w:ascii="Calibri" w:hAnsi="Calibri"/>
          <w:spacing w:val="-4"/>
          <w:sz w:val="24"/>
          <w:szCs w:val="24"/>
        </w:rPr>
        <w:t>Wzór JEDZ</w:t>
      </w:r>
      <w:r w:rsidR="00E64F3D" w:rsidRPr="00825D06">
        <w:rPr>
          <w:rFonts w:ascii="Calibri" w:hAnsi="Calibri"/>
          <w:spacing w:val="-4"/>
          <w:sz w:val="24"/>
          <w:szCs w:val="24"/>
        </w:rPr>
        <w:t>,</w:t>
      </w:r>
      <w:r w:rsidRPr="00825D06">
        <w:rPr>
          <w:rFonts w:ascii="Calibri" w:hAnsi="Calibri"/>
          <w:spacing w:val="-4"/>
          <w:sz w:val="24"/>
          <w:szCs w:val="24"/>
        </w:rPr>
        <w:t xml:space="preserve"> </w:t>
      </w:r>
      <w:r w:rsidR="00E64F3D" w:rsidRPr="00825D06">
        <w:rPr>
          <w:rFonts w:ascii="Calibri" w:hAnsi="Calibri"/>
          <w:spacing w:val="-4"/>
          <w:sz w:val="24"/>
          <w:szCs w:val="24"/>
        </w:rPr>
        <w:t xml:space="preserve">wypełniony przez Zamawiającego w Części I </w:t>
      </w:r>
      <w:r w:rsidRPr="00825D06">
        <w:rPr>
          <w:rFonts w:ascii="Calibri" w:hAnsi="Calibri"/>
          <w:spacing w:val="-4"/>
          <w:sz w:val="24"/>
          <w:szCs w:val="24"/>
        </w:rPr>
        <w:t xml:space="preserve">zawiera </w:t>
      </w:r>
      <w:r w:rsidR="00536D93" w:rsidRPr="00825D06">
        <w:rPr>
          <w:rFonts w:ascii="Calibri" w:hAnsi="Calibri"/>
          <w:spacing w:val="-4"/>
          <w:sz w:val="24"/>
          <w:szCs w:val="24"/>
        </w:rPr>
        <w:t>załącznik nr 2</w:t>
      </w:r>
      <w:r w:rsidRPr="00825D06">
        <w:rPr>
          <w:rFonts w:ascii="Calibri" w:hAnsi="Calibri"/>
          <w:spacing w:val="-4"/>
          <w:sz w:val="24"/>
          <w:szCs w:val="24"/>
        </w:rPr>
        <w:t xml:space="preserve"> do SIWZ, </w:t>
      </w:r>
      <w:r w:rsidR="00825D06" w:rsidRPr="00825D06">
        <w:rPr>
          <w:rFonts w:ascii="Calibri" w:hAnsi="Calibri"/>
          <w:spacing w:val="-4"/>
          <w:sz w:val="24"/>
          <w:szCs w:val="24"/>
        </w:rPr>
        <w:br/>
      </w:r>
      <w:r w:rsidRPr="00825D06">
        <w:rPr>
          <w:rFonts w:ascii="Calibri" w:hAnsi="Calibri"/>
          <w:spacing w:val="-4"/>
          <w:sz w:val="24"/>
          <w:szCs w:val="24"/>
        </w:rPr>
        <w:t>i dostępny na stronie internetowej Zamawiającego.</w:t>
      </w:r>
    </w:p>
    <w:p w:rsidR="008739E0" w:rsidRPr="00825D06" w:rsidRDefault="00D4708C" w:rsidP="00CE68E6">
      <w:pPr>
        <w:numPr>
          <w:ilvl w:val="1"/>
          <w:numId w:val="4"/>
        </w:numPr>
        <w:tabs>
          <w:tab w:val="left" w:pos="851"/>
        </w:tabs>
        <w:spacing w:before="40"/>
        <w:ind w:left="851" w:hanging="567"/>
        <w:jc w:val="both"/>
        <w:rPr>
          <w:rFonts w:ascii="Calibri" w:hAnsi="Calibri"/>
          <w:sz w:val="24"/>
          <w:szCs w:val="24"/>
        </w:rPr>
      </w:pPr>
      <w:r w:rsidRPr="00825D06">
        <w:rPr>
          <w:rFonts w:ascii="Calibri" w:hAnsi="Calibri"/>
          <w:spacing w:val="-4"/>
          <w:sz w:val="24"/>
          <w:szCs w:val="24"/>
        </w:rPr>
        <w:t>(</w:t>
      </w:r>
      <w:r w:rsidR="008739E0" w:rsidRPr="00825D06">
        <w:rPr>
          <w:rFonts w:ascii="Calibri" w:hAnsi="Calibri"/>
          <w:spacing w:val="-4"/>
          <w:sz w:val="24"/>
          <w:szCs w:val="24"/>
        </w:rPr>
        <w:t>JEDZ należy złożyć w oryginale w formie pisemnej.</w:t>
      </w:r>
    </w:p>
    <w:p w:rsidR="00EB44E6" w:rsidRPr="00F5286E" w:rsidRDefault="003B6E49" w:rsidP="00FC125D">
      <w:pPr>
        <w:numPr>
          <w:ilvl w:val="1"/>
          <w:numId w:val="4"/>
        </w:numPr>
        <w:tabs>
          <w:tab w:val="left" w:pos="851"/>
        </w:tabs>
        <w:spacing w:before="40"/>
        <w:ind w:left="851" w:hanging="567"/>
        <w:jc w:val="both"/>
        <w:rPr>
          <w:rFonts w:ascii="Calibri" w:hAnsi="Calibri"/>
          <w:sz w:val="24"/>
          <w:szCs w:val="24"/>
        </w:rPr>
      </w:pPr>
      <w:r w:rsidRPr="00F5286E">
        <w:rPr>
          <w:rFonts w:ascii="Calibri" w:hAnsi="Calibri"/>
          <w:sz w:val="24"/>
          <w:szCs w:val="24"/>
        </w:rPr>
        <w:t>Wykonawca, który za</w:t>
      </w:r>
      <w:r w:rsidR="00F23BD0" w:rsidRPr="00F5286E">
        <w:rPr>
          <w:rFonts w:ascii="Calibri" w:hAnsi="Calibri"/>
          <w:sz w:val="24"/>
          <w:szCs w:val="24"/>
        </w:rPr>
        <w:t>mierza powierzyć wykonanie częśc</w:t>
      </w:r>
      <w:r w:rsidRPr="00F5286E">
        <w:rPr>
          <w:rFonts w:ascii="Calibri" w:hAnsi="Calibri"/>
          <w:sz w:val="24"/>
          <w:szCs w:val="24"/>
        </w:rPr>
        <w:t xml:space="preserve">i zamówienia podwykonawcom, </w:t>
      </w:r>
      <w:r w:rsidR="00825D06">
        <w:rPr>
          <w:rFonts w:ascii="Calibri" w:hAnsi="Calibri"/>
          <w:sz w:val="24"/>
          <w:szCs w:val="24"/>
        </w:rPr>
        <w:br/>
      </w:r>
      <w:r w:rsidRPr="00825D06">
        <w:rPr>
          <w:rFonts w:ascii="Calibri" w:hAnsi="Calibri"/>
          <w:spacing w:val="-4"/>
          <w:sz w:val="24"/>
          <w:szCs w:val="24"/>
        </w:rPr>
        <w:t>w cel</w:t>
      </w:r>
      <w:r w:rsidR="00CA0D54" w:rsidRPr="00825D06">
        <w:rPr>
          <w:rFonts w:ascii="Calibri" w:hAnsi="Calibri"/>
          <w:spacing w:val="-4"/>
          <w:sz w:val="24"/>
          <w:szCs w:val="24"/>
        </w:rPr>
        <w:t>u wykazania braku istnienia wobe</w:t>
      </w:r>
      <w:r w:rsidRPr="00825D06">
        <w:rPr>
          <w:rFonts w:ascii="Calibri" w:hAnsi="Calibri"/>
          <w:spacing w:val="-4"/>
          <w:sz w:val="24"/>
          <w:szCs w:val="24"/>
        </w:rPr>
        <w:t>c nich podstaw wykluczenia z udziału w</w:t>
      </w:r>
      <w:r w:rsidR="00CF53CC" w:rsidRPr="00825D06">
        <w:rPr>
          <w:rFonts w:ascii="Calibri" w:hAnsi="Calibri"/>
          <w:spacing w:val="-4"/>
          <w:sz w:val="24"/>
          <w:szCs w:val="24"/>
        </w:rPr>
        <w:t> </w:t>
      </w:r>
      <w:r w:rsidRPr="00825D06">
        <w:rPr>
          <w:rFonts w:ascii="Calibri" w:hAnsi="Calibri"/>
          <w:spacing w:val="-4"/>
          <w:sz w:val="24"/>
          <w:szCs w:val="24"/>
        </w:rPr>
        <w:t>po</w:t>
      </w:r>
      <w:r w:rsidR="007C4D3C" w:rsidRPr="00825D06">
        <w:rPr>
          <w:rFonts w:ascii="Calibri" w:hAnsi="Calibri"/>
          <w:spacing w:val="-4"/>
          <w:sz w:val="24"/>
          <w:szCs w:val="24"/>
        </w:rPr>
        <w:t>s</w:t>
      </w:r>
      <w:r w:rsidRPr="00825D06">
        <w:rPr>
          <w:rFonts w:ascii="Calibri" w:hAnsi="Calibri"/>
          <w:spacing w:val="-4"/>
          <w:sz w:val="24"/>
          <w:szCs w:val="24"/>
        </w:rPr>
        <w:t>tępowaniu</w:t>
      </w:r>
      <w:r w:rsidRPr="00F5286E">
        <w:rPr>
          <w:rFonts w:ascii="Calibri" w:hAnsi="Calibri"/>
          <w:sz w:val="24"/>
          <w:szCs w:val="24"/>
        </w:rPr>
        <w:t xml:space="preserve">, zamieszcza informacje o podwykonawcach w </w:t>
      </w:r>
      <w:r w:rsidR="00CE4332">
        <w:rPr>
          <w:rFonts w:ascii="Calibri" w:hAnsi="Calibri"/>
          <w:sz w:val="24"/>
          <w:szCs w:val="24"/>
        </w:rPr>
        <w:t>JEDZ</w:t>
      </w:r>
      <w:r w:rsidRPr="00F5286E">
        <w:rPr>
          <w:rFonts w:ascii="Calibri" w:hAnsi="Calibri"/>
          <w:sz w:val="24"/>
          <w:szCs w:val="24"/>
        </w:rPr>
        <w:t>, o</w:t>
      </w:r>
      <w:r w:rsidR="00CF53CC">
        <w:rPr>
          <w:rFonts w:ascii="Calibri" w:hAnsi="Calibri"/>
          <w:sz w:val="24"/>
          <w:szCs w:val="24"/>
        </w:rPr>
        <w:t> </w:t>
      </w:r>
      <w:r w:rsidRPr="00F5286E">
        <w:rPr>
          <w:rFonts w:ascii="Calibri" w:hAnsi="Calibri"/>
          <w:sz w:val="24"/>
          <w:szCs w:val="24"/>
        </w:rPr>
        <w:t>którym mowa w pkt 11.2. SIWZ</w:t>
      </w:r>
      <w:r w:rsidR="00825D06">
        <w:rPr>
          <w:rFonts w:ascii="Calibri" w:hAnsi="Calibri"/>
          <w:sz w:val="24"/>
          <w:szCs w:val="24"/>
        </w:rPr>
        <w:t xml:space="preserve"> oraz składa wraz z ofertą JEDZ dotyczący tych podwykonawców</w:t>
      </w:r>
      <w:r w:rsidRPr="00F5286E">
        <w:rPr>
          <w:rFonts w:ascii="Calibri" w:hAnsi="Calibri"/>
          <w:sz w:val="24"/>
          <w:szCs w:val="24"/>
        </w:rPr>
        <w:t>.</w:t>
      </w:r>
    </w:p>
    <w:p w:rsidR="003F214B" w:rsidRPr="00F5286E" w:rsidRDefault="003B6E49" w:rsidP="00FC125D">
      <w:pPr>
        <w:numPr>
          <w:ilvl w:val="1"/>
          <w:numId w:val="4"/>
        </w:numPr>
        <w:tabs>
          <w:tab w:val="left" w:pos="851"/>
        </w:tabs>
        <w:spacing w:before="40"/>
        <w:ind w:left="851" w:hanging="567"/>
        <w:jc w:val="both"/>
        <w:rPr>
          <w:rFonts w:ascii="Calibri" w:hAnsi="Calibri"/>
          <w:sz w:val="24"/>
          <w:szCs w:val="24"/>
        </w:rPr>
      </w:pPr>
      <w:r w:rsidRPr="00F5286E">
        <w:rPr>
          <w:rFonts w:ascii="Calibri" w:hAnsi="Calibri"/>
          <w:sz w:val="24"/>
          <w:szCs w:val="24"/>
        </w:rPr>
        <w:t xml:space="preserve">Wykonawca, który powołuje się na zasoby innych podmiotów, w celu wykazania braku </w:t>
      </w:r>
      <w:r w:rsidRPr="00825D06">
        <w:rPr>
          <w:rFonts w:ascii="Calibri" w:hAnsi="Calibri"/>
          <w:spacing w:val="-4"/>
          <w:sz w:val="24"/>
          <w:szCs w:val="24"/>
        </w:rPr>
        <w:t xml:space="preserve">istnienia wobec nich </w:t>
      </w:r>
      <w:r w:rsidR="00825D06" w:rsidRPr="00825D06">
        <w:rPr>
          <w:rFonts w:ascii="Calibri" w:hAnsi="Calibri"/>
          <w:spacing w:val="-4"/>
          <w:sz w:val="24"/>
          <w:szCs w:val="24"/>
        </w:rPr>
        <w:t>podstaw wykluczenia oraz spełnia</w:t>
      </w:r>
      <w:r w:rsidRPr="00825D06">
        <w:rPr>
          <w:rFonts w:ascii="Calibri" w:hAnsi="Calibri"/>
          <w:spacing w:val="-4"/>
          <w:sz w:val="24"/>
          <w:szCs w:val="24"/>
        </w:rPr>
        <w:t xml:space="preserve">nia </w:t>
      </w:r>
      <w:r w:rsidR="004310D5" w:rsidRPr="00825D06">
        <w:rPr>
          <w:rFonts w:ascii="Calibri" w:hAnsi="Calibri"/>
          <w:spacing w:val="-4"/>
          <w:sz w:val="24"/>
          <w:szCs w:val="24"/>
        </w:rPr>
        <w:t>warunków udziału w postępowaniu,</w:t>
      </w:r>
      <w:r w:rsidR="004310D5">
        <w:rPr>
          <w:rFonts w:ascii="Calibri" w:hAnsi="Calibri"/>
          <w:sz w:val="24"/>
          <w:szCs w:val="24"/>
        </w:rPr>
        <w:t xml:space="preserve"> </w:t>
      </w:r>
      <w:r w:rsidRPr="00F5286E">
        <w:rPr>
          <w:rFonts w:ascii="Calibri" w:hAnsi="Calibri"/>
          <w:sz w:val="24"/>
          <w:szCs w:val="24"/>
        </w:rPr>
        <w:t>w zakresie, w ja</w:t>
      </w:r>
      <w:r w:rsidR="004310D5">
        <w:rPr>
          <w:rFonts w:ascii="Calibri" w:hAnsi="Calibri"/>
          <w:sz w:val="24"/>
          <w:szCs w:val="24"/>
        </w:rPr>
        <w:t xml:space="preserve">kim powołuje się na ich zasoby, </w:t>
      </w:r>
      <w:r w:rsidR="00D544CC">
        <w:rPr>
          <w:rFonts w:ascii="Calibri" w:hAnsi="Calibri"/>
          <w:sz w:val="24"/>
          <w:szCs w:val="24"/>
        </w:rPr>
        <w:t>z</w:t>
      </w:r>
      <w:r w:rsidRPr="00F5286E">
        <w:rPr>
          <w:rFonts w:ascii="Calibri" w:hAnsi="Calibri"/>
          <w:sz w:val="24"/>
          <w:szCs w:val="24"/>
        </w:rPr>
        <w:t>amieszcza informacje o</w:t>
      </w:r>
      <w:r w:rsidR="004310D5">
        <w:rPr>
          <w:rFonts w:ascii="Calibri" w:hAnsi="Calibri"/>
          <w:sz w:val="24"/>
          <w:szCs w:val="24"/>
        </w:rPr>
        <w:t> </w:t>
      </w:r>
      <w:r w:rsidRPr="00F5286E">
        <w:rPr>
          <w:rFonts w:ascii="Calibri" w:hAnsi="Calibri"/>
          <w:sz w:val="24"/>
          <w:szCs w:val="24"/>
        </w:rPr>
        <w:t xml:space="preserve">tych podmiotach w </w:t>
      </w:r>
      <w:r w:rsidR="00CE4332">
        <w:rPr>
          <w:rFonts w:ascii="Calibri" w:hAnsi="Calibri"/>
          <w:sz w:val="24"/>
          <w:szCs w:val="24"/>
        </w:rPr>
        <w:t>JEDZ</w:t>
      </w:r>
      <w:r w:rsidRPr="00F5286E">
        <w:rPr>
          <w:rFonts w:ascii="Calibri" w:hAnsi="Calibri"/>
          <w:sz w:val="24"/>
          <w:szCs w:val="24"/>
        </w:rPr>
        <w:t>,</w:t>
      </w:r>
      <w:r w:rsidR="003F214B">
        <w:rPr>
          <w:rFonts w:ascii="Calibri" w:hAnsi="Calibri"/>
          <w:sz w:val="24"/>
          <w:szCs w:val="24"/>
        </w:rPr>
        <w:t xml:space="preserve"> o którym mowa w pkt 11.2. SIWZ </w:t>
      </w:r>
      <w:r w:rsidR="00825D06">
        <w:rPr>
          <w:rFonts w:ascii="Calibri" w:hAnsi="Calibri"/>
          <w:sz w:val="24"/>
          <w:szCs w:val="24"/>
        </w:rPr>
        <w:t xml:space="preserve">składa wraz z ofertą JEDZ dotyczący </w:t>
      </w:r>
      <w:r w:rsidR="003F214B">
        <w:rPr>
          <w:rFonts w:ascii="Calibri" w:hAnsi="Calibri"/>
          <w:sz w:val="24"/>
          <w:szCs w:val="24"/>
        </w:rPr>
        <w:t>każdego z tych podmiotów.</w:t>
      </w:r>
    </w:p>
    <w:p w:rsidR="003B6E49" w:rsidRDefault="003B6E49" w:rsidP="00FC125D">
      <w:pPr>
        <w:numPr>
          <w:ilvl w:val="1"/>
          <w:numId w:val="4"/>
        </w:numPr>
        <w:tabs>
          <w:tab w:val="left" w:pos="851"/>
        </w:tabs>
        <w:spacing w:before="40"/>
        <w:ind w:left="851" w:hanging="567"/>
        <w:jc w:val="both"/>
        <w:rPr>
          <w:rFonts w:ascii="Calibri" w:hAnsi="Calibri"/>
          <w:sz w:val="24"/>
          <w:szCs w:val="24"/>
        </w:rPr>
      </w:pPr>
      <w:r w:rsidRPr="00F5286E">
        <w:rPr>
          <w:rFonts w:ascii="Calibri" w:hAnsi="Calibri"/>
          <w:sz w:val="24"/>
          <w:szCs w:val="24"/>
        </w:rPr>
        <w:t>W przypadku wspólnego ubiegania się o zamówienie przez wykonawców</w:t>
      </w:r>
      <w:r>
        <w:rPr>
          <w:rFonts w:ascii="Calibri" w:hAnsi="Calibri"/>
          <w:sz w:val="24"/>
          <w:szCs w:val="24"/>
        </w:rPr>
        <w:t xml:space="preserve">, </w:t>
      </w:r>
      <w:r w:rsidR="003F214B">
        <w:rPr>
          <w:rFonts w:ascii="Calibri" w:hAnsi="Calibri"/>
          <w:sz w:val="24"/>
          <w:szCs w:val="24"/>
        </w:rPr>
        <w:t>JEDZ</w:t>
      </w:r>
      <w:r>
        <w:rPr>
          <w:rFonts w:ascii="Calibri" w:hAnsi="Calibri"/>
          <w:sz w:val="24"/>
          <w:szCs w:val="24"/>
        </w:rPr>
        <w:t xml:space="preserve"> składa każdy z wykonawców wspólnie ubiegających się o zamówienie.</w:t>
      </w:r>
    </w:p>
    <w:p w:rsidR="00872364" w:rsidRDefault="00872364" w:rsidP="00872364">
      <w:pPr>
        <w:tabs>
          <w:tab w:val="left" w:pos="851"/>
        </w:tabs>
        <w:spacing w:before="40"/>
        <w:ind w:left="284"/>
        <w:jc w:val="both"/>
        <w:rPr>
          <w:rFonts w:ascii="Calibri" w:hAnsi="Calibri"/>
          <w:sz w:val="24"/>
          <w:szCs w:val="24"/>
        </w:rPr>
      </w:pPr>
    </w:p>
    <w:p w:rsidR="00872364" w:rsidRPr="00872364" w:rsidRDefault="00872364" w:rsidP="00872364">
      <w:pPr>
        <w:tabs>
          <w:tab w:val="left" w:pos="851"/>
        </w:tabs>
        <w:spacing w:before="40"/>
        <w:ind w:left="851"/>
        <w:jc w:val="both"/>
        <w:rPr>
          <w:rFonts w:ascii="Calibri" w:hAnsi="Calibri"/>
          <w:b/>
          <w:spacing w:val="-4"/>
          <w:sz w:val="24"/>
          <w:szCs w:val="24"/>
        </w:rPr>
      </w:pPr>
      <w:r w:rsidRPr="00872364">
        <w:rPr>
          <w:rFonts w:ascii="Calibri" w:hAnsi="Calibri"/>
          <w:b/>
          <w:spacing w:val="-4"/>
          <w:sz w:val="24"/>
          <w:szCs w:val="24"/>
        </w:rPr>
        <w:t xml:space="preserve">Część </w:t>
      </w:r>
      <w:r>
        <w:rPr>
          <w:rFonts w:ascii="Calibri" w:hAnsi="Calibri"/>
          <w:b/>
          <w:spacing w:val="-4"/>
          <w:sz w:val="24"/>
          <w:szCs w:val="24"/>
        </w:rPr>
        <w:t>B</w:t>
      </w:r>
      <w:r w:rsidRPr="00872364">
        <w:rPr>
          <w:rFonts w:ascii="Calibri" w:hAnsi="Calibri"/>
          <w:b/>
          <w:spacing w:val="-4"/>
          <w:sz w:val="24"/>
          <w:szCs w:val="24"/>
        </w:rPr>
        <w:t xml:space="preserve"> – </w:t>
      </w:r>
      <w:r w:rsidRPr="00872364">
        <w:rPr>
          <w:rFonts w:ascii="Calibri" w:hAnsi="Calibri"/>
          <w:b/>
          <w:sz w:val="24"/>
          <w:szCs w:val="24"/>
        </w:rPr>
        <w:t>Informacje o przynależności do grupy kapitałowej:</w:t>
      </w:r>
    </w:p>
    <w:p w:rsidR="004B7A00" w:rsidRPr="004B7A00" w:rsidRDefault="00825D06" w:rsidP="00872364">
      <w:pPr>
        <w:numPr>
          <w:ilvl w:val="1"/>
          <w:numId w:val="4"/>
        </w:numPr>
        <w:tabs>
          <w:tab w:val="left" w:pos="851"/>
        </w:tabs>
        <w:spacing w:before="40"/>
        <w:ind w:left="851" w:hanging="567"/>
        <w:jc w:val="both"/>
        <w:rPr>
          <w:rFonts w:ascii="Calibri" w:hAnsi="Calibri"/>
          <w:spacing w:val="-6"/>
          <w:sz w:val="24"/>
          <w:szCs w:val="24"/>
        </w:rPr>
      </w:pPr>
      <w:r>
        <w:rPr>
          <w:rFonts w:ascii="Calibri" w:hAnsi="Calibri"/>
          <w:sz w:val="24"/>
          <w:szCs w:val="24"/>
        </w:rPr>
        <w:t>Wykonawca, w</w:t>
      </w:r>
      <w:r w:rsidR="003B6E49">
        <w:rPr>
          <w:rFonts w:ascii="Calibri" w:hAnsi="Calibri"/>
          <w:sz w:val="24"/>
          <w:szCs w:val="24"/>
        </w:rPr>
        <w:t xml:space="preserve"> terminie 3 dni od zamieszczenia na stronie internetowej Zamawiającego informacji, o której mowa w art. 86 ust. </w:t>
      </w:r>
      <w:r w:rsidR="004B7A00">
        <w:rPr>
          <w:rFonts w:ascii="Calibri" w:hAnsi="Calibri"/>
          <w:sz w:val="24"/>
          <w:szCs w:val="24"/>
        </w:rPr>
        <w:t>5</w:t>
      </w:r>
      <w:r w:rsidR="003B6E49">
        <w:rPr>
          <w:rFonts w:ascii="Calibri" w:hAnsi="Calibri"/>
          <w:sz w:val="24"/>
          <w:szCs w:val="24"/>
        </w:rPr>
        <w:t xml:space="preserve"> UPZP, </w:t>
      </w:r>
      <w:r w:rsidR="0056631F">
        <w:rPr>
          <w:rFonts w:ascii="Calibri" w:hAnsi="Calibri"/>
          <w:sz w:val="24"/>
          <w:szCs w:val="24"/>
        </w:rPr>
        <w:t>przekaz</w:t>
      </w:r>
      <w:r w:rsidR="004B7A00">
        <w:rPr>
          <w:rFonts w:ascii="Calibri" w:hAnsi="Calibri"/>
          <w:sz w:val="24"/>
          <w:szCs w:val="24"/>
        </w:rPr>
        <w:t xml:space="preserve">uje </w:t>
      </w:r>
      <w:r w:rsidR="0056631F">
        <w:rPr>
          <w:rFonts w:ascii="Calibri" w:hAnsi="Calibri"/>
          <w:sz w:val="24"/>
          <w:szCs w:val="24"/>
        </w:rPr>
        <w:t xml:space="preserve">Zamawiającemu oświadczenie o przynależności lub braku przynależności </w:t>
      </w:r>
      <w:r w:rsidR="0056631F" w:rsidRPr="00D544CC">
        <w:rPr>
          <w:rFonts w:ascii="Calibri" w:hAnsi="Calibri"/>
          <w:sz w:val="24"/>
          <w:szCs w:val="24"/>
          <w:u w:val="single"/>
        </w:rPr>
        <w:t>do tej samej grupy kapitałowej</w:t>
      </w:r>
      <w:r w:rsidR="0056631F">
        <w:rPr>
          <w:rFonts w:ascii="Calibri" w:hAnsi="Calibri"/>
          <w:sz w:val="24"/>
          <w:szCs w:val="24"/>
        </w:rPr>
        <w:t>, o której mo</w:t>
      </w:r>
      <w:r w:rsidR="00D544CC">
        <w:rPr>
          <w:rFonts w:ascii="Calibri" w:hAnsi="Calibri"/>
          <w:sz w:val="24"/>
          <w:szCs w:val="24"/>
        </w:rPr>
        <w:t>w</w:t>
      </w:r>
      <w:r w:rsidR="0056631F">
        <w:rPr>
          <w:rFonts w:ascii="Calibri" w:hAnsi="Calibri"/>
          <w:sz w:val="24"/>
          <w:szCs w:val="24"/>
        </w:rPr>
        <w:t>a w art. 24 ust. 1 pkt 23 UPZP</w:t>
      </w:r>
      <w:r w:rsidR="00FD3848">
        <w:rPr>
          <w:rFonts w:ascii="Calibri" w:hAnsi="Calibri"/>
          <w:sz w:val="24"/>
          <w:szCs w:val="24"/>
        </w:rPr>
        <w:t xml:space="preserve">, tj. wykonawców, </w:t>
      </w:r>
      <w:r w:rsidR="00CE4332">
        <w:rPr>
          <w:rFonts w:ascii="Calibri" w:hAnsi="Calibri"/>
          <w:sz w:val="24"/>
          <w:szCs w:val="24"/>
        </w:rPr>
        <w:t xml:space="preserve">którzy </w:t>
      </w:r>
      <w:r w:rsidR="00FD3848">
        <w:rPr>
          <w:rFonts w:ascii="Calibri" w:hAnsi="Calibri"/>
          <w:sz w:val="24"/>
          <w:szCs w:val="24"/>
        </w:rPr>
        <w:t xml:space="preserve">należąc do tej samej grupy kapitałowej, </w:t>
      </w:r>
      <w:r w:rsidR="00FD3848" w:rsidRPr="004B7A00">
        <w:rPr>
          <w:rFonts w:ascii="Calibri" w:hAnsi="Calibri"/>
          <w:spacing w:val="-2"/>
          <w:sz w:val="24"/>
          <w:szCs w:val="24"/>
        </w:rPr>
        <w:t>w rozumieniu ustawy z dnia 16 lutego 2007 r. o ochronie konkurencji i konsumentów (Dz. U.</w:t>
      </w:r>
      <w:r w:rsidR="00FD3848">
        <w:rPr>
          <w:rFonts w:ascii="Calibri" w:hAnsi="Calibri"/>
          <w:sz w:val="24"/>
          <w:szCs w:val="24"/>
        </w:rPr>
        <w:t xml:space="preserve"> z 2015 r., poz. 184, 1618 i 1634), złożyli odrębne oferty</w:t>
      </w:r>
      <w:r w:rsidR="004B7A00">
        <w:rPr>
          <w:rFonts w:ascii="Calibri" w:hAnsi="Calibri"/>
          <w:sz w:val="24"/>
          <w:szCs w:val="24"/>
        </w:rPr>
        <w:t xml:space="preserve"> w przedmiotowym postępowaniu</w:t>
      </w:r>
      <w:r w:rsidR="00FD3848">
        <w:rPr>
          <w:rFonts w:ascii="Calibri" w:hAnsi="Calibri"/>
          <w:sz w:val="24"/>
          <w:szCs w:val="24"/>
        </w:rPr>
        <w:t xml:space="preserve">, chyba że wykażą, że istniejące między nimi powiązania nie prowadzą do zakłócenia </w:t>
      </w:r>
      <w:r w:rsidR="00FD3848" w:rsidRPr="004B7A00">
        <w:rPr>
          <w:rFonts w:ascii="Calibri" w:hAnsi="Calibri"/>
          <w:spacing w:val="-6"/>
          <w:sz w:val="24"/>
          <w:szCs w:val="24"/>
        </w:rPr>
        <w:t>konkurencji w postępowaniu o udzielenie zamówienia</w:t>
      </w:r>
      <w:r w:rsidR="004B7A00" w:rsidRPr="004B7A00">
        <w:rPr>
          <w:rFonts w:ascii="Calibri" w:hAnsi="Calibri"/>
          <w:spacing w:val="-6"/>
          <w:sz w:val="24"/>
          <w:szCs w:val="24"/>
        </w:rPr>
        <w:t xml:space="preserve"> (sporządzone wg wzoru Zamawiającego).</w:t>
      </w:r>
    </w:p>
    <w:p w:rsidR="004B7A00" w:rsidRPr="004B7A00" w:rsidRDefault="004B7A00" w:rsidP="004B7A00">
      <w:pPr>
        <w:tabs>
          <w:tab w:val="left" w:pos="851"/>
        </w:tabs>
        <w:spacing w:before="40"/>
        <w:ind w:left="851"/>
        <w:jc w:val="both"/>
        <w:rPr>
          <w:rFonts w:ascii="Calibri" w:hAnsi="Calibri"/>
          <w:sz w:val="24"/>
          <w:szCs w:val="24"/>
        </w:rPr>
      </w:pPr>
      <w:r w:rsidRPr="004B7A00">
        <w:rPr>
          <w:rFonts w:ascii="Calibri" w:hAnsi="Calibri"/>
          <w:sz w:val="24"/>
          <w:szCs w:val="24"/>
        </w:rPr>
        <w:lastRenderedPageBreak/>
        <w:t>W przypadku przynależności do tej samej grupy kapitałowej, wykonawca wraz ze złożeniem oświadczenia</w:t>
      </w:r>
      <w:r>
        <w:rPr>
          <w:rFonts w:ascii="Calibri" w:hAnsi="Calibri"/>
          <w:sz w:val="24"/>
          <w:szCs w:val="24"/>
        </w:rPr>
        <w:t xml:space="preserve"> </w:t>
      </w:r>
      <w:r w:rsidRPr="004B7A00">
        <w:rPr>
          <w:rFonts w:ascii="Calibri" w:hAnsi="Calibri"/>
          <w:sz w:val="24"/>
          <w:szCs w:val="24"/>
        </w:rPr>
        <w:t>może przedstawić dowody, że powiązania z innym wykonawcą nie prowadzą do zakłócenia konkurencji w</w:t>
      </w:r>
      <w:r>
        <w:rPr>
          <w:rFonts w:ascii="Calibri" w:hAnsi="Calibri"/>
          <w:sz w:val="24"/>
          <w:szCs w:val="24"/>
        </w:rPr>
        <w:t xml:space="preserve"> </w:t>
      </w:r>
      <w:r w:rsidRPr="004B7A00">
        <w:rPr>
          <w:rFonts w:ascii="Calibri" w:hAnsi="Calibri"/>
          <w:sz w:val="24"/>
          <w:szCs w:val="24"/>
        </w:rPr>
        <w:t>postępowaniu o udzielenie zamówienia.</w:t>
      </w:r>
    </w:p>
    <w:p w:rsidR="004B7A00" w:rsidRPr="004B7A00" w:rsidRDefault="004B7A00" w:rsidP="004B7A00">
      <w:pPr>
        <w:spacing w:before="40"/>
        <w:ind w:left="851"/>
        <w:jc w:val="both"/>
        <w:rPr>
          <w:rFonts w:ascii="Calibri" w:hAnsi="Calibri"/>
          <w:sz w:val="24"/>
          <w:szCs w:val="24"/>
        </w:rPr>
      </w:pPr>
      <w:r>
        <w:rPr>
          <w:rFonts w:ascii="Calibri" w:hAnsi="Calibri"/>
          <w:sz w:val="24"/>
          <w:szCs w:val="24"/>
        </w:rPr>
        <w:t xml:space="preserve">Każdy z wykonawców wspólnie ubiegający się o udzielenie zamówienia na podstawie </w:t>
      </w:r>
      <w:r>
        <w:rPr>
          <w:rFonts w:ascii="Calibri" w:hAnsi="Calibri"/>
          <w:sz w:val="24"/>
          <w:szCs w:val="24"/>
        </w:rPr>
        <w:br/>
        <w:t>art. 23 UPZP, oddzielnie składa ww. dokument.</w:t>
      </w:r>
    </w:p>
    <w:p w:rsidR="004B7A00" w:rsidRDefault="004B7A00" w:rsidP="00D544CC">
      <w:pPr>
        <w:tabs>
          <w:tab w:val="left" w:pos="851"/>
        </w:tabs>
        <w:spacing w:before="40"/>
        <w:ind w:left="851"/>
        <w:jc w:val="both"/>
        <w:rPr>
          <w:rFonts w:ascii="Calibri" w:hAnsi="Calibri"/>
          <w:sz w:val="24"/>
          <w:szCs w:val="24"/>
        </w:rPr>
      </w:pPr>
    </w:p>
    <w:p w:rsidR="00536D93" w:rsidRDefault="00872364" w:rsidP="00D544CC">
      <w:pPr>
        <w:tabs>
          <w:tab w:val="left" w:pos="851"/>
        </w:tabs>
        <w:spacing w:before="40"/>
        <w:ind w:left="851"/>
        <w:jc w:val="both"/>
        <w:rPr>
          <w:rFonts w:ascii="Calibri" w:hAnsi="Calibri"/>
          <w:b/>
          <w:spacing w:val="-4"/>
          <w:sz w:val="24"/>
          <w:szCs w:val="24"/>
        </w:rPr>
      </w:pPr>
      <w:r w:rsidRPr="00872364">
        <w:rPr>
          <w:rFonts w:ascii="Calibri" w:hAnsi="Calibri"/>
          <w:b/>
          <w:spacing w:val="-4"/>
          <w:sz w:val="24"/>
          <w:szCs w:val="24"/>
        </w:rPr>
        <w:t xml:space="preserve">Część </w:t>
      </w:r>
      <w:r>
        <w:rPr>
          <w:rFonts w:ascii="Calibri" w:hAnsi="Calibri"/>
          <w:b/>
          <w:spacing w:val="-4"/>
          <w:sz w:val="24"/>
          <w:szCs w:val="24"/>
        </w:rPr>
        <w:t xml:space="preserve">C </w:t>
      </w:r>
      <w:r w:rsidRPr="00872364">
        <w:rPr>
          <w:rFonts w:ascii="Calibri" w:hAnsi="Calibri"/>
          <w:b/>
          <w:spacing w:val="-4"/>
          <w:sz w:val="24"/>
          <w:szCs w:val="24"/>
        </w:rPr>
        <w:t xml:space="preserve">– </w:t>
      </w:r>
      <w:r>
        <w:rPr>
          <w:rFonts w:ascii="Calibri" w:hAnsi="Calibri"/>
          <w:b/>
          <w:spacing w:val="-4"/>
          <w:sz w:val="24"/>
          <w:szCs w:val="24"/>
        </w:rPr>
        <w:t xml:space="preserve">Oświadczenia i dokumenty </w:t>
      </w:r>
      <w:r w:rsidR="00041512">
        <w:rPr>
          <w:rFonts w:ascii="Calibri" w:hAnsi="Calibri"/>
          <w:b/>
          <w:spacing w:val="-4"/>
          <w:sz w:val="24"/>
          <w:szCs w:val="24"/>
        </w:rPr>
        <w:t>składane</w:t>
      </w:r>
      <w:r>
        <w:rPr>
          <w:rFonts w:ascii="Calibri" w:hAnsi="Calibri"/>
          <w:b/>
          <w:spacing w:val="-4"/>
          <w:sz w:val="24"/>
          <w:szCs w:val="24"/>
        </w:rPr>
        <w:t xml:space="preserve"> przez wykonawcę na żądanie Zamawiającego:</w:t>
      </w:r>
    </w:p>
    <w:p w:rsidR="004B7A00" w:rsidRDefault="004B7A00" w:rsidP="00D544CC">
      <w:pPr>
        <w:tabs>
          <w:tab w:val="left" w:pos="851"/>
        </w:tabs>
        <w:spacing w:before="40"/>
        <w:ind w:left="851"/>
        <w:jc w:val="both"/>
        <w:rPr>
          <w:rFonts w:ascii="Calibri" w:hAnsi="Calibri"/>
          <w:b/>
          <w:spacing w:val="-4"/>
          <w:sz w:val="24"/>
          <w:szCs w:val="24"/>
        </w:rPr>
      </w:pPr>
    </w:p>
    <w:p w:rsidR="00EA410D" w:rsidRPr="00EA410D" w:rsidRDefault="00EA410D" w:rsidP="004B7A00">
      <w:pPr>
        <w:numPr>
          <w:ilvl w:val="1"/>
          <w:numId w:val="4"/>
        </w:numPr>
        <w:tabs>
          <w:tab w:val="left" w:pos="851"/>
        </w:tabs>
        <w:spacing w:before="40"/>
        <w:ind w:left="851" w:hanging="567"/>
        <w:jc w:val="both"/>
        <w:rPr>
          <w:rFonts w:ascii="Calibri" w:hAnsi="Calibri"/>
          <w:spacing w:val="-4"/>
          <w:sz w:val="24"/>
          <w:szCs w:val="24"/>
          <w:u w:val="single"/>
        </w:rPr>
      </w:pPr>
      <w:r w:rsidRPr="00EA410D">
        <w:rPr>
          <w:rFonts w:ascii="Calibri" w:hAnsi="Calibri"/>
          <w:sz w:val="24"/>
          <w:szCs w:val="24"/>
        </w:rPr>
        <w:t>Na podstawie art. 26 ust. 1 UPZP</w:t>
      </w:r>
      <w:r>
        <w:rPr>
          <w:rFonts w:ascii="Calibri" w:hAnsi="Calibri"/>
          <w:sz w:val="24"/>
          <w:szCs w:val="24"/>
        </w:rPr>
        <w:t>,</w:t>
      </w:r>
      <w:r w:rsidRPr="00EA410D">
        <w:rPr>
          <w:rFonts w:ascii="Calibri" w:hAnsi="Calibri"/>
          <w:sz w:val="24"/>
          <w:szCs w:val="24"/>
        </w:rPr>
        <w:t xml:space="preserve"> </w:t>
      </w:r>
      <w:r w:rsidR="004B7A00">
        <w:rPr>
          <w:rFonts w:ascii="Calibri" w:hAnsi="Calibri"/>
          <w:sz w:val="24"/>
          <w:szCs w:val="24"/>
        </w:rPr>
        <w:t xml:space="preserve">Zamawiający przed udzieleniem zamówienia wezwie Wykonawcę, którego oferta została najwyżej oceniona, do złożenia w wyznaczonym terminie, nie krótszym niż 10 dni, aktualnych na dzień złożenia oświadczeń </w:t>
      </w:r>
      <w:r>
        <w:rPr>
          <w:rFonts w:ascii="Calibri" w:hAnsi="Calibri"/>
          <w:sz w:val="24"/>
          <w:szCs w:val="24"/>
        </w:rPr>
        <w:t>lub</w:t>
      </w:r>
      <w:r w:rsidR="004B7A00">
        <w:rPr>
          <w:rFonts w:ascii="Calibri" w:hAnsi="Calibri"/>
          <w:sz w:val="24"/>
          <w:szCs w:val="24"/>
        </w:rPr>
        <w:t xml:space="preserve"> dokumentów potwierdzających</w:t>
      </w:r>
      <w:r>
        <w:rPr>
          <w:rFonts w:ascii="Calibri" w:hAnsi="Calibri"/>
          <w:sz w:val="24"/>
          <w:szCs w:val="24"/>
        </w:rPr>
        <w:t>:</w:t>
      </w:r>
    </w:p>
    <w:p w:rsidR="00EA410D" w:rsidRDefault="004B7A00" w:rsidP="00EA410D">
      <w:pPr>
        <w:pStyle w:val="Akapitzlist"/>
        <w:numPr>
          <w:ilvl w:val="2"/>
          <w:numId w:val="16"/>
        </w:numPr>
        <w:tabs>
          <w:tab w:val="left" w:pos="1134"/>
        </w:tabs>
        <w:ind w:left="1134" w:hanging="283"/>
        <w:jc w:val="both"/>
        <w:rPr>
          <w:rFonts w:ascii="Calibri" w:hAnsi="Calibri"/>
          <w:bCs/>
          <w:sz w:val="24"/>
          <w:szCs w:val="24"/>
        </w:rPr>
      </w:pPr>
      <w:r w:rsidRPr="00EA410D">
        <w:rPr>
          <w:rFonts w:ascii="Calibri" w:hAnsi="Calibri"/>
          <w:bCs/>
          <w:sz w:val="24"/>
          <w:szCs w:val="24"/>
        </w:rPr>
        <w:t>spełnianie warunków udziału w postępowaniu</w:t>
      </w:r>
      <w:r w:rsidR="00EA410D">
        <w:rPr>
          <w:rFonts w:ascii="Calibri" w:hAnsi="Calibri"/>
          <w:bCs/>
          <w:sz w:val="24"/>
          <w:szCs w:val="24"/>
        </w:rPr>
        <w:t>,</w:t>
      </w:r>
      <w:r w:rsidR="00D03C27">
        <w:rPr>
          <w:rFonts w:ascii="Calibri" w:hAnsi="Calibri"/>
          <w:bCs/>
          <w:sz w:val="24"/>
          <w:szCs w:val="24"/>
        </w:rPr>
        <w:t xml:space="preserve"> </w:t>
      </w:r>
      <w:r w:rsidR="00D03C27" w:rsidRPr="00EA410D">
        <w:rPr>
          <w:rFonts w:ascii="Calibri" w:hAnsi="Calibri"/>
          <w:bCs/>
          <w:sz w:val="24"/>
          <w:szCs w:val="24"/>
        </w:rPr>
        <w:t xml:space="preserve">określonych w </w:t>
      </w:r>
      <w:r w:rsidR="00D03C27">
        <w:rPr>
          <w:rFonts w:ascii="Calibri" w:hAnsi="Calibri"/>
          <w:bCs/>
          <w:sz w:val="24"/>
          <w:szCs w:val="24"/>
        </w:rPr>
        <w:t xml:space="preserve">pkt 10.8 </w:t>
      </w:r>
      <w:r w:rsidR="00D03C27" w:rsidRPr="00EA410D">
        <w:rPr>
          <w:rFonts w:ascii="Calibri" w:hAnsi="Calibri"/>
          <w:bCs/>
          <w:sz w:val="24"/>
          <w:szCs w:val="24"/>
        </w:rPr>
        <w:t>SIWZ</w:t>
      </w:r>
      <w:r w:rsidR="00D03C27">
        <w:rPr>
          <w:rFonts w:ascii="Calibri" w:hAnsi="Calibri"/>
          <w:bCs/>
          <w:sz w:val="24"/>
          <w:szCs w:val="24"/>
        </w:rPr>
        <w:t>,</w:t>
      </w:r>
    </w:p>
    <w:p w:rsidR="00EA410D" w:rsidRDefault="00EA410D" w:rsidP="00EA410D">
      <w:pPr>
        <w:pStyle w:val="Akapitzlist"/>
        <w:numPr>
          <w:ilvl w:val="2"/>
          <w:numId w:val="16"/>
        </w:numPr>
        <w:tabs>
          <w:tab w:val="left" w:pos="1134"/>
        </w:tabs>
        <w:ind w:left="1134" w:hanging="283"/>
        <w:jc w:val="both"/>
        <w:rPr>
          <w:rFonts w:ascii="Calibri" w:hAnsi="Calibri"/>
          <w:bCs/>
          <w:sz w:val="24"/>
          <w:szCs w:val="24"/>
        </w:rPr>
      </w:pPr>
      <w:r>
        <w:rPr>
          <w:rFonts w:ascii="Calibri" w:hAnsi="Calibri"/>
          <w:bCs/>
          <w:sz w:val="24"/>
          <w:szCs w:val="24"/>
        </w:rPr>
        <w:t xml:space="preserve">spełnianie przez oferowane dostawy wymagań określonych przez Zamawiającego </w:t>
      </w:r>
      <w:r w:rsidR="00D03C27">
        <w:rPr>
          <w:rFonts w:ascii="Calibri" w:hAnsi="Calibri"/>
          <w:bCs/>
          <w:sz w:val="24"/>
          <w:szCs w:val="24"/>
        </w:rPr>
        <w:br/>
      </w:r>
      <w:r>
        <w:rPr>
          <w:rFonts w:ascii="Calibri" w:hAnsi="Calibri"/>
          <w:bCs/>
          <w:sz w:val="24"/>
          <w:szCs w:val="24"/>
        </w:rPr>
        <w:t>w Wymaganiach T-E, stanowiących zał</w:t>
      </w:r>
      <w:r w:rsidR="00D03C27">
        <w:rPr>
          <w:rFonts w:ascii="Calibri" w:hAnsi="Calibri"/>
          <w:bCs/>
          <w:sz w:val="24"/>
          <w:szCs w:val="24"/>
        </w:rPr>
        <w:t>ącznik</w:t>
      </w:r>
      <w:r>
        <w:rPr>
          <w:rFonts w:ascii="Calibri" w:hAnsi="Calibri"/>
          <w:bCs/>
          <w:sz w:val="24"/>
          <w:szCs w:val="24"/>
        </w:rPr>
        <w:t xml:space="preserve"> </w:t>
      </w:r>
      <w:r w:rsidR="00D03C27">
        <w:rPr>
          <w:rFonts w:ascii="Calibri" w:hAnsi="Calibri"/>
          <w:bCs/>
          <w:sz w:val="24"/>
          <w:szCs w:val="24"/>
        </w:rPr>
        <w:t>N</w:t>
      </w:r>
      <w:r>
        <w:rPr>
          <w:rFonts w:ascii="Calibri" w:hAnsi="Calibri"/>
          <w:bCs/>
          <w:sz w:val="24"/>
          <w:szCs w:val="24"/>
        </w:rPr>
        <w:t>r 1 do wzoru Umowy</w:t>
      </w:r>
      <w:r w:rsidR="00D03C27">
        <w:rPr>
          <w:rFonts w:ascii="Calibri" w:hAnsi="Calibri"/>
          <w:bCs/>
          <w:sz w:val="24"/>
          <w:szCs w:val="24"/>
        </w:rPr>
        <w:t>,</w:t>
      </w:r>
      <w:r>
        <w:rPr>
          <w:rFonts w:ascii="Calibri" w:hAnsi="Calibri"/>
          <w:bCs/>
          <w:sz w:val="24"/>
          <w:szCs w:val="24"/>
        </w:rPr>
        <w:t xml:space="preserve"> </w:t>
      </w:r>
    </w:p>
    <w:p w:rsidR="004B7A00" w:rsidRPr="00EA410D" w:rsidRDefault="004B7A00" w:rsidP="00EA410D">
      <w:pPr>
        <w:pStyle w:val="Akapitzlist"/>
        <w:numPr>
          <w:ilvl w:val="2"/>
          <w:numId w:val="16"/>
        </w:numPr>
        <w:tabs>
          <w:tab w:val="left" w:pos="1134"/>
        </w:tabs>
        <w:ind w:left="1134" w:hanging="283"/>
        <w:jc w:val="both"/>
        <w:rPr>
          <w:rFonts w:ascii="Calibri" w:hAnsi="Calibri"/>
          <w:bCs/>
          <w:sz w:val="24"/>
          <w:szCs w:val="24"/>
        </w:rPr>
      </w:pPr>
      <w:r w:rsidRPr="00EA410D">
        <w:rPr>
          <w:rFonts w:ascii="Calibri" w:hAnsi="Calibri"/>
          <w:bCs/>
          <w:sz w:val="24"/>
          <w:szCs w:val="24"/>
        </w:rPr>
        <w:t xml:space="preserve">brak podstaw wykluczenia, określonych w </w:t>
      </w:r>
      <w:r w:rsidR="00D03C27">
        <w:rPr>
          <w:rFonts w:ascii="Calibri" w:hAnsi="Calibri"/>
          <w:bCs/>
          <w:sz w:val="24"/>
          <w:szCs w:val="24"/>
        </w:rPr>
        <w:t xml:space="preserve">pkt 10.3 </w:t>
      </w:r>
      <w:r w:rsidRPr="00EA410D">
        <w:rPr>
          <w:rFonts w:ascii="Calibri" w:hAnsi="Calibri"/>
          <w:bCs/>
          <w:sz w:val="24"/>
          <w:szCs w:val="24"/>
        </w:rPr>
        <w:t>SIWZ.</w:t>
      </w:r>
    </w:p>
    <w:p w:rsidR="006B4E4B" w:rsidRPr="00D03C27" w:rsidRDefault="006B4E4B" w:rsidP="006B4E4B">
      <w:pPr>
        <w:numPr>
          <w:ilvl w:val="1"/>
          <w:numId w:val="4"/>
        </w:numPr>
        <w:tabs>
          <w:tab w:val="left" w:pos="851"/>
        </w:tabs>
        <w:spacing w:before="40"/>
        <w:ind w:left="851" w:hanging="567"/>
        <w:jc w:val="both"/>
        <w:rPr>
          <w:rFonts w:ascii="Calibri" w:hAnsi="Calibri"/>
          <w:spacing w:val="-4"/>
          <w:sz w:val="24"/>
          <w:szCs w:val="24"/>
          <w:u w:val="single"/>
        </w:rPr>
      </w:pPr>
      <w:r w:rsidRPr="00F272B0">
        <w:rPr>
          <w:rFonts w:ascii="Calibri" w:hAnsi="Calibri"/>
          <w:spacing w:val="-4"/>
          <w:sz w:val="24"/>
          <w:szCs w:val="24"/>
        </w:rPr>
        <w:t>Jeżeli jest to niezbędne do zapewnienia odpowiedniego przebiegu postępowania o</w:t>
      </w:r>
      <w:r>
        <w:rPr>
          <w:rFonts w:ascii="Calibri" w:hAnsi="Calibri"/>
          <w:spacing w:val="-4"/>
          <w:sz w:val="24"/>
          <w:szCs w:val="24"/>
        </w:rPr>
        <w:t xml:space="preserve"> udzielenie </w:t>
      </w:r>
      <w:r w:rsidRPr="00D03C27">
        <w:rPr>
          <w:rFonts w:ascii="Calibri" w:hAnsi="Calibri"/>
          <w:spacing w:val="-6"/>
          <w:sz w:val="24"/>
          <w:szCs w:val="24"/>
        </w:rPr>
        <w:t>zamówienia, Zamawiający skorzysta na każdym etapie postępowania z wezwania wykonawców</w:t>
      </w:r>
      <w:r w:rsidRPr="00F272B0">
        <w:rPr>
          <w:rFonts w:ascii="Calibri" w:hAnsi="Calibri"/>
          <w:spacing w:val="-4"/>
          <w:sz w:val="24"/>
          <w:szCs w:val="24"/>
        </w:rPr>
        <w:t xml:space="preserve"> do złożenia wszystkich lub niektórych oświadczeń lub dokumentów potwierdzających, że nie </w:t>
      </w:r>
      <w:r w:rsidRPr="00D03C27">
        <w:rPr>
          <w:rFonts w:ascii="Calibri" w:hAnsi="Calibri"/>
          <w:spacing w:val="-8"/>
          <w:sz w:val="24"/>
          <w:szCs w:val="24"/>
        </w:rPr>
        <w:t>podlegają wykluczeniu, spełniają warunki udziału w postępowaniu, a jeżeli zachodzą uzasadnione</w:t>
      </w:r>
      <w:r w:rsidRPr="00F272B0">
        <w:rPr>
          <w:rFonts w:ascii="Calibri" w:hAnsi="Calibri"/>
          <w:spacing w:val="-4"/>
          <w:sz w:val="24"/>
          <w:szCs w:val="24"/>
        </w:rPr>
        <w:t xml:space="preserve"> podstawy do uznania, że złożone uprzednio oświadczenia lub dokumenty nie są już aktualne, do złożenia aktualnych oświadczeń lub dokumentów.</w:t>
      </w:r>
    </w:p>
    <w:p w:rsidR="00700840" w:rsidRPr="00700840" w:rsidRDefault="00700840" w:rsidP="00E364C6">
      <w:pPr>
        <w:numPr>
          <w:ilvl w:val="1"/>
          <w:numId w:val="4"/>
        </w:numPr>
        <w:tabs>
          <w:tab w:val="left" w:pos="851"/>
        </w:tabs>
        <w:spacing w:before="120"/>
        <w:ind w:left="851" w:hanging="567"/>
        <w:jc w:val="both"/>
        <w:rPr>
          <w:rFonts w:ascii="Calibri" w:hAnsi="Calibri"/>
          <w:spacing w:val="-4"/>
          <w:sz w:val="24"/>
          <w:szCs w:val="24"/>
          <w:u w:val="single"/>
        </w:rPr>
      </w:pPr>
      <w:r>
        <w:rPr>
          <w:rFonts w:ascii="Calibri" w:hAnsi="Calibri"/>
          <w:sz w:val="24"/>
          <w:szCs w:val="24"/>
        </w:rPr>
        <w:t xml:space="preserve">W celu potwierdzenia spełniania przez Wykonawcę warunków udziału w postępowaniu dotyczących </w:t>
      </w:r>
      <w:r w:rsidRPr="00D4708C">
        <w:rPr>
          <w:rFonts w:ascii="Calibri" w:hAnsi="Calibri"/>
          <w:sz w:val="24"/>
          <w:szCs w:val="24"/>
          <w:u w:val="single"/>
        </w:rPr>
        <w:t>zdolności technicznej lub zawodowej</w:t>
      </w:r>
      <w:r>
        <w:rPr>
          <w:rFonts w:ascii="Calibri" w:hAnsi="Calibri"/>
          <w:sz w:val="24"/>
          <w:szCs w:val="24"/>
        </w:rPr>
        <w:t xml:space="preserve"> Zamawiający żąda</w:t>
      </w:r>
      <w:r w:rsidR="00D03C27">
        <w:rPr>
          <w:rFonts w:ascii="Calibri" w:hAnsi="Calibri"/>
          <w:sz w:val="24"/>
          <w:szCs w:val="24"/>
        </w:rPr>
        <w:t xml:space="preserve"> </w:t>
      </w:r>
      <w:r>
        <w:rPr>
          <w:rFonts w:ascii="Calibri" w:hAnsi="Calibri"/>
          <w:sz w:val="24"/>
          <w:szCs w:val="24"/>
        </w:rPr>
        <w:t>następujących dokumentów:</w:t>
      </w:r>
    </w:p>
    <w:p w:rsidR="00AA5840" w:rsidRDefault="00700840" w:rsidP="006B4E4B">
      <w:pPr>
        <w:tabs>
          <w:tab w:val="left" w:pos="851"/>
        </w:tabs>
        <w:spacing w:before="40"/>
        <w:ind w:left="1134" w:hanging="283"/>
        <w:jc w:val="both"/>
        <w:rPr>
          <w:rFonts w:ascii="Calibri" w:hAnsi="Calibri"/>
          <w:sz w:val="24"/>
          <w:szCs w:val="24"/>
        </w:rPr>
      </w:pPr>
      <w:r>
        <w:rPr>
          <w:rFonts w:ascii="Calibri" w:hAnsi="Calibri"/>
          <w:sz w:val="24"/>
          <w:szCs w:val="24"/>
        </w:rPr>
        <w:t>1.</w:t>
      </w:r>
      <w:r>
        <w:rPr>
          <w:rFonts w:ascii="Calibri" w:hAnsi="Calibri"/>
          <w:sz w:val="24"/>
          <w:szCs w:val="24"/>
        </w:rPr>
        <w:tab/>
      </w:r>
      <w:r w:rsidR="00E364C6" w:rsidRPr="00D03C27">
        <w:rPr>
          <w:rFonts w:ascii="Calibri" w:hAnsi="Calibri"/>
          <w:sz w:val="24"/>
          <w:szCs w:val="24"/>
        </w:rPr>
        <w:t>wykaz wykonanych dostaw, w okresie ostatnich 3 lat przed upływem terminu składania</w:t>
      </w:r>
      <w:r w:rsidR="00E364C6">
        <w:rPr>
          <w:rFonts w:ascii="Calibri" w:hAnsi="Calibri"/>
          <w:sz w:val="24"/>
          <w:szCs w:val="24"/>
        </w:rPr>
        <w:t xml:space="preserve"> </w:t>
      </w:r>
      <w:r w:rsidR="00E364C6" w:rsidRPr="00D03C27">
        <w:rPr>
          <w:rFonts w:ascii="Calibri" w:hAnsi="Calibri"/>
          <w:sz w:val="24"/>
          <w:szCs w:val="24"/>
        </w:rPr>
        <w:t>ofert, a jeżeli okres prowadzenia jest krótszy – w tym okresie, wraz z podaniem ich wartości, przedmiotu, dat</w:t>
      </w:r>
      <w:r w:rsidR="00E364C6">
        <w:rPr>
          <w:rFonts w:ascii="Calibri" w:hAnsi="Calibri"/>
          <w:sz w:val="24"/>
          <w:szCs w:val="24"/>
        </w:rPr>
        <w:t xml:space="preserve"> </w:t>
      </w:r>
      <w:r w:rsidR="00E364C6" w:rsidRPr="00D03C27">
        <w:rPr>
          <w:rFonts w:ascii="Calibri" w:hAnsi="Calibri"/>
          <w:sz w:val="24"/>
          <w:szCs w:val="24"/>
        </w:rPr>
        <w:t>wykonania i podmiotów, na rzecz których dostawy zostały wykonane, oraz załączeniem dowodów określających</w:t>
      </w:r>
      <w:r w:rsidR="00E364C6">
        <w:rPr>
          <w:rFonts w:ascii="Calibri" w:hAnsi="Calibri"/>
          <w:sz w:val="24"/>
          <w:szCs w:val="24"/>
        </w:rPr>
        <w:t xml:space="preserve"> </w:t>
      </w:r>
      <w:r w:rsidR="00E364C6" w:rsidRPr="00D03C27">
        <w:rPr>
          <w:rFonts w:ascii="Calibri" w:hAnsi="Calibri"/>
          <w:sz w:val="24"/>
          <w:szCs w:val="24"/>
        </w:rPr>
        <w:t>czy te dostawy zostały wykonane należycie (wg wzoru Zamawiającego stanowiącego załącznik do SIWZ), przy</w:t>
      </w:r>
      <w:r w:rsidR="00E364C6">
        <w:rPr>
          <w:rFonts w:ascii="Calibri" w:hAnsi="Calibri"/>
          <w:sz w:val="24"/>
          <w:szCs w:val="24"/>
        </w:rPr>
        <w:t xml:space="preserve"> </w:t>
      </w:r>
      <w:r w:rsidR="00E364C6" w:rsidRPr="00D03C27">
        <w:rPr>
          <w:rFonts w:ascii="Calibri" w:hAnsi="Calibri"/>
          <w:sz w:val="24"/>
          <w:szCs w:val="24"/>
        </w:rPr>
        <w:t>czym dowodami tymi są referencje bądź inne dokumenty wystawione przez podmiot, na rzecz którego dostawy</w:t>
      </w:r>
      <w:r w:rsidR="00E364C6">
        <w:rPr>
          <w:rFonts w:ascii="Calibri" w:hAnsi="Calibri"/>
          <w:sz w:val="24"/>
          <w:szCs w:val="24"/>
        </w:rPr>
        <w:t xml:space="preserve"> </w:t>
      </w:r>
      <w:r w:rsidR="00E364C6" w:rsidRPr="00D03C27">
        <w:rPr>
          <w:rFonts w:ascii="Calibri" w:hAnsi="Calibri"/>
          <w:sz w:val="24"/>
          <w:szCs w:val="24"/>
        </w:rPr>
        <w:t>były wykonywane, a jeżeli z uzasadnionej przyczyny o obiektywnym charakterze wykonawca nie jest w stanie</w:t>
      </w:r>
      <w:r w:rsidR="00E364C6">
        <w:rPr>
          <w:rFonts w:ascii="Calibri" w:hAnsi="Calibri"/>
          <w:sz w:val="24"/>
          <w:szCs w:val="24"/>
        </w:rPr>
        <w:t xml:space="preserve"> </w:t>
      </w:r>
      <w:r w:rsidR="00E364C6" w:rsidRPr="00D03C27">
        <w:rPr>
          <w:rFonts w:ascii="Calibri" w:hAnsi="Calibri"/>
          <w:sz w:val="24"/>
          <w:szCs w:val="24"/>
        </w:rPr>
        <w:t>uzyskać tych dokumentów – oświadczenie wykonawcy.</w:t>
      </w:r>
    </w:p>
    <w:p w:rsidR="007D371B" w:rsidRDefault="007D371B" w:rsidP="006B4E4B">
      <w:pPr>
        <w:tabs>
          <w:tab w:val="left" w:pos="851"/>
        </w:tabs>
        <w:spacing w:before="40"/>
        <w:ind w:left="1134" w:hanging="283"/>
        <w:jc w:val="both"/>
        <w:rPr>
          <w:rFonts w:ascii="Calibri" w:hAnsi="Calibri"/>
          <w:sz w:val="24"/>
          <w:szCs w:val="24"/>
        </w:rPr>
      </w:pPr>
      <w:r w:rsidRPr="00A11B70">
        <w:rPr>
          <w:rFonts w:ascii="Calibri" w:hAnsi="Calibri"/>
          <w:sz w:val="24"/>
          <w:szCs w:val="24"/>
        </w:rPr>
        <w:tab/>
        <w:t xml:space="preserve">W wykazie należy podać </w:t>
      </w:r>
      <w:r w:rsidR="00CE2FAB" w:rsidRPr="00A11B70">
        <w:rPr>
          <w:rFonts w:ascii="Calibri" w:hAnsi="Calibri"/>
          <w:sz w:val="24"/>
          <w:szCs w:val="24"/>
        </w:rPr>
        <w:t>opis dostarczonych tramwajów uwzględniający, co najmniej: oznaczenie tramwaju, długość tramwaju, ilość członów, ilość wózków, procentow</w:t>
      </w:r>
      <w:r w:rsidR="00A11B70" w:rsidRPr="00A11B70">
        <w:rPr>
          <w:rFonts w:ascii="Calibri" w:hAnsi="Calibri"/>
          <w:sz w:val="24"/>
          <w:szCs w:val="24"/>
        </w:rPr>
        <w:t>y udział ni</w:t>
      </w:r>
      <w:r w:rsidR="00CE2FAB" w:rsidRPr="00A11B70">
        <w:rPr>
          <w:rFonts w:ascii="Calibri" w:hAnsi="Calibri"/>
          <w:sz w:val="24"/>
          <w:szCs w:val="24"/>
        </w:rPr>
        <w:t>skiej p</w:t>
      </w:r>
      <w:r w:rsidR="00293A77" w:rsidRPr="00A11B70">
        <w:rPr>
          <w:rFonts w:ascii="Calibri" w:hAnsi="Calibri"/>
          <w:sz w:val="24"/>
          <w:szCs w:val="24"/>
        </w:rPr>
        <w:t>odłogi, liczbę dostarczonych tr</w:t>
      </w:r>
      <w:r w:rsidR="00CE2FAB" w:rsidRPr="00A11B70">
        <w:rPr>
          <w:rFonts w:ascii="Calibri" w:hAnsi="Calibri"/>
          <w:sz w:val="24"/>
          <w:szCs w:val="24"/>
        </w:rPr>
        <w:t>amwajów w s</w:t>
      </w:r>
      <w:r w:rsidR="00293A77" w:rsidRPr="00A11B70">
        <w:rPr>
          <w:rFonts w:ascii="Calibri" w:hAnsi="Calibri"/>
          <w:sz w:val="24"/>
          <w:szCs w:val="24"/>
        </w:rPr>
        <w:t>z</w:t>
      </w:r>
      <w:r w:rsidR="00CE2FAB" w:rsidRPr="00A11B70">
        <w:rPr>
          <w:rFonts w:ascii="Calibri" w:hAnsi="Calibri"/>
          <w:sz w:val="24"/>
          <w:szCs w:val="24"/>
        </w:rPr>
        <w:t>tukach</w:t>
      </w:r>
      <w:r w:rsidR="00293A77" w:rsidRPr="00A11B70">
        <w:rPr>
          <w:rFonts w:ascii="Calibri" w:hAnsi="Calibri"/>
          <w:sz w:val="24"/>
          <w:szCs w:val="24"/>
        </w:rPr>
        <w:t>, daty wykonania dostaw (należy podać dzień/miesiąc/rok), nazwy odbiorców tramwajów i ich adresy.</w:t>
      </w:r>
    </w:p>
    <w:p w:rsidR="005D2DD1" w:rsidRDefault="005D2DD1" w:rsidP="005D2DD1">
      <w:pPr>
        <w:tabs>
          <w:tab w:val="left" w:pos="851"/>
        </w:tabs>
        <w:spacing w:before="40"/>
        <w:ind w:left="851"/>
        <w:jc w:val="both"/>
        <w:rPr>
          <w:rFonts w:ascii="Calibri" w:hAnsi="Calibri"/>
          <w:sz w:val="24"/>
          <w:szCs w:val="24"/>
        </w:rPr>
      </w:pPr>
      <w:r w:rsidRPr="00293A77">
        <w:rPr>
          <w:rFonts w:ascii="Calibri" w:hAnsi="Calibri"/>
          <w:spacing w:val="-4"/>
          <w:sz w:val="24"/>
          <w:szCs w:val="24"/>
        </w:rPr>
        <w:t>Jeżeli wykaz, oświadczenia lub inne złożone przez wykonawcę dokumenty będą budzić wątpliwości Zamawiającego, Zamawiający może zwrócić się bezpośrednio do właściwego podmiotu, na rzecz którego dostawy były wykonywane, o dodatkowe informacje lub dokumenty w</w:t>
      </w:r>
      <w:r>
        <w:rPr>
          <w:rFonts w:ascii="Calibri" w:hAnsi="Calibri"/>
          <w:spacing w:val="-4"/>
          <w:sz w:val="24"/>
          <w:szCs w:val="24"/>
        </w:rPr>
        <w:t> </w:t>
      </w:r>
      <w:r w:rsidRPr="00293A77">
        <w:rPr>
          <w:rFonts w:ascii="Calibri" w:hAnsi="Calibri"/>
          <w:spacing w:val="-4"/>
          <w:sz w:val="24"/>
          <w:szCs w:val="24"/>
        </w:rPr>
        <w:t>tym zakresie</w:t>
      </w:r>
      <w:r>
        <w:rPr>
          <w:rFonts w:ascii="Calibri" w:hAnsi="Calibri"/>
          <w:spacing w:val="-4"/>
          <w:sz w:val="24"/>
          <w:szCs w:val="24"/>
        </w:rPr>
        <w:t>.</w:t>
      </w:r>
    </w:p>
    <w:p w:rsidR="006B4E4B" w:rsidRDefault="006B4E4B" w:rsidP="00E364C6">
      <w:pPr>
        <w:numPr>
          <w:ilvl w:val="1"/>
          <w:numId w:val="4"/>
        </w:numPr>
        <w:tabs>
          <w:tab w:val="left" w:pos="851"/>
        </w:tabs>
        <w:spacing w:before="120"/>
        <w:ind w:left="851" w:hanging="567"/>
        <w:jc w:val="both"/>
        <w:rPr>
          <w:rFonts w:ascii="Calibri" w:hAnsi="Calibri"/>
          <w:sz w:val="24"/>
          <w:szCs w:val="24"/>
        </w:rPr>
      </w:pPr>
      <w:r>
        <w:rPr>
          <w:rFonts w:ascii="Calibri" w:hAnsi="Calibri"/>
          <w:sz w:val="24"/>
          <w:szCs w:val="24"/>
        </w:rPr>
        <w:t xml:space="preserve">W celu potwierdzenia spełniania przez Wykonawcę warunków udziału w postępowaniu dotyczącym </w:t>
      </w:r>
      <w:r w:rsidRPr="001F6D83">
        <w:rPr>
          <w:rFonts w:ascii="Calibri" w:hAnsi="Calibri"/>
          <w:sz w:val="24"/>
          <w:szCs w:val="24"/>
          <w:u w:val="single"/>
        </w:rPr>
        <w:t>sytuacji ekonomicznej lub finansowej</w:t>
      </w:r>
      <w:r>
        <w:rPr>
          <w:rFonts w:ascii="Calibri" w:hAnsi="Calibri"/>
          <w:sz w:val="24"/>
          <w:szCs w:val="24"/>
        </w:rPr>
        <w:t xml:space="preserve"> żąda następujących dokumentów:</w:t>
      </w:r>
    </w:p>
    <w:p w:rsidR="006B4E4B" w:rsidRPr="00E364C6" w:rsidRDefault="00E364C6" w:rsidP="00E364C6">
      <w:pPr>
        <w:pStyle w:val="Akapitzlist"/>
        <w:numPr>
          <w:ilvl w:val="1"/>
          <w:numId w:val="14"/>
        </w:numPr>
        <w:tabs>
          <w:tab w:val="clear" w:pos="1440"/>
          <w:tab w:val="left" w:pos="1134"/>
        </w:tabs>
        <w:spacing w:before="40"/>
        <w:ind w:left="1134" w:hanging="283"/>
        <w:jc w:val="both"/>
        <w:rPr>
          <w:rFonts w:ascii="Calibri" w:hAnsi="Calibri"/>
          <w:sz w:val="24"/>
          <w:szCs w:val="24"/>
        </w:rPr>
      </w:pPr>
      <w:r>
        <w:rPr>
          <w:rFonts w:ascii="Calibri" w:hAnsi="Calibri"/>
          <w:sz w:val="24"/>
          <w:szCs w:val="24"/>
        </w:rPr>
        <w:t>i</w:t>
      </w:r>
      <w:r w:rsidR="006B4E4B" w:rsidRPr="00E364C6">
        <w:rPr>
          <w:rFonts w:ascii="Calibri" w:hAnsi="Calibri"/>
          <w:sz w:val="24"/>
          <w:szCs w:val="24"/>
        </w:rPr>
        <w:t xml:space="preserve">nformacji banku lub spółdzielczej kasy oszczędnościowo-kredytowej potwierdzającej wysokość posiadanych środków finansowych lub zdolność kredytową wykonawcy </w:t>
      </w:r>
      <w:r w:rsidRPr="00E364C6">
        <w:rPr>
          <w:rFonts w:ascii="Calibri" w:hAnsi="Calibri"/>
          <w:i/>
          <w:sz w:val="24"/>
          <w:szCs w:val="24"/>
        </w:rPr>
        <w:t>(lub podmiotu, na którego zdolnościach finansowych wykonawca polega)</w:t>
      </w:r>
      <w:r w:rsidRPr="00E364C6">
        <w:rPr>
          <w:rFonts w:ascii="Calibri" w:hAnsi="Calibri"/>
          <w:sz w:val="24"/>
          <w:szCs w:val="24"/>
        </w:rPr>
        <w:t xml:space="preserve">, </w:t>
      </w:r>
      <w:r w:rsidR="006B4E4B" w:rsidRPr="00E364C6">
        <w:rPr>
          <w:rFonts w:ascii="Calibri" w:hAnsi="Calibri"/>
          <w:sz w:val="24"/>
          <w:szCs w:val="24"/>
        </w:rPr>
        <w:t>w</w:t>
      </w:r>
      <w:r w:rsidR="001F6D83" w:rsidRPr="00E364C6">
        <w:rPr>
          <w:rFonts w:ascii="Calibri" w:hAnsi="Calibri"/>
          <w:sz w:val="24"/>
          <w:szCs w:val="24"/>
        </w:rPr>
        <w:t> </w:t>
      </w:r>
      <w:r w:rsidR="006B4E4B" w:rsidRPr="00E364C6">
        <w:rPr>
          <w:rFonts w:ascii="Calibri" w:hAnsi="Calibri"/>
          <w:sz w:val="24"/>
          <w:szCs w:val="24"/>
        </w:rPr>
        <w:t>okresie nie wcześniejszym niż 1 mi</w:t>
      </w:r>
      <w:r w:rsidR="00DD47AE" w:rsidRPr="00E364C6">
        <w:rPr>
          <w:rFonts w:ascii="Calibri" w:hAnsi="Calibri"/>
          <w:sz w:val="24"/>
          <w:szCs w:val="24"/>
        </w:rPr>
        <w:t>esiąc przed upływem terminu skła</w:t>
      </w:r>
      <w:r w:rsidR="006B4E4B" w:rsidRPr="00E364C6">
        <w:rPr>
          <w:rFonts w:ascii="Calibri" w:hAnsi="Calibri"/>
          <w:sz w:val="24"/>
          <w:szCs w:val="24"/>
        </w:rPr>
        <w:t>dania ofert</w:t>
      </w:r>
      <w:r w:rsidR="00E157F9" w:rsidRPr="00E364C6">
        <w:rPr>
          <w:rFonts w:ascii="Calibri" w:hAnsi="Calibri"/>
          <w:sz w:val="24"/>
          <w:szCs w:val="24"/>
        </w:rPr>
        <w:t>.</w:t>
      </w:r>
    </w:p>
    <w:p w:rsidR="00E157F9" w:rsidRDefault="00E157F9" w:rsidP="00700840">
      <w:pPr>
        <w:tabs>
          <w:tab w:val="left" w:pos="851"/>
        </w:tabs>
        <w:spacing w:before="40"/>
        <w:ind w:left="851"/>
        <w:jc w:val="both"/>
        <w:rPr>
          <w:rFonts w:ascii="Calibri" w:hAnsi="Calibri"/>
          <w:sz w:val="24"/>
          <w:szCs w:val="24"/>
        </w:rPr>
      </w:pPr>
      <w:r>
        <w:rPr>
          <w:rFonts w:ascii="Calibri" w:hAnsi="Calibri"/>
          <w:sz w:val="24"/>
          <w:szCs w:val="24"/>
        </w:rPr>
        <w:lastRenderedPageBreak/>
        <w:t xml:space="preserve">W przypadku, gdy wykonawca posiada środki finansowe lub zdolność kredytową </w:t>
      </w:r>
      <w:r w:rsidR="007D371B">
        <w:rPr>
          <w:rFonts w:ascii="Calibri" w:hAnsi="Calibri"/>
          <w:sz w:val="24"/>
          <w:szCs w:val="24"/>
        </w:rPr>
        <w:t xml:space="preserve">wyrażone w innej walucie niż złoty, Zamawiający na </w:t>
      </w:r>
      <w:r w:rsidR="00041512">
        <w:rPr>
          <w:rFonts w:ascii="Calibri" w:hAnsi="Calibri"/>
          <w:sz w:val="24"/>
          <w:szCs w:val="24"/>
        </w:rPr>
        <w:t>potrzeby</w:t>
      </w:r>
      <w:r w:rsidR="007D371B">
        <w:rPr>
          <w:rFonts w:ascii="Calibri" w:hAnsi="Calibri"/>
          <w:sz w:val="24"/>
          <w:szCs w:val="24"/>
        </w:rPr>
        <w:t xml:space="preserve"> oceny spełniania warunku udziału </w:t>
      </w:r>
      <w:r w:rsidR="00E364C6">
        <w:rPr>
          <w:rFonts w:ascii="Calibri" w:hAnsi="Calibri"/>
          <w:sz w:val="24"/>
          <w:szCs w:val="24"/>
        </w:rPr>
        <w:br/>
      </w:r>
      <w:r w:rsidR="007D371B">
        <w:rPr>
          <w:rFonts w:ascii="Calibri" w:hAnsi="Calibri"/>
          <w:sz w:val="24"/>
          <w:szCs w:val="24"/>
        </w:rPr>
        <w:t xml:space="preserve">w postępowaniu przeliczy podane kwoty na złoty (z dokładnością do dwóch miejsc po przecinku) po średnim kursie ogłoszonym przez Narodowy Bank Polski w dniu opublikowania ogłoszenia o niniejszym zamówieniu w </w:t>
      </w:r>
      <w:r w:rsidR="00041512">
        <w:rPr>
          <w:rFonts w:ascii="Calibri" w:hAnsi="Calibri"/>
          <w:sz w:val="24"/>
          <w:szCs w:val="24"/>
        </w:rPr>
        <w:t>Dzienniku</w:t>
      </w:r>
      <w:r w:rsidR="007D371B">
        <w:rPr>
          <w:rFonts w:ascii="Calibri" w:hAnsi="Calibri"/>
          <w:sz w:val="24"/>
          <w:szCs w:val="24"/>
        </w:rPr>
        <w:t xml:space="preserve"> Urzędowym Unii Europejskiej, a jeżeli w tym dniu kursu nie ogłoszono, to według tabeli kursów średnich NBP ostatnio przed tą datą ogłoszonych.</w:t>
      </w:r>
    </w:p>
    <w:p w:rsidR="007D371B" w:rsidRDefault="007D371B" w:rsidP="00700840">
      <w:pPr>
        <w:tabs>
          <w:tab w:val="left" w:pos="851"/>
        </w:tabs>
        <w:spacing w:before="40"/>
        <w:ind w:left="851"/>
        <w:jc w:val="both"/>
        <w:rPr>
          <w:rFonts w:ascii="Calibri" w:hAnsi="Calibri"/>
          <w:sz w:val="24"/>
          <w:szCs w:val="24"/>
        </w:rPr>
      </w:pPr>
      <w:r w:rsidRPr="00E364C6">
        <w:rPr>
          <w:rFonts w:ascii="Calibri" w:hAnsi="Calibri"/>
          <w:sz w:val="24"/>
          <w:szCs w:val="24"/>
        </w:rPr>
        <w:t xml:space="preserve">Jeżeli z uzasadnionej przyczyny wykonawca nie może złożyć dokumentów dotyczących sytuacji finansowej lub ekonomicznej wymaganych przez Zamawiającego, może złożyć inny dokument, który w </w:t>
      </w:r>
      <w:r w:rsidR="00041512" w:rsidRPr="00E364C6">
        <w:rPr>
          <w:rFonts w:ascii="Calibri" w:hAnsi="Calibri"/>
          <w:sz w:val="24"/>
          <w:szCs w:val="24"/>
        </w:rPr>
        <w:t>wystarczający</w:t>
      </w:r>
      <w:r w:rsidRPr="00E364C6">
        <w:rPr>
          <w:rFonts w:ascii="Calibri" w:hAnsi="Calibri"/>
          <w:sz w:val="24"/>
          <w:szCs w:val="24"/>
        </w:rPr>
        <w:t xml:space="preserve"> sposób potwierdza spełnianie opisanego przez </w:t>
      </w:r>
      <w:r w:rsidR="00041512" w:rsidRPr="00E364C6">
        <w:rPr>
          <w:rFonts w:ascii="Calibri" w:hAnsi="Calibri"/>
          <w:sz w:val="24"/>
          <w:szCs w:val="24"/>
        </w:rPr>
        <w:t>Zamawiającego</w:t>
      </w:r>
      <w:r w:rsidRPr="00E364C6">
        <w:rPr>
          <w:rFonts w:ascii="Calibri" w:hAnsi="Calibri"/>
          <w:sz w:val="24"/>
          <w:szCs w:val="24"/>
        </w:rPr>
        <w:t xml:space="preserve"> warunku udziału w postępowaniu.</w:t>
      </w:r>
    </w:p>
    <w:p w:rsidR="00476E10" w:rsidRDefault="00476E10" w:rsidP="005D2DD1">
      <w:pPr>
        <w:numPr>
          <w:ilvl w:val="1"/>
          <w:numId w:val="4"/>
        </w:numPr>
        <w:tabs>
          <w:tab w:val="left" w:pos="851"/>
        </w:tabs>
        <w:spacing w:before="120"/>
        <w:ind w:left="851" w:hanging="567"/>
        <w:jc w:val="both"/>
        <w:rPr>
          <w:rFonts w:ascii="Calibri" w:hAnsi="Calibri"/>
          <w:sz w:val="24"/>
          <w:szCs w:val="24"/>
        </w:rPr>
      </w:pPr>
      <w:r>
        <w:rPr>
          <w:rFonts w:ascii="Calibri" w:hAnsi="Calibri"/>
          <w:sz w:val="24"/>
          <w:szCs w:val="24"/>
        </w:rPr>
        <w:t xml:space="preserve">W celu potwierdzenia spełniania </w:t>
      </w:r>
      <w:r w:rsidRPr="00476E10">
        <w:rPr>
          <w:rFonts w:ascii="Calibri" w:hAnsi="Calibri"/>
          <w:sz w:val="24"/>
          <w:szCs w:val="24"/>
        </w:rPr>
        <w:t>przez oferowane dostawy wymagań określonych</w:t>
      </w:r>
      <w:r>
        <w:rPr>
          <w:rFonts w:ascii="Calibri" w:hAnsi="Calibri"/>
          <w:sz w:val="24"/>
          <w:szCs w:val="24"/>
        </w:rPr>
        <w:t xml:space="preserve"> </w:t>
      </w:r>
      <w:r w:rsidRPr="00476E10">
        <w:rPr>
          <w:rFonts w:ascii="Calibri" w:hAnsi="Calibri"/>
          <w:sz w:val="24"/>
          <w:szCs w:val="24"/>
        </w:rPr>
        <w:t>przez Zamawiającego</w:t>
      </w:r>
      <w:r>
        <w:rPr>
          <w:rFonts w:ascii="Calibri" w:hAnsi="Calibri"/>
          <w:sz w:val="24"/>
          <w:szCs w:val="24"/>
        </w:rPr>
        <w:t xml:space="preserve"> w </w:t>
      </w:r>
      <w:r>
        <w:rPr>
          <w:rFonts w:ascii="Calibri" w:hAnsi="Calibri"/>
          <w:bCs/>
          <w:sz w:val="24"/>
          <w:szCs w:val="24"/>
        </w:rPr>
        <w:t>Wymaganiach T-E, stanowiących załącznik Nr 1 do wzoru Umowy</w:t>
      </w:r>
      <w:r>
        <w:rPr>
          <w:rFonts w:ascii="Calibri" w:hAnsi="Calibri"/>
          <w:sz w:val="24"/>
          <w:szCs w:val="24"/>
        </w:rPr>
        <w:t>, Zamawiający żąda następujących dokumentów:</w:t>
      </w:r>
    </w:p>
    <w:p w:rsidR="00476E10" w:rsidRDefault="00476E10" w:rsidP="00476E10">
      <w:pPr>
        <w:pStyle w:val="Akapitzlist"/>
        <w:numPr>
          <w:ilvl w:val="0"/>
          <w:numId w:val="40"/>
        </w:numPr>
        <w:tabs>
          <w:tab w:val="left" w:pos="851"/>
        </w:tabs>
        <w:spacing w:before="40"/>
        <w:jc w:val="both"/>
        <w:rPr>
          <w:rFonts w:ascii="Calibri" w:hAnsi="Calibri"/>
          <w:sz w:val="24"/>
          <w:szCs w:val="24"/>
        </w:rPr>
      </w:pPr>
      <w:r>
        <w:rPr>
          <w:rFonts w:ascii="Calibri" w:hAnsi="Calibri"/>
          <w:sz w:val="24"/>
          <w:szCs w:val="24"/>
        </w:rPr>
        <w:t xml:space="preserve">Specyfikacji </w:t>
      </w:r>
      <w:r w:rsidR="005476B9">
        <w:rPr>
          <w:rFonts w:ascii="Calibri" w:hAnsi="Calibri"/>
          <w:sz w:val="24"/>
          <w:szCs w:val="24"/>
        </w:rPr>
        <w:t xml:space="preserve">oferowanego </w:t>
      </w:r>
      <w:r>
        <w:rPr>
          <w:rFonts w:ascii="Calibri" w:hAnsi="Calibri"/>
          <w:sz w:val="24"/>
          <w:szCs w:val="24"/>
        </w:rPr>
        <w:t>tramwaj</w:t>
      </w:r>
      <w:r w:rsidR="005476B9">
        <w:rPr>
          <w:rFonts w:ascii="Calibri" w:hAnsi="Calibri"/>
          <w:sz w:val="24"/>
          <w:szCs w:val="24"/>
        </w:rPr>
        <w:t>u</w:t>
      </w:r>
      <w:r>
        <w:rPr>
          <w:rFonts w:ascii="Calibri" w:hAnsi="Calibri"/>
          <w:sz w:val="24"/>
          <w:szCs w:val="24"/>
        </w:rPr>
        <w:t xml:space="preserve"> długi</w:t>
      </w:r>
      <w:r w:rsidR="005476B9">
        <w:rPr>
          <w:rFonts w:ascii="Calibri" w:hAnsi="Calibri"/>
          <w:sz w:val="24"/>
          <w:szCs w:val="24"/>
        </w:rPr>
        <w:t>ego</w:t>
      </w:r>
      <w:r>
        <w:rPr>
          <w:rFonts w:ascii="Calibri" w:hAnsi="Calibri"/>
          <w:sz w:val="24"/>
          <w:szCs w:val="24"/>
        </w:rPr>
        <w:t>, która zawiera:</w:t>
      </w:r>
    </w:p>
    <w:p w:rsidR="00476E10" w:rsidRPr="003037F8" w:rsidRDefault="00476E10" w:rsidP="00476E10">
      <w:pPr>
        <w:pStyle w:val="Akapitzlist"/>
        <w:numPr>
          <w:ilvl w:val="3"/>
          <w:numId w:val="13"/>
        </w:numPr>
        <w:tabs>
          <w:tab w:val="left" w:pos="1560"/>
        </w:tabs>
        <w:ind w:left="1560"/>
        <w:jc w:val="both"/>
        <w:rPr>
          <w:rFonts w:ascii="Calibri" w:hAnsi="Calibri"/>
          <w:bCs/>
          <w:spacing w:val="-8"/>
          <w:sz w:val="24"/>
          <w:szCs w:val="24"/>
        </w:rPr>
      </w:pPr>
      <w:r>
        <w:rPr>
          <w:rFonts w:ascii="Calibri" w:hAnsi="Calibri"/>
          <w:bCs/>
          <w:sz w:val="24"/>
          <w:szCs w:val="24"/>
        </w:rPr>
        <w:t>Opis oferowan</w:t>
      </w:r>
      <w:r w:rsidR="005476B9">
        <w:rPr>
          <w:rFonts w:ascii="Calibri" w:hAnsi="Calibri"/>
          <w:bCs/>
          <w:sz w:val="24"/>
          <w:szCs w:val="24"/>
        </w:rPr>
        <w:t xml:space="preserve">ego </w:t>
      </w:r>
      <w:r>
        <w:rPr>
          <w:rFonts w:ascii="Calibri" w:hAnsi="Calibri"/>
          <w:bCs/>
          <w:sz w:val="24"/>
          <w:szCs w:val="24"/>
        </w:rPr>
        <w:t>tramwaj</w:t>
      </w:r>
      <w:r w:rsidR="005476B9">
        <w:rPr>
          <w:rFonts w:ascii="Calibri" w:hAnsi="Calibri"/>
          <w:bCs/>
          <w:sz w:val="24"/>
          <w:szCs w:val="24"/>
        </w:rPr>
        <w:t xml:space="preserve">u </w:t>
      </w:r>
      <w:r>
        <w:rPr>
          <w:rFonts w:ascii="Calibri" w:hAnsi="Calibri"/>
          <w:bCs/>
          <w:sz w:val="24"/>
          <w:szCs w:val="24"/>
        </w:rPr>
        <w:t>długi</w:t>
      </w:r>
      <w:r w:rsidR="005476B9">
        <w:rPr>
          <w:rFonts w:ascii="Calibri" w:hAnsi="Calibri"/>
          <w:bCs/>
          <w:sz w:val="24"/>
          <w:szCs w:val="24"/>
        </w:rPr>
        <w:t>ego</w:t>
      </w:r>
      <w:r>
        <w:rPr>
          <w:rFonts w:ascii="Calibri" w:hAnsi="Calibri"/>
          <w:bCs/>
          <w:sz w:val="24"/>
          <w:szCs w:val="24"/>
        </w:rPr>
        <w:t>,</w:t>
      </w:r>
      <w:r w:rsidRPr="00476E10">
        <w:rPr>
          <w:rFonts w:ascii="Calibri" w:hAnsi="Calibri"/>
          <w:bCs/>
          <w:sz w:val="24"/>
          <w:szCs w:val="24"/>
        </w:rPr>
        <w:t xml:space="preserve"> </w:t>
      </w:r>
      <w:r w:rsidR="005476B9">
        <w:rPr>
          <w:rFonts w:ascii="Calibri" w:hAnsi="Calibri"/>
          <w:bCs/>
          <w:sz w:val="24"/>
          <w:szCs w:val="24"/>
        </w:rPr>
        <w:t>w tym</w:t>
      </w:r>
      <w:r w:rsidRPr="00476E10">
        <w:rPr>
          <w:rFonts w:ascii="Calibri" w:hAnsi="Calibri"/>
          <w:bCs/>
          <w:sz w:val="24"/>
          <w:szCs w:val="24"/>
        </w:rPr>
        <w:t xml:space="preserve"> szczegółowy opis parametrów </w:t>
      </w:r>
      <w:r w:rsidRPr="005476B9">
        <w:rPr>
          <w:rFonts w:ascii="Calibri" w:hAnsi="Calibri"/>
          <w:bCs/>
          <w:spacing w:val="-4"/>
          <w:sz w:val="24"/>
          <w:szCs w:val="24"/>
        </w:rPr>
        <w:t xml:space="preserve">technicznych oraz </w:t>
      </w:r>
      <w:r w:rsidR="005476B9" w:rsidRPr="005476B9">
        <w:rPr>
          <w:rFonts w:ascii="Calibri" w:hAnsi="Calibri"/>
          <w:bCs/>
          <w:spacing w:val="-4"/>
          <w:sz w:val="24"/>
          <w:szCs w:val="24"/>
        </w:rPr>
        <w:t>jego</w:t>
      </w:r>
      <w:r w:rsidRPr="005476B9">
        <w:rPr>
          <w:rFonts w:ascii="Calibri" w:hAnsi="Calibri"/>
          <w:bCs/>
          <w:spacing w:val="-4"/>
          <w:sz w:val="24"/>
          <w:szCs w:val="24"/>
        </w:rPr>
        <w:t xml:space="preserve"> wyposażenia, stanowiący potwierdzenie, że oferowana dostawa</w:t>
      </w:r>
      <w:r w:rsidRPr="003037F8">
        <w:rPr>
          <w:rFonts w:ascii="Calibri" w:hAnsi="Calibri"/>
          <w:bCs/>
          <w:spacing w:val="-8"/>
          <w:sz w:val="24"/>
          <w:szCs w:val="24"/>
        </w:rPr>
        <w:t xml:space="preserve"> </w:t>
      </w:r>
      <w:r w:rsidRPr="005476B9">
        <w:rPr>
          <w:rFonts w:ascii="Calibri" w:hAnsi="Calibri"/>
          <w:bCs/>
          <w:sz w:val="24"/>
          <w:szCs w:val="24"/>
        </w:rPr>
        <w:t>odpowiada wymaganiom określonym przez Zamawiającego w Wymaganiach T-E,</w:t>
      </w:r>
    </w:p>
    <w:p w:rsidR="00737785" w:rsidRPr="00737785" w:rsidRDefault="00737785" w:rsidP="00737785">
      <w:pPr>
        <w:pStyle w:val="Akapitzlist"/>
        <w:numPr>
          <w:ilvl w:val="3"/>
          <w:numId w:val="13"/>
        </w:numPr>
        <w:tabs>
          <w:tab w:val="left" w:pos="1560"/>
        </w:tabs>
        <w:ind w:left="1560"/>
        <w:jc w:val="both"/>
        <w:rPr>
          <w:rFonts w:ascii="Calibri" w:hAnsi="Calibri"/>
          <w:bCs/>
          <w:sz w:val="24"/>
          <w:szCs w:val="24"/>
        </w:rPr>
      </w:pPr>
      <w:r w:rsidRPr="00737785">
        <w:rPr>
          <w:rFonts w:ascii="Calibri" w:hAnsi="Calibri"/>
          <w:bCs/>
          <w:sz w:val="24"/>
          <w:szCs w:val="24"/>
        </w:rPr>
        <w:t>Usytuowanie największego przekroju poprzecznego tramwaju</w:t>
      </w:r>
      <w:r>
        <w:rPr>
          <w:rFonts w:ascii="Calibri" w:hAnsi="Calibri"/>
          <w:bCs/>
          <w:sz w:val="24"/>
          <w:szCs w:val="24"/>
        </w:rPr>
        <w:t xml:space="preserve"> długiego </w:t>
      </w:r>
      <w:r w:rsidRPr="00737785">
        <w:rPr>
          <w:rFonts w:ascii="Calibri" w:hAnsi="Calibri"/>
          <w:bCs/>
          <w:sz w:val="24"/>
          <w:szCs w:val="24"/>
        </w:rPr>
        <w:t>(w formie tabelarycznej) wg opisu w pkt. 1.1 „Skrajnia” Wymagań T-E</w:t>
      </w:r>
      <w:r w:rsidR="003037F8">
        <w:rPr>
          <w:rFonts w:ascii="Calibri" w:hAnsi="Calibri"/>
          <w:bCs/>
          <w:sz w:val="24"/>
          <w:szCs w:val="24"/>
        </w:rPr>
        <w:t>,</w:t>
      </w:r>
    </w:p>
    <w:p w:rsidR="00737785" w:rsidRPr="00737785" w:rsidRDefault="00737785" w:rsidP="00737785">
      <w:pPr>
        <w:pStyle w:val="Akapitzlist"/>
        <w:numPr>
          <w:ilvl w:val="3"/>
          <w:numId w:val="13"/>
        </w:numPr>
        <w:tabs>
          <w:tab w:val="left" w:pos="1560"/>
        </w:tabs>
        <w:ind w:left="1560"/>
        <w:jc w:val="both"/>
        <w:rPr>
          <w:rFonts w:ascii="Calibri" w:hAnsi="Calibri"/>
          <w:bCs/>
          <w:sz w:val="24"/>
          <w:szCs w:val="24"/>
        </w:rPr>
      </w:pPr>
      <w:r w:rsidRPr="00737785">
        <w:rPr>
          <w:rFonts w:ascii="Calibri" w:hAnsi="Calibri"/>
          <w:bCs/>
          <w:sz w:val="24"/>
          <w:szCs w:val="24"/>
        </w:rPr>
        <w:t xml:space="preserve">Wizerunek tramwaju </w:t>
      </w:r>
      <w:r>
        <w:rPr>
          <w:rFonts w:ascii="Calibri" w:hAnsi="Calibri"/>
          <w:bCs/>
          <w:sz w:val="24"/>
          <w:szCs w:val="24"/>
        </w:rPr>
        <w:t xml:space="preserve">długiego </w:t>
      </w:r>
      <w:r w:rsidRPr="00737785">
        <w:rPr>
          <w:rFonts w:ascii="Calibri" w:hAnsi="Calibri"/>
          <w:bCs/>
          <w:sz w:val="24"/>
          <w:szCs w:val="24"/>
        </w:rPr>
        <w:t>w kolorystyce bazującej na barwach miasta Bydgoszcz</w:t>
      </w:r>
      <w:r w:rsidR="003037F8">
        <w:rPr>
          <w:rFonts w:ascii="Calibri" w:hAnsi="Calibri"/>
          <w:bCs/>
          <w:sz w:val="24"/>
          <w:szCs w:val="24"/>
        </w:rPr>
        <w:t>,</w:t>
      </w:r>
    </w:p>
    <w:p w:rsidR="00737785" w:rsidRPr="00737785" w:rsidRDefault="00737785" w:rsidP="00737785">
      <w:pPr>
        <w:pStyle w:val="Akapitzlist"/>
        <w:numPr>
          <w:ilvl w:val="3"/>
          <w:numId w:val="13"/>
        </w:numPr>
        <w:tabs>
          <w:tab w:val="left" w:pos="1560"/>
        </w:tabs>
        <w:ind w:left="1560"/>
        <w:jc w:val="both"/>
        <w:rPr>
          <w:rFonts w:ascii="Calibri" w:hAnsi="Calibri"/>
          <w:bCs/>
          <w:sz w:val="24"/>
          <w:szCs w:val="24"/>
        </w:rPr>
      </w:pPr>
      <w:r w:rsidRPr="00737785">
        <w:rPr>
          <w:rFonts w:ascii="Calibri" w:hAnsi="Calibri"/>
          <w:bCs/>
          <w:sz w:val="24"/>
          <w:szCs w:val="24"/>
        </w:rPr>
        <w:t>Rysunki obrazujące wygląd zewnętrzny tramwaju</w:t>
      </w:r>
      <w:r>
        <w:rPr>
          <w:rFonts w:ascii="Calibri" w:hAnsi="Calibri"/>
          <w:bCs/>
          <w:sz w:val="24"/>
          <w:szCs w:val="24"/>
        </w:rPr>
        <w:t xml:space="preserve"> długiego </w:t>
      </w:r>
      <w:r w:rsidRPr="00737785">
        <w:rPr>
          <w:rFonts w:ascii="Calibri" w:hAnsi="Calibri"/>
          <w:bCs/>
          <w:sz w:val="24"/>
          <w:szCs w:val="24"/>
        </w:rPr>
        <w:t>(oba boki, czoło i tył) oraz przekrój nadwozia tramwaju pokazujący układ siedzeń i miejsce na wózki (inwalidzki, dziecięcy) oraz rozmieszczenie drzwi i zaznaczenie skosów nadwozia</w:t>
      </w:r>
      <w:r w:rsidR="003037F8">
        <w:rPr>
          <w:rFonts w:ascii="Calibri" w:hAnsi="Calibri"/>
          <w:bCs/>
          <w:sz w:val="24"/>
          <w:szCs w:val="24"/>
        </w:rPr>
        <w:t>,</w:t>
      </w:r>
    </w:p>
    <w:p w:rsidR="00737785" w:rsidRPr="00737785" w:rsidRDefault="00737785" w:rsidP="00737785">
      <w:pPr>
        <w:pStyle w:val="Akapitzlist"/>
        <w:numPr>
          <w:ilvl w:val="3"/>
          <w:numId w:val="13"/>
        </w:numPr>
        <w:tabs>
          <w:tab w:val="left" w:pos="1560"/>
        </w:tabs>
        <w:ind w:left="1560"/>
        <w:jc w:val="both"/>
        <w:rPr>
          <w:rFonts w:ascii="Calibri" w:hAnsi="Calibri"/>
          <w:bCs/>
          <w:sz w:val="24"/>
          <w:szCs w:val="24"/>
        </w:rPr>
      </w:pPr>
      <w:r w:rsidRPr="00737785">
        <w:rPr>
          <w:rFonts w:ascii="Calibri" w:hAnsi="Calibri"/>
          <w:bCs/>
          <w:sz w:val="24"/>
          <w:szCs w:val="24"/>
        </w:rPr>
        <w:t xml:space="preserve">Przekrój przez oś podłużną tramwaju </w:t>
      </w:r>
      <w:r>
        <w:rPr>
          <w:rFonts w:ascii="Calibri" w:hAnsi="Calibri"/>
          <w:bCs/>
          <w:sz w:val="24"/>
          <w:szCs w:val="24"/>
        </w:rPr>
        <w:t xml:space="preserve">długiego </w:t>
      </w:r>
      <w:r w:rsidRPr="00737785">
        <w:rPr>
          <w:rFonts w:ascii="Calibri" w:hAnsi="Calibri"/>
          <w:bCs/>
          <w:sz w:val="24"/>
          <w:szCs w:val="24"/>
        </w:rPr>
        <w:t xml:space="preserve">obrazujący linię podłogi w części pasażerskiej – po wyłączeniu kabiny motorniczego i pulpitu manewrowego z tyłu tramwaju – z zaznaczeniem jej wysokości nad </w:t>
      </w:r>
      <w:proofErr w:type="spellStart"/>
      <w:r w:rsidRPr="00737785">
        <w:rPr>
          <w:rFonts w:ascii="Calibri" w:hAnsi="Calibri"/>
          <w:bCs/>
          <w:sz w:val="24"/>
          <w:szCs w:val="24"/>
        </w:rPr>
        <w:t>pgs</w:t>
      </w:r>
      <w:proofErr w:type="spellEnd"/>
      <w:r w:rsidRPr="00737785">
        <w:rPr>
          <w:rFonts w:ascii="Calibri" w:hAnsi="Calibri"/>
          <w:bCs/>
          <w:sz w:val="24"/>
          <w:szCs w:val="24"/>
        </w:rPr>
        <w:t xml:space="preserve"> w funkcji długości tramwaju. Linię należy wykreślić przyjmując dla długości tramwaju skalę 1:100, a dla odległości podłogi od główki szyny skalę 1:10. Powyższe należy wykonać dla tramwaju nie obciążonego, z nowymi kołami (nowymi obręczami)</w:t>
      </w:r>
      <w:r w:rsidR="003037F8">
        <w:rPr>
          <w:rFonts w:ascii="Calibri" w:hAnsi="Calibri"/>
          <w:bCs/>
          <w:sz w:val="24"/>
          <w:szCs w:val="24"/>
        </w:rPr>
        <w:t>,</w:t>
      </w:r>
    </w:p>
    <w:p w:rsidR="00737785" w:rsidRPr="00737785" w:rsidRDefault="00737785" w:rsidP="00737785">
      <w:pPr>
        <w:pStyle w:val="Akapitzlist"/>
        <w:numPr>
          <w:ilvl w:val="3"/>
          <w:numId w:val="13"/>
        </w:numPr>
        <w:tabs>
          <w:tab w:val="left" w:pos="1560"/>
        </w:tabs>
        <w:ind w:left="1560"/>
        <w:jc w:val="both"/>
        <w:rPr>
          <w:rFonts w:ascii="Calibri" w:hAnsi="Calibri"/>
          <w:bCs/>
          <w:sz w:val="24"/>
          <w:szCs w:val="24"/>
        </w:rPr>
      </w:pPr>
      <w:r w:rsidRPr="00737785">
        <w:rPr>
          <w:rFonts w:ascii="Calibri" w:hAnsi="Calibri"/>
          <w:bCs/>
          <w:sz w:val="24"/>
          <w:szCs w:val="24"/>
        </w:rPr>
        <w:t>Propozycja zagospodarowania przestrzeni kabiny motorniczego wraz z drzwiami.</w:t>
      </w:r>
    </w:p>
    <w:p w:rsidR="00737785" w:rsidRDefault="005476B9" w:rsidP="00737785">
      <w:pPr>
        <w:pStyle w:val="Akapitzlist"/>
        <w:numPr>
          <w:ilvl w:val="0"/>
          <w:numId w:val="40"/>
        </w:numPr>
        <w:tabs>
          <w:tab w:val="left" w:pos="851"/>
        </w:tabs>
        <w:spacing w:before="40"/>
        <w:jc w:val="both"/>
        <w:rPr>
          <w:rFonts w:ascii="Calibri" w:hAnsi="Calibri"/>
          <w:sz w:val="24"/>
          <w:szCs w:val="24"/>
        </w:rPr>
      </w:pPr>
      <w:r>
        <w:rPr>
          <w:rFonts w:ascii="Calibri" w:hAnsi="Calibri"/>
          <w:sz w:val="24"/>
          <w:szCs w:val="24"/>
        </w:rPr>
        <w:t>Specyfikacji oferowanego tramwaju krótkiego</w:t>
      </w:r>
      <w:r w:rsidR="00737785">
        <w:rPr>
          <w:rFonts w:ascii="Calibri" w:hAnsi="Calibri"/>
          <w:sz w:val="24"/>
          <w:szCs w:val="24"/>
        </w:rPr>
        <w:t>, która zawiera:</w:t>
      </w:r>
    </w:p>
    <w:p w:rsidR="00737785" w:rsidRDefault="00737785" w:rsidP="00737785">
      <w:pPr>
        <w:pStyle w:val="Akapitzlist"/>
        <w:numPr>
          <w:ilvl w:val="0"/>
          <w:numId w:val="42"/>
        </w:numPr>
        <w:tabs>
          <w:tab w:val="left" w:pos="1560"/>
        </w:tabs>
        <w:ind w:left="1560" w:hanging="284"/>
        <w:jc w:val="both"/>
        <w:rPr>
          <w:rFonts w:ascii="Calibri" w:hAnsi="Calibri"/>
          <w:bCs/>
          <w:sz w:val="24"/>
          <w:szCs w:val="24"/>
        </w:rPr>
      </w:pPr>
      <w:r>
        <w:rPr>
          <w:rFonts w:ascii="Calibri" w:hAnsi="Calibri"/>
          <w:bCs/>
          <w:sz w:val="24"/>
          <w:szCs w:val="24"/>
        </w:rPr>
        <w:t>Opis oferowan</w:t>
      </w:r>
      <w:r w:rsidR="00343035">
        <w:rPr>
          <w:rFonts w:ascii="Calibri" w:hAnsi="Calibri"/>
          <w:bCs/>
          <w:sz w:val="24"/>
          <w:szCs w:val="24"/>
        </w:rPr>
        <w:t xml:space="preserve">ego </w:t>
      </w:r>
      <w:r>
        <w:rPr>
          <w:rFonts w:ascii="Calibri" w:hAnsi="Calibri"/>
          <w:bCs/>
          <w:sz w:val="24"/>
          <w:szCs w:val="24"/>
        </w:rPr>
        <w:t>tramwaj</w:t>
      </w:r>
      <w:r w:rsidR="00343035">
        <w:rPr>
          <w:rFonts w:ascii="Calibri" w:hAnsi="Calibri"/>
          <w:bCs/>
          <w:sz w:val="24"/>
          <w:szCs w:val="24"/>
        </w:rPr>
        <w:t>u</w:t>
      </w:r>
      <w:r>
        <w:rPr>
          <w:rFonts w:ascii="Calibri" w:hAnsi="Calibri"/>
          <w:bCs/>
          <w:sz w:val="24"/>
          <w:szCs w:val="24"/>
        </w:rPr>
        <w:t xml:space="preserve"> krótki</w:t>
      </w:r>
      <w:r w:rsidR="00343035">
        <w:rPr>
          <w:rFonts w:ascii="Calibri" w:hAnsi="Calibri"/>
          <w:bCs/>
          <w:sz w:val="24"/>
          <w:szCs w:val="24"/>
        </w:rPr>
        <w:t>ego</w:t>
      </w:r>
      <w:r>
        <w:rPr>
          <w:rFonts w:ascii="Calibri" w:hAnsi="Calibri"/>
          <w:bCs/>
          <w:sz w:val="24"/>
          <w:szCs w:val="24"/>
        </w:rPr>
        <w:t>,</w:t>
      </w:r>
      <w:r w:rsidRPr="00476E10">
        <w:rPr>
          <w:rFonts w:ascii="Calibri" w:hAnsi="Calibri"/>
          <w:bCs/>
          <w:sz w:val="24"/>
          <w:szCs w:val="24"/>
        </w:rPr>
        <w:t xml:space="preserve"> zawierający szczegółowy opis parametrów </w:t>
      </w:r>
      <w:r w:rsidRPr="00737785">
        <w:rPr>
          <w:rFonts w:ascii="Calibri" w:hAnsi="Calibri"/>
          <w:bCs/>
          <w:spacing w:val="-4"/>
          <w:sz w:val="24"/>
          <w:szCs w:val="24"/>
        </w:rPr>
        <w:t xml:space="preserve">technicznych oraz </w:t>
      </w:r>
      <w:r w:rsidR="00343035">
        <w:rPr>
          <w:rFonts w:ascii="Calibri" w:hAnsi="Calibri"/>
          <w:bCs/>
          <w:spacing w:val="-4"/>
          <w:sz w:val="24"/>
          <w:szCs w:val="24"/>
        </w:rPr>
        <w:t>jego</w:t>
      </w:r>
      <w:bookmarkStart w:id="0" w:name="_GoBack"/>
      <w:bookmarkEnd w:id="0"/>
      <w:r w:rsidRPr="00737785">
        <w:rPr>
          <w:rFonts w:ascii="Calibri" w:hAnsi="Calibri"/>
          <w:bCs/>
          <w:spacing w:val="-4"/>
          <w:sz w:val="24"/>
          <w:szCs w:val="24"/>
        </w:rPr>
        <w:t xml:space="preserve"> wyposażenia, stanowiący potwierdzenie, że oferowana dostawa odpowiada wymaganiom określonym przez Zamawiającego w Wymaganiach T-E</w:t>
      </w:r>
      <w:r>
        <w:rPr>
          <w:rFonts w:ascii="Calibri" w:hAnsi="Calibri"/>
          <w:bCs/>
          <w:sz w:val="24"/>
          <w:szCs w:val="24"/>
        </w:rPr>
        <w:t>,</w:t>
      </w:r>
    </w:p>
    <w:p w:rsidR="00737785" w:rsidRPr="00737785" w:rsidRDefault="00737785" w:rsidP="00737785">
      <w:pPr>
        <w:pStyle w:val="Akapitzlist"/>
        <w:numPr>
          <w:ilvl w:val="0"/>
          <w:numId w:val="42"/>
        </w:numPr>
        <w:tabs>
          <w:tab w:val="left" w:pos="1560"/>
        </w:tabs>
        <w:ind w:left="1560" w:hanging="284"/>
        <w:jc w:val="both"/>
        <w:rPr>
          <w:rFonts w:ascii="Calibri" w:hAnsi="Calibri"/>
          <w:bCs/>
          <w:sz w:val="24"/>
          <w:szCs w:val="24"/>
        </w:rPr>
      </w:pPr>
      <w:r w:rsidRPr="00737785">
        <w:rPr>
          <w:rFonts w:ascii="Calibri" w:hAnsi="Calibri"/>
          <w:bCs/>
          <w:sz w:val="24"/>
          <w:szCs w:val="24"/>
        </w:rPr>
        <w:t>Usytuowanie największego przekroju poprzecznego tramwaju</w:t>
      </w:r>
      <w:r>
        <w:rPr>
          <w:rFonts w:ascii="Calibri" w:hAnsi="Calibri"/>
          <w:bCs/>
          <w:sz w:val="24"/>
          <w:szCs w:val="24"/>
        </w:rPr>
        <w:t xml:space="preserve"> krótkiego </w:t>
      </w:r>
      <w:r w:rsidRPr="00737785">
        <w:rPr>
          <w:rFonts w:ascii="Calibri" w:hAnsi="Calibri"/>
          <w:bCs/>
          <w:sz w:val="24"/>
          <w:szCs w:val="24"/>
        </w:rPr>
        <w:t>(w formie tabelarycznej) wg opisu w pkt. 1.1 „Skrajnia” Wymagań T-E</w:t>
      </w:r>
      <w:r w:rsidR="003037F8">
        <w:rPr>
          <w:rFonts w:ascii="Calibri" w:hAnsi="Calibri"/>
          <w:bCs/>
          <w:sz w:val="24"/>
          <w:szCs w:val="24"/>
        </w:rPr>
        <w:t>,</w:t>
      </w:r>
    </w:p>
    <w:p w:rsidR="00737785" w:rsidRPr="00737785" w:rsidRDefault="00737785" w:rsidP="00737785">
      <w:pPr>
        <w:pStyle w:val="Akapitzlist"/>
        <w:numPr>
          <w:ilvl w:val="0"/>
          <w:numId w:val="42"/>
        </w:numPr>
        <w:tabs>
          <w:tab w:val="left" w:pos="1560"/>
        </w:tabs>
        <w:ind w:left="1560" w:hanging="284"/>
        <w:jc w:val="both"/>
        <w:rPr>
          <w:rFonts w:ascii="Calibri" w:hAnsi="Calibri"/>
          <w:bCs/>
          <w:sz w:val="24"/>
          <w:szCs w:val="24"/>
        </w:rPr>
      </w:pPr>
      <w:r w:rsidRPr="00737785">
        <w:rPr>
          <w:rFonts w:ascii="Calibri" w:hAnsi="Calibri"/>
          <w:bCs/>
          <w:sz w:val="24"/>
          <w:szCs w:val="24"/>
        </w:rPr>
        <w:t xml:space="preserve">Wizerunek tramwaju </w:t>
      </w:r>
      <w:r>
        <w:rPr>
          <w:rFonts w:ascii="Calibri" w:hAnsi="Calibri"/>
          <w:bCs/>
          <w:sz w:val="24"/>
          <w:szCs w:val="24"/>
        </w:rPr>
        <w:t xml:space="preserve">krótkiego </w:t>
      </w:r>
      <w:r w:rsidRPr="00737785">
        <w:rPr>
          <w:rFonts w:ascii="Calibri" w:hAnsi="Calibri"/>
          <w:bCs/>
          <w:sz w:val="24"/>
          <w:szCs w:val="24"/>
        </w:rPr>
        <w:t>w kolorystyce bazującej na barwach miasta Bydgoszcz</w:t>
      </w:r>
      <w:r w:rsidR="003037F8">
        <w:rPr>
          <w:rFonts w:ascii="Calibri" w:hAnsi="Calibri"/>
          <w:bCs/>
          <w:sz w:val="24"/>
          <w:szCs w:val="24"/>
        </w:rPr>
        <w:t>,</w:t>
      </w:r>
    </w:p>
    <w:p w:rsidR="00737785" w:rsidRPr="00737785" w:rsidRDefault="00737785" w:rsidP="00737785">
      <w:pPr>
        <w:pStyle w:val="Akapitzlist"/>
        <w:numPr>
          <w:ilvl w:val="0"/>
          <w:numId w:val="42"/>
        </w:numPr>
        <w:tabs>
          <w:tab w:val="left" w:pos="1560"/>
        </w:tabs>
        <w:ind w:left="1560" w:hanging="284"/>
        <w:jc w:val="both"/>
        <w:rPr>
          <w:rFonts w:ascii="Calibri" w:hAnsi="Calibri"/>
          <w:bCs/>
          <w:sz w:val="24"/>
          <w:szCs w:val="24"/>
        </w:rPr>
      </w:pPr>
      <w:r w:rsidRPr="00737785">
        <w:rPr>
          <w:rFonts w:ascii="Calibri" w:hAnsi="Calibri"/>
          <w:bCs/>
          <w:sz w:val="24"/>
          <w:szCs w:val="24"/>
        </w:rPr>
        <w:t>Rysunki obrazujące wygląd zewnętrzny tramwaju</w:t>
      </w:r>
      <w:r>
        <w:rPr>
          <w:rFonts w:ascii="Calibri" w:hAnsi="Calibri"/>
          <w:bCs/>
          <w:sz w:val="24"/>
          <w:szCs w:val="24"/>
        </w:rPr>
        <w:t xml:space="preserve"> krótkiego </w:t>
      </w:r>
      <w:r w:rsidRPr="00737785">
        <w:rPr>
          <w:rFonts w:ascii="Calibri" w:hAnsi="Calibri"/>
          <w:bCs/>
          <w:sz w:val="24"/>
          <w:szCs w:val="24"/>
        </w:rPr>
        <w:t>(oba boki, czoło i tył) oraz przekrój nadwozia tramwaju pokazujący układ siedzeń i miejsce na wózki (inwalidzki, dziecięcy) oraz rozmieszczenie drzwi i zaznaczenie skosów nadwozia</w:t>
      </w:r>
      <w:r w:rsidR="003037F8">
        <w:rPr>
          <w:rFonts w:ascii="Calibri" w:hAnsi="Calibri"/>
          <w:bCs/>
          <w:sz w:val="24"/>
          <w:szCs w:val="24"/>
        </w:rPr>
        <w:t>,</w:t>
      </w:r>
    </w:p>
    <w:p w:rsidR="00737785" w:rsidRPr="00737785" w:rsidRDefault="00737785" w:rsidP="00737785">
      <w:pPr>
        <w:pStyle w:val="Akapitzlist"/>
        <w:numPr>
          <w:ilvl w:val="0"/>
          <w:numId w:val="42"/>
        </w:numPr>
        <w:tabs>
          <w:tab w:val="left" w:pos="1560"/>
        </w:tabs>
        <w:ind w:left="1560" w:hanging="284"/>
        <w:jc w:val="both"/>
        <w:rPr>
          <w:rFonts w:ascii="Calibri" w:hAnsi="Calibri"/>
          <w:bCs/>
          <w:sz w:val="24"/>
          <w:szCs w:val="24"/>
        </w:rPr>
      </w:pPr>
      <w:r w:rsidRPr="00737785">
        <w:rPr>
          <w:rFonts w:ascii="Calibri" w:hAnsi="Calibri"/>
          <w:bCs/>
          <w:sz w:val="24"/>
          <w:szCs w:val="24"/>
        </w:rPr>
        <w:t xml:space="preserve">Przekrój przez oś podłużną tramwaju </w:t>
      </w:r>
      <w:r>
        <w:rPr>
          <w:rFonts w:ascii="Calibri" w:hAnsi="Calibri"/>
          <w:bCs/>
          <w:sz w:val="24"/>
          <w:szCs w:val="24"/>
        </w:rPr>
        <w:t xml:space="preserve">krótkiego </w:t>
      </w:r>
      <w:r w:rsidRPr="00737785">
        <w:rPr>
          <w:rFonts w:ascii="Calibri" w:hAnsi="Calibri"/>
          <w:bCs/>
          <w:sz w:val="24"/>
          <w:szCs w:val="24"/>
        </w:rPr>
        <w:t xml:space="preserve">obrazujący linię podłogi w części pasażerskiej – po wyłączeniu kabiny motorniczego i pulpitu manewrowego z tyłu tramwaju – z zaznaczeniem jej wysokości nad </w:t>
      </w:r>
      <w:proofErr w:type="spellStart"/>
      <w:r w:rsidRPr="00737785">
        <w:rPr>
          <w:rFonts w:ascii="Calibri" w:hAnsi="Calibri"/>
          <w:bCs/>
          <w:sz w:val="24"/>
          <w:szCs w:val="24"/>
        </w:rPr>
        <w:t>pgs</w:t>
      </w:r>
      <w:proofErr w:type="spellEnd"/>
      <w:r w:rsidRPr="00737785">
        <w:rPr>
          <w:rFonts w:ascii="Calibri" w:hAnsi="Calibri"/>
          <w:bCs/>
          <w:sz w:val="24"/>
          <w:szCs w:val="24"/>
        </w:rPr>
        <w:t xml:space="preserve"> w funkcji długości tramwaju. Linię należy wykreślić przyjmując dla długości tramwaju skalę 1:100, a dla odległości podłogi od główki szyny skalę 1:10. Powyższe należy wykonać dla tramwaju nie obciążonego, z nowymi kołami (nowymi obręczami)</w:t>
      </w:r>
      <w:r w:rsidR="003037F8">
        <w:rPr>
          <w:rFonts w:ascii="Calibri" w:hAnsi="Calibri"/>
          <w:bCs/>
          <w:sz w:val="24"/>
          <w:szCs w:val="24"/>
        </w:rPr>
        <w:t>,</w:t>
      </w:r>
    </w:p>
    <w:p w:rsidR="00737785" w:rsidRPr="00737785" w:rsidRDefault="00737785" w:rsidP="00737785">
      <w:pPr>
        <w:pStyle w:val="Akapitzlist"/>
        <w:numPr>
          <w:ilvl w:val="0"/>
          <w:numId w:val="42"/>
        </w:numPr>
        <w:tabs>
          <w:tab w:val="left" w:pos="1560"/>
        </w:tabs>
        <w:ind w:left="1560"/>
        <w:jc w:val="both"/>
        <w:rPr>
          <w:rFonts w:ascii="Calibri" w:hAnsi="Calibri"/>
          <w:bCs/>
          <w:sz w:val="24"/>
          <w:szCs w:val="24"/>
        </w:rPr>
      </w:pPr>
      <w:r w:rsidRPr="00737785">
        <w:rPr>
          <w:rFonts w:ascii="Calibri" w:hAnsi="Calibri"/>
          <w:bCs/>
          <w:sz w:val="24"/>
          <w:szCs w:val="24"/>
        </w:rPr>
        <w:t>Propozycja zagospodarowania przestrzeni kabiny motorniczego wraz z drzwiami.</w:t>
      </w:r>
    </w:p>
    <w:p w:rsidR="00737785" w:rsidRDefault="001F6D83" w:rsidP="001F6D83">
      <w:pPr>
        <w:spacing w:before="40"/>
        <w:ind w:left="851" w:hanging="567"/>
        <w:jc w:val="both"/>
        <w:rPr>
          <w:rFonts w:ascii="Calibri" w:hAnsi="Calibri"/>
          <w:sz w:val="24"/>
          <w:szCs w:val="24"/>
        </w:rPr>
      </w:pPr>
      <w:r w:rsidRPr="00737785">
        <w:rPr>
          <w:rFonts w:ascii="Calibri" w:hAnsi="Calibri"/>
          <w:sz w:val="24"/>
          <w:szCs w:val="24"/>
        </w:rPr>
        <w:lastRenderedPageBreak/>
        <w:t>11.15.</w:t>
      </w:r>
      <w:r w:rsidRPr="00737785">
        <w:rPr>
          <w:rFonts w:ascii="Calibri" w:hAnsi="Calibri"/>
          <w:sz w:val="24"/>
          <w:szCs w:val="24"/>
        </w:rPr>
        <w:tab/>
      </w:r>
      <w:r w:rsidR="00737785" w:rsidRPr="00737785">
        <w:rPr>
          <w:rFonts w:ascii="Calibri" w:hAnsi="Calibri"/>
          <w:sz w:val="24"/>
          <w:szCs w:val="24"/>
        </w:rPr>
        <w:t xml:space="preserve">W celu potwierdzenia </w:t>
      </w:r>
      <w:r w:rsidR="00293A77" w:rsidRPr="00737785">
        <w:rPr>
          <w:rFonts w:ascii="Calibri" w:hAnsi="Calibri"/>
          <w:sz w:val="24"/>
          <w:szCs w:val="24"/>
          <w:u w:val="single"/>
        </w:rPr>
        <w:t>braku podstaw wykluczenia</w:t>
      </w:r>
      <w:r w:rsidR="00293A77" w:rsidRPr="00737785">
        <w:rPr>
          <w:rFonts w:ascii="Calibri" w:hAnsi="Calibri"/>
          <w:sz w:val="24"/>
          <w:szCs w:val="24"/>
        </w:rPr>
        <w:t xml:space="preserve"> z postępowania wykonawcy </w:t>
      </w:r>
      <w:r w:rsidR="00737785">
        <w:rPr>
          <w:rFonts w:ascii="Calibri" w:hAnsi="Calibri"/>
          <w:sz w:val="24"/>
          <w:szCs w:val="24"/>
        </w:rPr>
        <w:br/>
      </w:r>
      <w:r w:rsidR="00293A77" w:rsidRPr="00737785">
        <w:rPr>
          <w:rFonts w:ascii="Calibri" w:hAnsi="Calibri"/>
          <w:sz w:val="24"/>
          <w:szCs w:val="24"/>
        </w:rPr>
        <w:t xml:space="preserve">w </w:t>
      </w:r>
      <w:r w:rsidR="00041512" w:rsidRPr="00737785">
        <w:rPr>
          <w:rFonts w:ascii="Calibri" w:hAnsi="Calibri"/>
          <w:sz w:val="24"/>
          <w:szCs w:val="24"/>
        </w:rPr>
        <w:t>okolicznościach</w:t>
      </w:r>
      <w:r w:rsidR="00293A77" w:rsidRPr="00737785">
        <w:rPr>
          <w:rFonts w:ascii="Calibri" w:hAnsi="Calibri"/>
          <w:sz w:val="24"/>
          <w:szCs w:val="24"/>
        </w:rPr>
        <w:t>, o</w:t>
      </w:r>
      <w:r w:rsidR="00DD47AE" w:rsidRPr="00737785">
        <w:rPr>
          <w:rFonts w:ascii="Calibri" w:hAnsi="Calibri"/>
          <w:sz w:val="24"/>
          <w:szCs w:val="24"/>
        </w:rPr>
        <w:t> </w:t>
      </w:r>
      <w:r w:rsidR="00293A77" w:rsidRPr="00737785">
        <w:rPr>
          <w:rFonts w:ascii="Calibri" w:hAnsi="Calibri"/>
          <w:sz w:val="24"/>
          <w:szCs w:val="24"/>
        </w:rPr>
        <w:t>których mowa w art. 24 ust. 1</w:t>
      </w:r>
      <w:r w:rsidR="00737785">
        <w:rPr>
          <w:rFonts w:ascii="Calibri" w:hAnsi="Calibri"/>
          <w:sz w:val="24"/>
          <w:szCs w:val="24"/>
        </w:rPr>
        <w:t xml:space="preserve"> pkt. 12-22 oraz</w:t>
      </w:r>
      <w:r w:rsidR="00293A77" w:rsidRPr="00737785">
        <w:rPr>
          <w:rFonts w:ascii="Calibri" w:hAnsi="Calibri"/>
          <w:sz w:val="24"/>
          <w:szCs w:val="24"/>
        </w:rPr>
        <w:t xml:space="preserve"> </w:t>
      </w:r>
      <w:r w:rsidR="00737785">
        <w:rPr>
          <w:rFonts w:ascii="Calibri" w:hAnsi="Calibri"/>
          <w:sz w:val="24"/>
          <w:szCs w:val="24"/>
        </w:rPr>
        <w:t xml:space="preserve">ust. </w:t>
      </w:r>
      <w:r w:rsidR="00293A77" w:rsidRPr="00737785">
        <w:rPr>
          <w:rFonts w:ascii="Calibri" w:hAnsi="Calibri"/>
          <w:sz w:val="24"/>
          <w:szCs w:val="24"/>
        </w:rPr>
        <w:t>5</w:t>
      </w:r>
      <w:r w:rsidR="00737785">
        <w:rPr>
          <w:rFonts w:ascii="Calibri" w:hAnsi="Calibri"/>
          <w:sz w:val="24"/>
          <w:szCs w:val="24"/>
        </w:rPr>
        <w:t xml:space="preserve"> pkt. 1, 2 i 4-8</w:t>
      </w:r>
      <w:r w:rsidR="00293A77" w:rsidRPr="00737785">
        <w:rPr>
          <w:rFonts w:ascii="Calibri" w:hAnsi="Calibri"/>
          <w:sz w:val="24"/>
          <w:szCs w:val="24"/>
        </w:rPr>
        <w:t xml:space="preserve"> UPZP, określonych p</w:t>
      </w:r>
      <w:r w:rsidR="00522119" w:rsidRPr="00737785">
        <w:rPr>
          <w:rFonts w:ascii="Calibri" w:hAnsi="Calibri"/>
          <w:sz w:val="24"/>
          <w:szCs w:val="24"/>
        </w:rPr>
        <w:t>rzez Z</w:t>
      </w:r>
      <w:r w:rsidR="00293A77" w:rsidRPr="00737785">
        <w:rPr>
          <w:rFonts w:ascii="Calibri" w:hAnsi="Calibri"/>
          <w:sz w:val="24"/>
          <w:szCs w:val="24"/>
        </w:rPr>
        <w:t>amawiającego w SIWZ, Zamawiający żąda złożenia następujących dokumentów</w:t>
      </w:r>
      <w:r w:rsidR="00737785">
        <w:rPr>
          <w:rFonts w:ascii="Calibri" w:hAnsi="Calibri"/>
          <w:sz w:val="24"/>
          <w:szCs w:val="24"/>
        </w:rPr>
        <w:t>:</w:t>
      </w:r>
      <w:r w:rsidR="00C476DD" w:rsidRPr="00737785">
        <w:rPr>
          <w:rFonts w:ascii="Calibri" w:hAnsi="Calibri"/>
          <w:sz w:val="24"/>
          <w:szCs w:val="24"/>
        </w:rPr>
        <w:t xml:space="preserve"> </w:t>
      </w:r>
    </w:p>
    <w:p w:rsidR="00C476DD" w:rsidRDefault="00C476DD" w:rsidP="003037F8">
      <w:pPr>
        <w:tabs>
          <w:tab w:val="left" w:pos="1134"/>
        </w:tabs>
        <w:ind w:left="1134" w:hanging="283"/>
        <w:jc w:val="both"/>
        <w:rPr>
          <w:rFonts w:ascii="Calibri" w:hAnsi="Calibri"/>
          <w:spacing w:val="-4"/>
          <w:sz w:val="24"/>
          <w:szCs w:val="24"/>
        </w:rPr>
      </w:pPr>
      <w:r>
        <w:rPr>
          <w:rFonts w:ascii="Calibri" w:hAnsi="Calibri"/>
          <w:spacing w:val="-4"/>
          <w:sz w:val="24"/>
          <w:szCs w:val="24"/>
        </w:rPr>
        <w:t>1.</w:t>
      </w:r>
      <w:r>
        <w:rPr>
          <w:rFonts w:ascii="Calibri" w:hAnsi="Calibri"/>
          <w:spacing w:val="-4"/>
          <w:sz w:val="24"/>
          <w:szCs w:val="24"/>
        </w:rPr>
        <w:tab/>
        <w:t>informacji z Krajowego Rejestru Karnego w zakresie określonym w art. 24 ust. 1 pkt 13, 14 i</w:t>
      </w:r>
      <w:r w:rsidR="00DD47AE">
        <w:rPr>
          <w:rFonts w:ascii="Calibri" w:hAnsi="Calibri"/>
          <w:spacing w:val="-4"/>
          <w:sz w:val="24"/>
          <w:szCs w:val="24"/>
        </w:rPr>
        <w:t> </w:t>
      </w:r>
      <w:r>
        <w:rPr>
          <w:rFonts w:ascii="Calibri" w:hAnsi="Calibri"/>
          <w:spacing w:val="-4"/>
          <w:sz w:val="24"/>
          <w:szCs w:val="24"/>
        </w:rPr>
        <w:t xml:space="preserve">21 UPZP oraz, odnośnie skazania za wykroczenie na karę aresztu, w zakresie określonym przez Zamawiającego na podstawie art. 24 ust. 5 pkt 5 i 6 UPZP, wystawionej nie wcześniej niż 6 miesięcy </w:t>
      </w:r>
      <w:r w:rsidR="00041512">
        <w:rPr>
          <w:rFonts w:ascii="Calibri" w:hAnsi="Calibri"/>
          <w:spacing w:val="-4"/>
          <w:sz w:val="24"/>
          <w:szCs w:val="24"/>
        </w:rPr>
        <w:t>przed</w:t>
      </w:r>
      <w:r>
        <w:rPr>
          <w:rFonts w:ascii="Calibri" w:hAnsi="Calibri"/>
          <w:spacing w:val="-4"/>
          <w:sz w:val="24"/>
          <w:szCs w:val="24"/>
        </w:rPr>
        <w:t xml:space="preserve"> upływem terminu składania ofert;</w:t>
      </w:r>
    </w:p>
    <w:p w:rsidR="00C476DD" w:rsidRDefault="00C476DD" w:rsidP="003037F8">
      <w:pPr>
        <w:tabs>
          <w:tab w:val="left" w:pos="1134"/>
        </w:tabs>
        <w:ind w:left="1134" w:hanging="283"/>
        <w:jc w:val="both"/>
        <w:rPr>
          <w:rFonts w:ascii="Calibri" w:hAnsi="Calibri"/>
          <w:spacing w:val="-4"/>
          <w:sz w:val="24"/>
          <w:szCs w:val="24"/>
        </w:rPr>
      </w:pPr>
      <w:r>
        <w:rPr>
          <w:rFonts w:ascii="Calibri" w:hAnsi="Calibri"/>
          <w:spacing w:val="-4"/>
          <w:sz w:val="24"/>
          <w:szCs w:val="24"/>
        </w:rPr>
        <w:t>2.</w:t>
      </w:r>
      <w:r>
        <w:rPr>
          <w:rFonts w:ascii="Calibri" w:hAnsi="Calibri"/>
          <w:spacing w:val="-4"/>
          <w:sz w:val="24"/>
          <w:szCs w:val="24"/>
        </w:rPr>
        <w:tab/>
        <w:t xml:space="preserve">zaświadczenia właściwego naczelnika urzędu skarbowego, potwierdzającego, że wykonawca nie zalega z opłacaniem podatków, wystawionego nie wcześniej niż 3 miesiące przed upływem terminu </w:t>
      </w:r>
      <w:r w:rsidR="00041512">
        <w:rPr>
          <w:rFonts w:ascii="Calibri" w:hAnsi="Calibri"/>
          <w:spacing w:val="-4"/>
          <w:sz w:val="24"/>
          <w:szCs w:val="24"/>
        </w:rPr>
        <w:t>składania</w:t>
      </w:r>
      <w:r>
        <w:rPr>
          <w:rFonts w:ascii="Calibri" w:hAnsi="Calibri"/>
          <w:spacing w:val="-4"/>
          <w:sz w:val="24"/>
          <w:szCs w:val="24"/>
        </w:rPr>
        <w:t xml:space="preserve"> ofert, lub innego dokumentu potwierdzającego, że wykonawca zawarł porozumienie z właściwym organem podatkowym w sprawie spłat tych należności wraz z ewentualnymi odsetkami albo wniosków o </w:t>
      </w:r>
      <w:r w:rsidR="00041512">
        <w:rPr>
          <w:rFonts w:ascii="Calibri" w:hAnsi="Calibri"/>
          <w:spacing w:val="-4"/>
          <w:sz w:val="24"/>
          <w:szCs w:val="24"/>
        </w:rPr>
        <w:t>dopuszczenie</w:t>
      </w:r>
      <w:r>
        <w:rPr>
          <w:rFonts w:ascii="Calibri" w:hAnsi="Calibri"/>
          <w:spacing w:val="-4"/>
          <w:sz w:val="24"/>
          <w:szCs w:val="24"/>
        </w:rPr>
        <w:t xml:space="preserve"> do udziału w postępowaniu lub grzywnami, w szczególności uzyskał przewidziane prawem zwolnienie, odroczenie lub rozłożenie na raty zaległych </w:t>
      </w:r>
      <w:r w:rsidR="00041512">
        <w:rPr>
          <w:rFonts w:ascii="Calibri" w:hAnsi="Calibri"/>
          <w:spacing w:val="-4"/>
          <w:sz w:val="24"/>
          <w:szCs w:val="24"/>
        </w:rPr>
        <w:t>płatności</w:t>
      </w:r>
      <w:r>
        <w:rPr>
          <w:rFonts w:ascii="Calibri" w:hAnsi="Calibri"/>
          <w:spacing w:val="-4"/>
          <w:sz w:val="24"/>
          <w:szCs w:val="24"/>
        </w:rPr>
        <w:t xml:space="preserve"> lub wstrzymanie w całości wykonania decyzji właściwego organu;</w:t>
      </w:r>
    </w:p>
    <w:p w:rsidR="00C476DD" w:rsidRDefault="00546996" w:rsidP="003037F8">
      <w:pPr>
        <w:tabs>
          <w:tab w:val="left" w:pos="1134"/>
        </w:tabs>
        <w:ind w:left="1134" w:hanging="283"/>
        <w:jc w:val="both"/>
        <w:rPr>
          <w:rFonts w:ascii="Calibri" w:hAnsi="Calibri"/>
          <w:spacing w:val="-4"/>
          <w:sz w:val="24"/>
          <w:szCs w:val="24"/>
        </w:rPr>
      </w:pPr>
      <w:r>
        <w:rPr>
          <w:rFonts w:ascii="Calibri" w:hAnsi="Calibri"/>
          <w:spacing w:val="-4"/>
          <w:sz w:val="24"/>
          <w:szCs w:val="24"/>
        </w:rPr>
        <w:t>3. z</w:t>
      </w:r>
      <w:r w:rsidR="00C476DD">
        <w:rPr>
          <w:rFonts w:ascii="Calibri" w:hAnsi="Calibri"/>
          <w:spacing w:val="-4"/>
          <w:sz w:val="24"/>
          <w:szCs w:val="24"/>
        </w:rPr>
        <w:t xml:space="preserve">aświadczenia właściwej terenowej jednostki organizacyjnej Zakładu </w:t>
      </w:r>
      <w:r w:rsidR="00041512">
        <w:rPr>
          <w:rFonts w:ascii="Calibri" w:hAnsi="Calibri"/>
          <w:spacing w:val="-4"/>
          <w:sz w:val="24"/>
          <w:szCs w:val="24"/>
        </w:rPr>
        <w:t>Ubezpieczeń</w:t>
      </w:r>
      <w:r w:rsidR="00C476DD">
        <w:rPr>
          <w:rFonts w:ascii="Calibri" w:hAnsi="Calibri"/>
          <w:spacing w:val="-4"/>
          <w:sz w:val="24"/>
          <w:szCs w:val="24"/>
        </w:rPr>
        <w:t xml:space="preserve">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w:t>
      </w:r>
      <w:r>
        <w:rPr>
          <w:rFonts w:ascii="Calibri" w:hAnsi="Calibri"/>
          <w:spacing w:val="-4"/>
          <w:sz w:val="24"/>
          <w:szCs w:val="24"/>
        </w:rPr>
        <w:t>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46996" w:rsidRDefault="00546996" w:rsidP="003037F8">
      <w:pPr>
        <w:tabs>
          <w:tab w:val="left" w:pos="1134"/>
        </w:tabs>
        <w:ind w:left="1134" w:hanging="283"/>
        <w:jc w:val="both"/>
        <w:rPr>
          <w:rFonts w:ascii="Calibri" w:hAnsi="Calibri"/>
          <w:spacing w:val="-4"/>
          <w:sz w:val="24"/>
          <w:szCs w:val="24"/>
        </w:rPr>
      </w:pPr>
      <w:r>
        <w:rPr>
          <w:rFonts w:ascii="Calibri" w:hAnsi="Calibri"/>
          <w:spacing w:val="-4"/>
          <w:sz w:val="24"/>
          <w:szCs w:val="24"/>
        </w:rPr>
        <w:t>4.</w:t>
      </w:r>
      <w:r>
        <w:rPr>
          <w:rFonts w:ascii="Calibri" w:hAnsi="Calibri"/>
          <w:spacing w:val="-4"/>
          <w:sz w:val="24"/>
          <w:szCs w:val="24"/>
        </w:rPr>
        <w:tab/>
        <w:t>odpisu z właściwego rejestru lub z centralnej ewidencji i informacji o działalności gospodarczej, jeżeli odrębne przepisy wymagają wpisu do rejestru lub ewidencji, w celu potwierdzenia braku podstaw wykluczenia na postawie art. 24 ust. 5 pkt 1 UPZP;</w:t>
      </w:r>
    </w:p>
    <w:p w:rsidR="00546996" w:rsidRDefault="00546996" w:rsidP="003037F8">
      <w:pPr>
        <w:tabs>
          <w:tab w:val="left" w:pos="1134"/>
        </w:tabs>
        <w:ind w:left="1134" w:hanging="283"/>
        <w:jc w:val="both"/>
        <w:rPr>
          <w:rFonts w:ascii="Calibri" w:hAnsi="Calibri"/>
          <w:spacing w:val="-4"/>
          <w:sz w:val="24"/>
          <w:szCs w:val="24"/>
        </w:rPr>
      </w:pPr>
      <w:r>
        <w:rPr>
          <w:rFonts w:ascii="Calibri" w:hAnsi="Calibri"/>
          <w:spacing w:val="-4"/>
          <w:sz w:val="24"/>
          <w:szCs w:val="24"/>
        </w:rPr>
        <w:t>5.</w:t>
      </w:r>
      <w:r>
        <w:rPr>
          <w:rFonts w:ascii="Calibri" w:hAnsi="Calibri"/>
          <w:spacing w:val="-4"/>
          <w:sz w:val="24"/>
          <w:szCs w:val="24"/>
        </w:rPr>
        <w:tab/>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w:t>
      </w:r>
      <w:r w:rsidR="001F6D83">
        <w:rPr>
          <w:rFonts w:ascii="Calibri" w:hAnsi="Calibri"/>
          <w:spacing w:val="-4"/>
          <w:sz w:val="24"/>
          <w:szCs w:val="24"/>
        </w:rPr>
        <w:t> </w:t>
      </w:r>
      <w:r>
        <w:rPr>
          <w:rFonts w:ascii="Calibri" w:hAnsi="Calibri"/>
          <w:spacing w:val="-4"/>
          <w:sz w:val="24"/>
          <w:szCs w:val="24"/>
        </w:rPr>
        <w:t xml:space="preserve">ewentualnymi odsetkami lub grzywnami lub zawarcie </w:t>
      </w:r>
      <w:r w:rsidR="00041512">
        <w:rPr>
          <w:rFonts w:ascii="Calibri" w:hAnsi="Calibri"/>
          <w:spacing w:val="-4"/>
          <w:sz w:val="24"/>
          <w:szCs w:val="24"/>
        </w:rPr>
        <w:t>wiążącego</w:t>
      </w:r>
      <w:r>
        <w:rPr>
          <w:rFonts w:ascii="Calibri" w:hAnsi="Calibri"/>
          <w:spacing w:val="-4"/>
          <w:sz w:val="24"/>
          <w:szCs w:val="24"/>
        </w:rPr>
        <w:t xml:space="preserve"> porozumienia w</w:t>
      </w:r>
      <w:r w:rsidR="001F6D83">
        <w:rPr>
          <w:rFonts w:ascii="Calibri" w:hAnsi="Calibri"/>
          <w:spacing w:val="-4"/>
          <w:sz w:val="24"/>
          <w:szCs w:val="24"/>
        </w:rPr>
        <w:t> </w:t>
      </w:r>
      <w:r>
        <w:rPr>
          <w:rFonts w:ascii="Calibri" w:hAnsi="Calibri"/>
          <w:spacing w:val="-4"/>
          <w:sz w:val="24"/>
          <w:szCs w:val="24"/>
        </w:rPr>
        <w:t>sprawie spłat tych należności;</w:t>
      </w:r>
    </w:p>
    <w:p w:rsidR="00546996" w:rsidRDefault="00546996" w:rsidP="003037F8">
      <w:pPr>
        <w:tabs>
          <w:tab w:val="left" w:pos="1134"/>
        </w:tabs>
        <w:ind w:left="1134" w:hanging="283"/>
        <w:jc w:val="both"/>
        <w:rPr>
          <w:rFonts w:ascii="Calibri" w:hAnsi="Calibri"/>
          <w:spacing w:val="-4"/>
          <w:sz w:val="24"/>
          <w:szCs w:val="24"/>
        </w:rPr>
      </w:pPr>
      <w:r>
        <w:rPr>
          <w:rFonts w:ascii="Calibri" w:hAnsi="Calibri"/>
          <w:spacing w:val="-4"/>
          <w:sz w:val="24"/>
          <w:szCs w:val="24"/>
        </w:rPr>
        <w:t>6.</w:t>
      </w:r>
      <w:r>
        <w:rPr>
          <w:rFonts w:ascii="Calibri" w:hAnsi="Calibri"/>
          <w:spacing w:val="-4"/>
          <w:sz w:val="24"/>
          <w:szCs w:val="24"/>
        </w:rPr>
        <w:tab/>
        <w:t xml:space="preserve">oświadczenia wykonawcy o braku orzeczenia wobec niego tytułem środka zapobiegawczego zakazu ubiegania się o </w:t>
      </w:r>
      <w:r w:rsidR="00041512">
        <w:rPr>
          <w:rFonts w:ascii="Calibri" w:hAnsi="Calibri"/>
          <w:spacing w:val="-4"/>
          <w:sz w:val="24"/>
          <w:szCs w:val="24"/>
        </w:rPr>
        <w:t>zamówienie</w:t>
      </w:r>
      <w:r>
        <w:rPr>
          <w:rFonts w:ascii="Calibri" w:hAnsi="Calibri"/>
          <w:spacing w:val="-4"/>
          <w:sz w:val="24"/>
          <w:szCs w:val="24"/>
        </w:rPr>
        <w:t xml:space="preserve"> publiczne;</w:t>
      </w:r>
    </w:p>
    <w:p w:rsidR="00546996" w:rsidRDefault="00546996" w:rsidP="003037F8">
      <w:pPr>
        <w:tabs>
          <w:tab w:val="left" w:pos="1134"/>
        </w:tabs>
        <w:ind w:left="1134" w:hanging="283"/>
        <w:jc w:val="both"/>
        <w:rPr>
          <w:rFonts w:ascii="Calibri" w:hAnsi="Calibri"/>
          <w:spacing w:val="-4"/>
          <w:sz w:val="24"/>
          <w:szCs w:val="24"/>
        </w:rPr>
      </w:pPr>
      <w:r>
        <w:rPr>
          <w:rFonts w:ascii="Calibri" w:hAnsi="Calibri"/>
          <w:spacing w:val="-4"/>
          <w:sz w:val="24"/>
          <w:szCs w:val="24"/>
        </w:rPr>
        <w:t>7.</w:t>
      </w:r>
      <w:r>
        <w:rPr>
          <w:rFonts w:ascii="Calibri" w:hAnsi="Calibri"/>
          <w:spacing w:val="-4"/>
          <w:sz w:val="24"/>
          <w:szCs w:val="24"/>
        </w:rPr>
        <w:tab/>
        <w:t xml:space="preserve">oświadczenia wykonawcy o braku wydania prawomocnego wyroku sądu </w:t>
      </w:r>
      <w:r w:rsidR="00041512">
        <w:rPr>
          <w:rFonts w:ascii="Calibri" w:hAnsi="Calibri"/>
          <w:spacing w:val="-4"/>
          <w:sz w:val="24"/>
          <w:szCs w:val="24"/>
        </w:rPr>
        <w:t>skazującego</w:t>
      </w:r>
      <w:r>
        <w:rPr>
          <w:rFonts w:ascii="Calibri" w:hAnsi="Calibri"/>
          <w:spacing w:val="-4"/>
          <w:sz w:val="24"/>
          <w:szCs w:val="24"/>
        </w:rPr>
        <w:t xml:space="preserve"> za wykroczenie na karę ograniczenia wolności lub grzywny w zakresie określonym przez Zamawiającego na podstawie art. 24 ust. 5 pkt 5 i 6 UPZP;</w:t>
      </w:r>
    </w:p>
    <w:p w:rsidR="00546996" w:rsidRDefault="00546996" w:rsidP="003037F8">
      <w:pPr>
        <w:tabs>
          <w:tab w:val="left" w:pos="1134"/>
        </w:tabs>
        <w:ind w:left="1134" w:hanging="283"/>
        <w:jc w:val="both"/>
        <w:rPr>
          <w:rFonts w:ascii="Calibri" w:hAnsi="Calibri"/>
          <w:spacing w:val="-4"/>
          <w:sz w:val="24"/>
          <w:szCs w:val="24"/>
        </w:rPr>
      </w:pPr>
      <w:r>
        <w:rPr>
          <w:rFonts w:ascii="Calibri" w:hAnsi="Calibri"/>
          <w:spacing w:val="-4"/>
          <w:sz w:val="24"/>
          <w:szCs w:val="24"/>
        </w:rPr>
        <w:t>8.</w:t>
      </w:r>
      <w:r>
        <w:rPr>
          <w:rFonts w:ascii="Calibri" w:hAnsi="Calibri"/>
          <w:spacing w:val="-4"/>
          <w:sz w:val="24"/>
          <w:szCs w:val="24"/>
        </w:rPr>
        <w:tab/>
        <w:t xml:space="preserve">oświadczenia Wykonawcy o braku wydania wobec niego ostatecznej decyzji administracyjnej o naruszeniu obowiązków </w:t>
      </w:r>
      <w:r w:rsidR="00041512">
        <w:rPr>
          <w:rFonts w:ascii="Calibri" w:hAnsi="Calibri"/>
          <w:spacing w:val="-4"/>
          <w:sz w:val="24"/>
          <w:szCs w:val="24"/>
        </w:rPr>
        <w:t>wynikających</w:t>
      </w:r>
      <w:r>
        <w:rPr>
          <w:rFonts w:ascii="Calibri" w:hAnsi="Calibri"/>
          <w:spacing w:val="-4"/>
          <w:sz w:val="24"/>
          <w:szCs w:val="24"/>
        </w:rPr>
        <w:t xml:space="preserve"> z przepisów prawa pracy, prawa ochrony środowiska lub przepisów o zabezpieczeniu społecznym w zakresie określonym przez Zamawiającego na postawie art. 25 ust. 5 pkt 7 UPZP;</w:t>
      </w:r>
    </w:p>
    <w:p w:rsidR="00C476DD" w:rsidRPr="00293A77" w:rsidRDefault="00737785" w:rsidP="003037F8">
      <w:pPr>
        <w:tabs>
          <w:tab w:val="left" w:pos="1134"/>
        </w:tabs>
        <w:ind w:left="1134" w:hanging="283"/>
        <w:jc w:val="both"/>
        <w:rPr>
          <w:rFonts w:ascii="Calibri" w:hAnsi="Calibri"/>
          <w:spacing w:val="-4"/>
          <w:sz w:val="24"/>
          <w:szCs w:val="24"/>
        </w:rPr>
      </w:pPr>
      <w:r>
        <w:rPr>
          <w:rFonts w:ascii="Calibri" w:hAnsi="Calibri"/>
          <w:spacing w:val="-4"/>
          <w:sz w:val="24"/>
          <w:szCs w:val="24"/>
        </w:rPr>
        <w:t>9.</w:t>
      </w:r>
      <w:r>
        <w:rPr>
          <w:rFonts w:ascii="Calibri" w:hAnsi="Calibri"/>
          <w:spacing w:val="-4"/>
          <w:sz w:val="24"/>
          <w:szCs w:val="24"/>
        </w:rPr>
        <w:tab/>
      </w:r>
      <w:r w:rsidR="00546996">
        <w:rPr>
          <w:rFonts w:ascii="Calibri" w:hAnsi="Calibri"/>
          <w:spacing w:val="-4"/>
          <w:sz w:val="24"/>
          <w:szCs w:val="24"/>
        </w:rPr>
        <w:t xml:space="preserve">Oświadczenia wykonawcy o niezaleganiu z opłacaniem podatków i opłat </w:t>
      </w:r>
      <w:r w:rsidR="00041512">
        <w:rPr>
          <w:rFonts w:ascii="Calibri" w:hAnsi="Calibri"/>
          <w:spacing w:val="-4"/>
          <w:sz w:val="24"/>
          <w:szCs w:val="24"/>
        </w:rPr>
        <w:t>lokalnych</w:t>
      </w:r>
      <w:r w:rsidR="00522119">
        <w:rPr>
          <w:rFonts w:ascii="Calibri" w:hAnsi="Calibri"/>
          <w:spacing w:val="-4"/>
          <w:sz w:val="24"/>
          <w:szCs w:val="24"/>
        </w:rPr>
        <w:t xml:space="preserve">, </w:t>
      </w:r>
      <w:r>
        <w:rPr>
          <w:rFonts w:ascii="Calibri" w:hAnsi="Calibri"/>
          <w:spacing w:val="-4"/>
          <w:sz w:val="24"/>
          <w:szCs w:val="24"/>
        </w:rPr>
        <w:br/>
      </w:r>
      <w:r w:rsidR="00522119">
        <w:rPr>
          <w:rFonts w:ascii="Calibri" w:hAnsi="Calibri"/>
          <w:spacing w:val="-4"/>
          <w:sz w:val="24"/>
          <w:szCs w:val="24"/>
        </w:rPr>
        <w:t xml:space="preserve">o których </w:t>
      </w:r>
      <w:r w:rsidR="00546996">
        <w:rPr>
          <w:rFonts w:ascii="Calibri" w:hAnsi="Calibri"/>
          <w:spacing w:val="-4"/>
          <w:sz w:val="24"/>
          <w:szCs w:val="24"/>
        </w:rPr>
        <w:t xml:space="preserve">mowa w ustawie z dnia 12 stycznia </w:t>
      </w:r>
      <w:r w:rsidR="00FA162C">
        <w:rPr>
          <w:rFonts w:ascii="Calibri" w:hAnsi="Calibri"/>
          <w:spacing w:val="-4"/>
          <w:sz w:val="24"/>
          <w:szCs w:val="24"/>
        </w:rPr>
        <w:t>1991 r. o podatkach i opłatach lokalnych (Dz. U. z 2016, poz</w:t>
      </w:r>
      <w:r w:rsidR="00041512">
        <w:rPr>
          <w:rFonts w:ascii="Calibri" w:hAnsi="Calibri"/>
          <w:spacing w:val="-4"/>
          <w:sz w:val="24"/>
          <w:szCs w:val="24"/>
        </w:rPr>
        <w:t>.</w:t>
      </w:r>
      <w:r w:rsidR="00FA162C">
        <w:rPr>
          <w:rFonts w:ascii="Calibri" w:hAnsi="Calibri"/>
          <w:spacing w:val="-4"/>
          <w:sz w:val="24"/>
          <w:szCs w:val="24"/>
        </w:rPr>
        <w:t xml:space="preserve"> 716).</w:t>
      </w:r>
    </w:p>
    <w:p w:rsidR="00474A80" w:rsidRDefault="00737785" w:rsidP="003037F8">
      <w:pPr>
        <w:ind w:left="851"/>
        <w:jc w:val="both"/>
        <w:rPr>
          <w:rFonts w:ascii="Calibri" w:hAnsi="Calibri"/>
          <w:sz w:val="24"/>
          <w:szCs w:val="24"/>
        </w:rPr>
      </w:pPr>
      <w:r>
        <w:rPr>
          <w:rFonts w:ascii="Calibri" w:hAnsi="Calibri"/>
          <w:sz w:val="24"/>
          <w:szCs w:val="24"/>
        </w:rPr>
        <w:t xml:space="preserve">Ww. dokumenty Wykonawca składa </w:t>
      </w:r>
      <w:r w:rsidR="00474A80">
        <w:rPr>
          <w:rFonts w:ascii="Calibri" w:hAnsi="Calibri"/>
          <w:sz w:val="24"/>
          <w:szCs w:val="24"/>
        </w:rPr>
        <w:t>dla podwykonawców lub</w:t>
      </w:r>
      <w:r w:rsidR="00474A80" w:rsidRPr="00737785">
        <w:rPr>
          <w:rFonts w:ascii="Calibri" w:hAnsi="Calibri"/>
          <w:sz w:val="24"/>
          <w:szCs w:val="24"/>
        </w:rPr>
        <w:t xml:space="preserve"> inn</w:t>
      </w:r>
      <w:r w:rsidR="00474A80">
        <w:rPr>
          <w:rFonts w:ascii="Calibri" w:hAnsi="Calibri"/>
          <w:sz w:val="24"/>
          <w:szCs w:val="24"/>
        </w:rPr>
        <w:t xml:space="preserve">ych </w:t>
      </w:r>
      <w:r w:rsidR="00474A80" w:rsidRPr="00737785">
        <w:rPr>
          <w:rFonts w:ascii="Calibri" w:hAnsi="Calibri"/>
          <w:sz w:val="24"/>
          <w:szCs w:val="24"/>
        </w:rPr>
        <w:t>podmiot</w:t>
      </w:r>
      <w:r w:rsidR="00474A80">
        <w:rPr>
          <w:rFonts w:ascii="Calibri" w:hAnsi="Calibri"/>
          <w:sz w:val="24"/>
          <w:szCs w:val="24"/>
        </w:rPr>
        <w:t>ów</w:t>
      </w:r>
      <w:r w:rsidR="00474A80" w:rsidRPr="00737785">
        <w:rPr>
          <w:rFonts w:ascii="Calibri" w:hAnsi="Calibri"/>
          <w:sz w:val="24"/>
          <w:szCs w:val="24"/>
        </w:rPr>
        <w:t xml:space="preserve">, na </w:t>
      </w:r>
      <w:r w:rsidR="00474A80" w:rsidRPr="003037F8">
        <w:rPr>
          <w:rFonts w:ascii="Calibri" w:hAnsi="Calibri"/>
          <w:spacing w:val="-4"/>
          <w:sz w:val="24"/>
          <w:szCs w:val="24"/>
        </w:rPr>
        <w:t>zdolnościach których polega przy wykazywaniu spełniania warunków udziału w postepowaniu,</w:t>
      </w:r>
      <w:r w:rsidR="00474A80">
        <w:rPr>
          <w:rFonts w:ascii="Calibri" w:hAnsi="Calibri"/>
          <w:sz w:val="24"/>
          <w:szCs w:val="24"/>
        </w:rPr>
        <w:t xml:space="preserve"> wskazanych w JEDZ,</w:t>
      </w:r>
      <w:r w:rsidR="00474A80" w:rsidRPr="00474A80">
        <w:rPr>
          <w:rFonts w:ascii="Calibri" w:hAnsi="Calibri"/>
          <w:sz w:val="24"/>
          <w:szCs w:val="24"/>
        </w:rPr>
        <w:t xml:space="preserve"> </w:t>
      </w:r>
      <w:r w:rsidR="00474A80" w:rsidRPr="00737785">
        <w:rPr>
          <w:rFonts w:ascii="Calibri" w:hAnsi="Calibri"/>
          <w:sz w:val="24"/>
          <w:szCs w:val="24"/>
        </w:rPr>
        <w:t>w odniesieniu do każdego z tych podmiotów</w:t>
      </w:r>
      <w:r w:rsidR="00474A80">
        <w:rPr>
          <w:rFonts w:ascii="Calibri" w:hAnsi="Calibri"/>
          <w:sz w:val="24"/>
          <w:szCs w:val="24"/>
        </w:rPr>
        <w:t>.</w:t>
      </w:r>
    </w:p>
    <w:p w:rsidR="00474A80" w:rsidRDefault="00737785" w:rsidP="003037F8">
      <w:pPr>
        <w:ind w:left="851"/>
        <w:jc w:val="both"/>
        <w:rPr>
          <w:rFonts w:ascii="Calibri" w:hAnsi="Calibri"/>
          <w:sz w:val="24"/>
          <w:szCs w:val="24"/>
        </w:rPr>
      </w:pPr>
      <w:r>
        <w:rPr>
          <w:rFonts w:ascii="Calibri" w:hAnsi="Calibri"/>
          <w:sz w:val="24"/>
          <w:szCs w:val="24"/>
        </w:rPr>
        <w:t>W</w:t>
      </w:r>
      <w:r w:rsidRPr="00737785">
        <w:rPr>
          <w:rFonts w:ascii="Calibri" w:hAnsi="Calibri"/>
          <w:sz w:val="24"/>
          <w:szCs w:val="24"/>
        </w:rPr>
        <w:t xml:space="preserve"> przypadku wykonawców wspólnie ubiegających się o udzielenie zamówienia </w:t>
      </w:r>
      <w:r w:rsidR="00474A80">
        <w:rPr>
          <w:rFonts w:ascii="Calibri" w:hAnsi="Calibri"/>
          <w:sz w:val="24"/>
          <w:szCs w:val="24"/>
        </w:rPr>
        <w:t>ww</w:t>
      </w:r>
      <w:r w:rsidRPr="00737785">
        <w:rPr>
          <w:rFonts w:ascii="Calibri" w:hAnsi="Calibri"/>
          <w:sz w:val="24"/>
          <w:szCs w:val="24"/>
        </w:rPr>
        <w:t>. dokumenty wykonawca składa</w:t>
      </w:r>
      <w:r w:rsidR="00474A80" w:rsidRPr="00474A80">
        <w:rPr>
          <w:rFonts w:ascii="Calibri" w:hAnsi="Calibri"/>
          <w:sz w:val="24"/>
          <w:szCs w:val="24"/>
        </w:rPr>
        <w:t xml:space="preserve"> </w:t>
      </w:r>
      <w:r w:rsidR="00474A80" w:rsidRPr="00737785">
        <w:rPr>
          <w:rFonts w:ascii="Calibri" w:hAnsi="Calibri"/>
          <w:sz w:val="24"/>
          <w:szCs w:val="24"/>
        </w:rPr>
        <w:t>każdy z wykonawców występujących wspólnie</w:t>
      </w:r>
      <w:r w:rsidR="00474A80">
        <w:rPr>
          <w:rFonts w:ascii="Calibri" w:hAnsi="Calibri"/>
          <w:sz w:val="24"/>
          <w:szCs w:val="24"/>
        </w:rPr>
        <w:t>.</w:t>
      </w:r>
    </w:p>
    <w:p w:rsidR="00474A80" w:rsidRPr="00B768F9" w:rsidRDefault="00474A80" w:rsidP="003037F8">
      <w:pPr>
        <w:spacing w:before="40"/>
        <w:ind w:left="851" w:hanging="567"/>
        <w:jc w:val="both"/>
        <w:rPr>
          <w:rFonts w:ascii="Calibri" w:hAnsi="Calibri"/>
          <w:bCs/>
          <w:color w:val="000000"/>
          <w:sz w:val="24"/>
          <w:szCs w:val="24"/>
          <w:u w:val="single"/>
        </w:rPr>
      </w:pPr>
      <w:r>
        <w:rPr>
          <w:rFonts w:ascii="Calibri" w:hAnsi="Calibri"/>
          <w:bCs/>
          <w:color w:val="000000"/>
          <w:sz w:val="24"/>
          <w:szCs w:val="24"/>
        </w:rPr>
        <w:lastRenderedPageBreak/>
        <w:t>11.16</w:t>
      </w:r>
      <w:r w:rsidRPr="001F6D83">
        <w:rPr>
          <w:rFonts w:ascii="Calibri" w:hAnsi="Calibri"/>
          <w:bCs/>
          <w:color w:val="000000"/>
          <w:sz w:val="24"/>
          <w:szCs w:val="24"/>
        </w:rPr>
        <w:t>.</w:t>
      </w:r>
      <w:r w:rsidRPr="001F6D83">
        <w:rPr>
          <w:rFonts w:ascii="Calibri" w:hAnsi="Calibri"/>
          <w:bCs/>
          <w:color w:val="000000"/>
          <w:sz w:val="24"/>
          <w:szCs w:val="24"/>
        </w:rPr>
        <w:tab/>
      </w:r>
      <w:r w:rsidRPr="00B768F9">
        <w:rPr>
          <w:rFonts w:ascii="Calibri" w:hAnsi="Calibri"/>
          <w:bCs/>
          <w:color w:val="000000"/>
          <w:sz w:val="24"/>
          <w:szCs w:val="24"/>
          <w:u w:val="single"/>
        </w:rPr>
        <w:t>Dokumenty podmiotów zagranicznych:</w:t>
      </w:r>
    </w:p>
    <w:p w:rsidR="00474A80" w:rsidRPr="00474A80" w:rsidRDefault="00474A80" w:rsidP="00474A80">
      <w:pPr>
        <w:ind w:left="993"/>
        <w:jc w:val="both"/>
        <w:rPr>
          <w:rFonts w:ascii="Calibri" w:hAnsi="Calibri" w:cs="Arial"/>
          <w:sz w:val="24"/>
          <w:szCs w:val="24"/>
          <w:lang w:eastAsia="en-US"/>
        </w:rPr>
      </w:pPr>
      <w:r w:rsidRPr="00474A80">
        <w:rPr>
          <w:rFonts w:ascii="Calibri" w:hAnsi="Calibri" w:cs="Arial"/>
          <w:sz w:val="24"/>
          <w:szCs w:val="24"/>
          <w:lang w:eastAsia="en-US"/>
        </w:rPr>
        <w:t>Jeżeli wykonawca ma siedzibę lub miejsce zamieszkania poza terytorium Rzeczypospolitej Polskiej, zamiast dokumentów, o którym mowa w pkt 11.15 SIWZ:</w:t>
      </w:r>
    </w:p>
    <w:p w:rsidR="00474A80" w:rsidRPr="00474A80" w:rsidRDefault="00474A80" w:rsidP="00474A80">
      <w:pPr>
        <w:ind w:left="1276" w:hanging="284"/>
        <w:jc w:val="both"/>
        <w:rPr>
          <w:rFonts w:ascii="Calibri" w:hAnsi="Calibri" w:cs="Arial"/>
          <w:sz w:val="24"/>
          <w:szCs w:val="24"/>
          <w:lang w:eastAsia="en-US"/>
        </w:rPr>
      </w:pPr>
      <w:r w:rsidRPr="00474A80">
        <w:rPr>
          <w:rFonts w:ascii="Calibri" w:hAnsi="Calibri" w:cs="Arial"/>
          <w:sz w:val="24"/>
          <w:szCs w:val="24"/>
          <w:lang w:eastAsia="en-US"/>
        </w:rPr>
        <w:t xml:space="preserve">1) pkt 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UPZP, </w:t>
      </w:r>
    </w:p>
    <w:p w:rsidR="00474A80" w:rsidRPr="00474A80" w:rsidRDefault="00474A80" w:rsidP="00474A80">
      <w:pPr>
        <w:ind w:left="1276" w:hanging="284"/>
        <w:jc w:val="both"/>
        <w:rPr>
          <w:rFonts w:ascii="Calibri" w:hAnsi="Calibri" w:cs="Arial"/>
          <w:sz w:val="24"/>
          <w:szCs w:val="24"/>
          <w:lang w:eastAsia="en-US"/>
        </w:rPr>
      </w:pPr>
      <w:r w:rsidRPr="00474A80">
        <w:rPr>
          <w:rFonts w:ascii="Calibri" w:hAnsi="Calibri" w:cs="Arial"/>
          <w:sz w:val="24"/>
          <w:szCs w:val="24"/>
          <w:lang w:eastAsia="en-US"/>
        </w:rPr>
        <w:t>2) pkt 2-4 – składa dokument lub dokumenty wystawione w kraju, w którym wykonawca ma siedzibę lub miejsce zamieszkania, potwierdzające odpowiednio, że:</w:t>
      </w:r>
    </w:p>
    <w:p w:rsidR="00474A80" w:rsidRPr="00474A80" w:rsidRDefault="00474A80" w:rsidP="00474A80">
      <w:pPr>
        <w:ind w:left="1560" w:hanging="283"/>
        <w:jc w:val="both"/>
        <w:rPr>
          <w:rFonts w:ascii="Calibri" w:hAnsi="Calibri" w:cs="Arial"/>
          <w:sz w:val="24"/>
          <w:szCs w:val="24"/>
          <w:lang w:eastAsia="en-US"/>
        </w:rPr>
      </w:pPr>
      <w:r w:rsidRPr="00474A80">
        <w:rPr>
          <w:rFonts w:ascii="Calibri" w:hAnsi="Calibri" w:cs="Arial"/>
          <w:sz w:val="24"/>
          <w:szCs w:val="24"/>
          <w:lang w:eastAsia="en-US"/>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474A80" w:rsidRPr="00474A80" w:rsidRDefault="00474A80" w:rsidP="00474A80">
      <w:pPr>
        <w:ind w:left="1560" w:hanging="425"/>
        <w:jc w:val="both"/>
        <w:rPr>
          <w:rFonts w:ascii="Calibri" w:hAnsi="Calibri" w:cs="Arial"/>
          <w:sz w:val="24"/>
          <w:szCs w:val="24"/>
          <w:lang w:eastAsia="en-US"/>
        </w:rPr>
      </w:pPr>
      <w:r w:rsidRPr="00474A80">
        <w:rPr>
          <w:rFonts w:ascii="Calibri" w:hAnsi="Calibri" w:cs="Arial"/>
          <w:sz w:val="24"/>
          <w:szCs w:val="24"/>
          <w:lang w:eastAsia="en-US"/>
        </w:rPr>
        <w:t>b) nie otwarto jego likwidacji ani nie ogłoszono upadłości;</w:t>
      </w:r>
    </w:p>
    <w:p w:rsidR="00474A80" w:rsidRPr="00474A80" w:rsidRDefault="00474A80" w:rsidP="00474A80">
      <w:pPr>
        <w:ind w:left="993"/>
        <w:jc w:val="both"/>
        <w:rPr>
          <w:rFonts w:ascii="Calibri" w:hAnsi="Calibri" w:cs="Arial"/>
          <w:sz w:val="24"/>
          <w:szCs w:val="24"/>
          <w:lang w:eastAsia="en-US"/>
        </w:rPr>
      </w:pPr>
      <w:r w:rsidRPr="00474A80">
        <w:rPr>
          <w:rFonts w:ascii="Calibri" w:hAnsi="Calibri" w:cs="Arial"/>
          <w:sz w:val="24"/>
          <w:szCs w:val="24"/>
          <w:lang w:eastAsia="en-US"/>
        </w:rPr>
        <w:t>Dokumenty, o których mowa w pkt 11.</w:t>
      </w:r>
      <w:r>
        <w:rPr>
          <w:rFonts w:ascii="Calibri" w:hAnsi="Calibri" w:cs="Arial"/>
          <w:sz w:val="24"/>
          <w:szCs w:val="24"/>
          <w:lang w:eastAsia="en-US"/>
        </w:rPr>
        <w:t>16</w:t>
      </w:r>
      <w:r w:rsidRPr="00474A80">
        <w:rPr>
          <w:rFonts w:ascii="Calibri" w:hAnsi="Calibri" w:cs="Arial"/>
          <w:sz w:val="24"/>
          <w:szCs w:val="24"/>
          <w:lang w:eastAsia="en-US"/>
        </w:rPr>
        <w:t>. pkt 1) i pkt 2) lit. b), powinny być wystawione nie wcześniej niż 6 miesięcy przed upływem terminu składania ofert. Dokument, o którym mowa w pkt 11.</w:t>
      </w:r>
      <w:r>
        <w:rPr>
          <w:rFonts w:ascii="Calibri" w:hAnsi="Calibri" w:cs="Arial"/>
          <w:sz w:val="24"/>
          <w:szCs w:val="24"/>
          <w:lang w:eastAsia="en-US"/>
        </w:rPr>
        <w:t>16</w:t>
      </w:r>
      <w:r w:rsidRPr="00474A80">
        <w:rPr>
          <w:rFonts w:ascii="Calibri" w:hAnsi="Calibri" w:cs="Arial"/>
          <w:sz w:val="24"/>
          <w:szCs w:val="24"/>
          <w:lang w:eastAsia="en-US"/>
        </w:rPr>
        <w:t>. pkt 2) lit. a), powinien być wystawiony nie wcześniej niż 3 miesiące przed upływem tego terminu.</w:t>
      </w:r>
    </w:p>
    <w:p w:rsidR="00474A80" w:rsidRPr="00474A80" w:rsidRDefault="00474A80" w:rsidP="00474A80">
      <w:pPr>
        <w:tabs>
          <w:tab w:val="num" w:pos="851"/>
        </w:tabs>
        <w:ind w:left="993"/>
        <w:jc w:val="both"/>
        <w:rPr>
          <w:rFonts w:ascii="Calibri" w:hAnsi="Calibri" w:cs="Arial"/>
          <w:sz w:val="24"/>
          <w:szCs w:val="24"/>
          <w:lang w:eastAsia="en-US"/>
        </w:rPr>
      </w:pPr>
      <w:r w:rsidRPr="00474A80">
        <w:rPr>
          <w:rFonts w:ascii="Calibri" w:hAnsi="Calibri" w:cs="Arial"/>
          <w:sz w:val="24"/>
          <w:szCs w:val="24"/>
          <w:lang w:eastAsia="en-US"/>
        </w:rPr>
        <w:t>Jeżeli w kraju, w którym wykonawca ma siedzibę lub miejsce zamieszkania lub miejsce zamieszkania ma osoba, której dokument dotyczy, nie wydaje się dokumentów, o których mowa w pkt 11.</w:t>
      </w:r>
      <w:r>
        <w:rPr>
          <w:rFonts w:ascii="Calibri" w:hAnsi="Calibri" w:cs="Arial"/>
          <w:sz w:val="24"/>
          <w:szCs w:val="24"/>
          <w:lang w:eastAsia="en-US"/>
        </w:rPr>
        <w:t>16</w:t>
      </w:r>
      <w:r w:rsidRPr="00474A80">
        <w:rPr>
          <w:rFonts w:ascii="Calibri" w:hAnsi="Calibri" w:cs="Arial"/>
          <w:sz w:val="24"/>
          <w:szCs w:val="24"/>
          <w:lang w:eastAsia="en-US"/>
        </w:rPr>
        <w:t xml:space="preserve"> pkt 1) i 2)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Terminy ich wystawienia określone w pkt. 11.</w:t>
      </w:r>
      <w:r>
        <w:rPr>
          <w:rFonts w:ascii="Calibri" w:hAnsi="Calibri" w:cs="Arial"/>
          <w:sz w:val="24"/>
          <w:szCs w:val="24"/>
          <w:lang w:eastAsia="en-US"/>
        </w:rPr>
        <w:t>16</w:t>
      </w:r>
      <w:r w:rsidRPr="00474A80">
        <w:rPr>
          <w:rFonts w:ascii="Calibri" w:hAnsi="Calibri" w:cs="Arial"/>
          <w:sz w:val="24"/>
          <w:szCs w:val="24"/>
          <w:lang w:eastAsia="en-US"/>
        </w:rPr>
        <w:t>. SIWZ stosuje się odpowiednio.</w:t>
      </w:r>
    </w:p>
    <w:p w:rsidR="00474A80" w:rsidRPr="00474A80" w:rsidRDefault="00474A80" w:rsidP="00474A80">
      <w:pPr>
        <w:ind w:left="993"/>
        <w:jc w:val="both"/>
        <w:rPr>
          <w:rFonts w:ascii="Calibri" w:hAnsi="Calibri" w:cs="Arial"/>
          <w:sz w:val="24"/>
          <w:szCs w:val="24"/>
          <w:lang w:eastAsia="en-US"/>
        </w:rPr>
      </w:pPr>
      <w:r w:rsidRPr="00474A80">
        <w:rPr>
          <w:rFonts w:ascii="Calibri" w:hAnsi="Calibri" w:cs="Arial"/>
          <w:sz w:val="24"/>
          <w:szCs w:val="24"/>
          <w:lang w:eastAsia="en-US"/>
        </w:rPr>
        <w:t>Wykonawca mający siedzibę na terytorium Rzeczypospolitej Polskiej, w odniesieniu do osoby mającej miejsce zamieszkania poza terytorium Rzeczypospolitej Polskiej, której dotyczy dokument wskazany w pkt. 11.15 pkt 1) SIWZ, składa dokument, o którym mowa w pkt. 11.</w:t>
      </w:r>
      <w:r>
        <w:rPr>
          <w:rFonts w:ascii="Calibri" w:hAnsi="Calibri" w:cs="Arial"/>
          <w:sz w:val="24"/>
          <w:szCs w:val="24"/>
          <w:lang w:eastAsia="en-US"/>
        </w:rPr>
        <w:t>16</w:t>
      </w:r>
      <w:r w:rsidRPr="00474A80">
        <w:rPr>
          <w:rFonts w:ascii="Calibri" w:hAnsi="Calibri" w:cs="Arial"/>
          <w:sz w:val="24"/>
          <w:szCs w:val="24"/>
          <w:lang w:eastAsia="en-US"/>
        </w:rPr>
        <w:t>. pkt 1) SIWZ, w zakresie określonym w art. 24 ust. 1 pkt 14 i 21 oraz ust. 5 pkt 6 UPZP.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Dokument powinien być wystawiony nie wcześniej niż 6 miesięcy przed upływem terminu składania ofert.</w:t>
      </w:r>
    </w:p>
    <w:p w:rsidR="009F7B67" w:rsidRPr="00B768F9" w:rsidRDefault="001F6D83" w:rsidP="003037F8">
      <w:pPr>
        <w:spacing w:before="40"/>
        <w:ind w:left="851" w:hanging="567"/>
        <w:jc w:val="both"/>
        <w:rPr>
          <w:rFonts w:ascii="Calibri" w:hAnsi="Calibri"/>
          <w:color w:val="000000"/>
          <w:spacing w:val="-4"/>
          <w:sz w:val="24"/>
          <w:szCs w:val="24"/>
          <w:u w:val="single"/>
        </w:rPr>
      </w:pPr>
      <w:r w:rsidRPr="001F6D83">
        <w:rPr>
          <w:rFonts w:ascii="Calibri" w:hAnsi="Calibri"/>
          <w:color w:val="000000"/>
          <w:spacing w:val="-4"/>
          <w:sz w:val="24"/>
          <w:szCs w:val="24"/>
        </w:rPr>
        <w:t>11.17.</w:t>
      </w:r>
      <w:r w:rsidRPr="001F6D83">
        <w:rPr>
          <w:rFonts w:ascii="Calibri" w:hAnsi="Calibri"/>
          <w:color w:val="000000"/>
          <w:spacing w:val="-4"/>
          <w:sz w:val="24"/>
          <w:szCs w:val="24"/>
        </w:rPr>
        <w:tab/>
      </w:r>
      <w:r w:rsidR="009F7B67" w:rsidRPr="00B768F9">
        <w:rPr>
          <w:rFonts w:ascii="Calibri" w:hAnsi="Calibri"/>
          <w:color w:val="000000"/>
          <w:spacing w:val="-4"/>
          <w:sz w:val="24"/>
          <w:szCs w:val="24"/>
          <w:u w:val="single"/>
        </w:rPr>
        <w:t>Dysponowanie zasobami innego podmiotu:</w:t>
      </w:r>
    </w:p>
    <w:p w:rsidR="0011740F" w:rsidRPr="00B768F9" w:rsidRDefault="00FD316A" w:rsidP="00A148FD">
      <w:pPr>
        <w:tabs>
          <w:tab w:val="num" w:pos="993"/>
        </w:tabs>
        <w:spacing w:before="40"/>
        <w:ind w:left="993"/>
        <w:jc w:val="both"/>
        <w:rPr>
          <w:rFonts w:ascii="Calibri" w:hAnsi="Calibri"/>
          <w:color w:val="000000"/>
          <w:spacing w:val="-4"/>
          <w:sz w:val="24"/>
          <w:szCs w:val="24"/>
        </w:rPr>
      </w:pPr>
      <w:r w:rsidRPr="00B768F9">
        <w:rPr>
          <w:rFonts w:ascii="Calibri" w:hAnsi="Calibri"/>
          <w:color w:val="000000"/>
          <w:spacing w:val="-4"/>
          <w:sz w:val="24"/>
          <w:szCs w:val="24"/>
        </w:rPr>
        <w:t>Wykonawca może w celu potwierdzenia spełniania warunku</w:t>
      </w:r>
      <w:r w:rsidR="00473422" w:rsidRPr="00B768F9">
        <w:rPr>
          <w:rFonts w:ascii="Calibri" w:hAnsi="Calibri"/>
          <w:color w:val="000000"/>
          <w:spacing w:val="-4"/>
          <w:sz w:val="24"/>
          <w:szCs w:val="24"/>
        </w:rPr>
        <w:t xml:space="preserve"> udziału w postępowaniu</w:t>
      </w:r>
      <w:r w:rsidRPr="00B768F9">
        <w:rPr>
          <w:rFonts w:ascii="Calibri" w:hAnsi="Calibri"/>
          <w:color w:val="000000"/>
          <w:spacing w:val="-4"/>
          <w:sz w:val="24"/>
          <w:szCs w:val="24"/>
        </w:rPr>
        <w:t>, o</w:t>
      </w:r>
      <w:r w:rsidR="001F6D83">
        <w:rPr>
          <w:rFonts w:ascii="Calibri" w:hAnsi="Calibri"/>
          <w:color w:val="000000"/>
          <w:spacing w:val="-4"/>
          <w:sz w:val="24"/>
          <w:szCs w:val="24"/>
        </w:rPr>
        <w:t> </w:t>
      </w:r>
      <w:r w:rsidRPr="00B768F9">
        <w:rPr>
          <w:rFonts w:ascii="Calibri" w:hAnsi="Calibri"/>
          <w:color w:val="000000"/>
          <w:spacing w:val="-4"/>
          <w:sz w:val="24"/>
          <w:szCs w:val="24"/>
        </w:rPr>
        <w:t>którym m</w:t>
      </w:r>
      <w:r w:rsidR="006856E6" w:rsidRPr="00B768F9">
        <w:rPr>
          <w:rFonts w:ascii="Calibri" w:hAnsi="Calibri"/>
          <w:color w:val="000000"/>
          <w:spacing w:val="-4"/>
          <w:sz w:val="24"/>
          <w:szCs w:val="24"/>
        </w:rPr>
        <w:t>owa w pkt 10.8</w:t>
      </w:r>
      <w:r w:rsidR="0064787B" w:rsidRPr="00B768F9">
        <w:rPr>
          <w:rFonts w:ascii="Calibri" w:hAnsi="Calibri"/>
          <w:color w:val="000000"/>
          <w:spacing w:val="-4"/>
          <w:sz w:val="24"/>
          <w:szCs w:val="24"/>
        </w:rPr>
        <w:t>.</w:t>
      </w:r>
      <w:r w:rsidRPr="00B768F9">
        <w:rPr>
          <w:rFonts w:ascii="Calibri" w:hAnsi="Calibri"/>
          <w:color w:val="000000"/>
          <w:spacing w:val="-4"/>
          <w:sz w:val="24"/>
          <w:szCs w:val="24"/>
        </w:rPr>
        <w:t xml:space="preserve"> SIWZ, w stosownych sytuacjach oraz w odniesieniu do przedmiotowego zamówienia</w:t>
      </w:r>
      <w:r w:rsidR="00473422" w:rsidRPr="00B768F9">
        <w:rPr>
          <w:rFonts w:ascii="Calibri" w:hAnsi="Calibri"/>
          <w:color w:val="000000"/>
          <w:spacing w:val="-4"/>
          <w:sz w:val="24"/>
          <w:szCs w:val="24"/>
        </w:rPr>
        <w:t xml:space="preserve"> lub jego części</w:t>
      </w:r>
      <w:r w:rsidRPr="00B768F9">
        <w:rPr>
          <w:rFonts w:ascii="Calibri" w:hAnsi="Calibri"/>
          <w:color w:val="000000"/>
          <w:spacing w:val="-4"/>
          <w:sz w:val="24"/>
          <w:szCs w:val="24"/>
        </w:rPr>
        <w:t xml:space="preserve">, polegać na </w:t>
      </w:r>
      <w:r w:rsidR="00522119">
        <w:rPr>
          <w:rFonts w:ascii="Calibri" w:hAnsi="Calibri"/>
          <w:color w:val="000000"/>
          <w:spacing w:val="-4"/>
          <w:sz w:val="24"/>
          <w:szCs w:val="24"/>
        </w:rPr>
        <w:t xml:space="preserve">sytuacji ekonomicznej lub </w:t>
      </w:r>
      <w:r w:rsidR="003037F8">
        <w:rPr>
          <w:rFonts w:ascii="Calibri" w:hAnsi="Calibri"/>
          <w:color w:val="000000"/>
          <w:spacing w:val="-4"/>
          <w:sz w:val="24"/>
          <w:szCs w:val="24"/>
        </w:rPr>
        <w:t>finansowej,</w:t>
      </w:r>
      <w:r w:rsidR="00522119">
        <w:rPr>
          <w:rFonts w:ascii="Calibri" w:hAnsi="Calibri"/>
          <w:color w:val="000000"/>
          <w:spacing w:val="-4"/>
          <w:sz w:val="24"/>
          <w:szCs w:val="24"/>
        </w:rPr>
        <w:t xml:space="preserve"> lub </w:t>
      </w:r>
      <w:r w:rsidRPr="00B768F9">
        <w:rPr>
          <w:rFonts w:ascii="Calibri" w:hAnsi="Calibri"/>
          <w:color w:val="000000"/>
          <w:spacing w:val="-4"/>
          <w:sz w:val="24"/>
          <w:szCs w:val="24"/>
        </w:rPr>
        <w:t>zdolnościach technicznych lub zawodowych innych podmiotów, niezależnie od charakteru prawnego łącząc</w:t>
      </w:r>
      <w:r w:rsidR="0011740F" w:rsidRPr="00B768F9">
        <w:rPr>
          <w:rFonts w:ascii="Calibri" w:hAnsi="Calibri"/>
          <w:color w:val="000000"/>
          <w:spacing w:val="-4"/>
          <w:sz w:val="24"/>
          <w:szCs w:val="24"/>
        </w:rPr>
        <w:t>ych go z nim stosunków prawnych, na zasadach określonych w art. 22a</w:t>
      </w:r>
      <w:r w:rsidR="00473422" w:rsidRPr="00B768F9">
        <w:rPr>
          <w:rFonts w:ascii="Calibri" w:hAnsi="Calibri"/>
          <w:color w:val="000000"/>
          <w:spacing w:val="-4"/>
          <w:sz w:val="24"/>
          <w:szCs w:val="24"/>
        </w:rPr>
        <w:t xml:space="preserve"> ust. 2</w:t>
      </w:r>
      <w:r w:rsidR="0064787B" w:rsidRPr="00B768F9">
        <w:rPr>
          <w:rFonts w:ascii="Calibri" w:hAnsi="Calibri"/>
          <w:color w:val="000000"/>
          <w:spacing w:val="-4"/>
          <w:sz w:val="24"/>
          <w:szCs w:val="24"/>
        </w:rPr>
        <w:t xml:space="preserve"> UPZP</w:t>
      </w:r>
      <w:r w:rsidR="00473422" w:rsidRPr="00B768F9">
        <w:rPr>
          <w:rFonts w:ascii="Calibri" w:hAnsi="Calibri"/>
          <w:color w:val="000000"/>
          <w:spacing w:val="-4"/>
          <w:sz w:val="24"/>
          <w:szCs w:val="24"/>
        </w:rPr>
        <w:t>. W związku z tym, Wykonawca zo</w:t>
      </w:r>
      <w:r w:rsidR="006856E6" w:rsidRPr="00B768F9">
        <w:rPr>
          <w:rFonts w:ascii="Calibri" w:hAnsi="Calibri"/>
          <w:color w:val="000000"/>
          <w:spacing w:val="-4"/>
          <w:sz w:val="24"/>
          <w:szCs w:val="24"/>
        </w:rPr>
        <w:t>bowiązany jest</w:t>
      </w:r>
      <w:r w:rsidR="0011740F" w:rsidRPr="00B768F9">
        <w:rPr>
          <w:rFonts w:ascii="Calibri" w:hAnsi="Calibri"/>
          <w:color w:val="000000"/>
          <w:spacing w:val="-4"/>
          <w:sz w:val="24"/>
          <w:szCs w:val="24"/>
        </w:rPr>
        <w:t xml:space="preserve"> udowodnić Zamawiającemu, </w:t>
      </w:r>
      <w:r w:rsidR="00473422" w:rsidRPr="00B768F9">
        <w:rPr>
          <w:rFonts w:ascii="Calibri" w:hAnsi="Calibri"/>
          <w:color w:val="000000"/>
          <w:spacing w:val="-4"/>
          <w:sz w:val="24"/>
          <w:szCs w:val="24"/>
        </w:rPr>
        <w:t xml:space="preserve">że realizując zamówienie </w:t>
      </w:r>
      <w:r w:rsidR="0011740F" w:rsidRPr="00B768F9">
        <w:rPr>
          <w:rFonts w:ascii="Calibri" w:hAnsi="Calibri"/>
          <w:color w:val="000000"/>
          <w:spacing w:val="-4"/>
          <w:sz w:val="24"/>
          <w:szCs w:val="24"/>
        </w:rPr>
        <w:t xml:space="preserve">będzie dysponował </w:t>
      </w:r>
      <w:r w:rsidR="00473422" w:rsidRPr="00B768F9">
        <w:rPr>
          <w:rFonts w:ascii="Calibri" w:hAnsi="Calibri"/>
          <w:color w:val="000000"/>
          <w:spacing w:val="-4"/>
          <w:sz w:val="24"/>
          <w:szCs w:val="24"/>
        </w:rPr>
        <w:t xml:space="preserve">niezbędnymi </w:t>
      </w:r>
      <w:r w:rsidR="0011740F" w:rsidRPr="00B768F9">
        <w:rPr>
          <w:rFonts w:ascii="Calibri" w:hAnsi="Calibri"/>
          <w:color w:val="000000"/>
          <w:spacing w:val="-4"/>
          <w:sz w:val="24"/>
          <w:szCs w:val="24"/>
        </w:rPr>
        <w:t>zasobami</w:t>
      </w:r>
      <w:r w:rsidR="00473422" w:rsidRPr="00B768F9">
        <w:rPr>
          <w:rFonts w:ascii="Calibri" w:hAnsi="Calibri"/>
          <w:color w:val="000000"/>
          <w:spacing w:val="-4"/>
          <w:sz w:val="24"/>
          <w:szCs w:val="24"/>
        </w:rPr>
        <w:t xml:space="preserve"> tych podmiotów</w:t>
      </w:r>
      <w:r w:rsidR="0011740F" w:rsidRPr="00B768F9">
        <w:rPr>
          <w:rFonts w:ascii="Calibri" w:hAnsi="Calibri"/>
          <w:color w:val="000000"/>
          <w:spacing w:val="-4"/>
          <w:sz w:val="24"/>
          <w:szCs w:val="24"/>
        </w:rPr>
        <w:t>, w</w:t>
      </w:r>
      <w:r w:rsidR="00473422" w:rsidRPr="00B768F9">
        <w:rPr>
          <w:rFonts w:ascii="Calibri" w:hAnsi="Calibri"/>
          <w:color w:val="000000"/>
          <w:spacing w:val="-4"/>
          <w:sz w:val="24"/>
          <w:szCs w:val="24"/>
        </w:rPr>
        <w:t> </w:t>
      </w:r>
      <w:r w:rsidR="0011740F" w:rsidRPr="00B768F9">
        <w:rPr>
          <w:rFonts w:ascii="Calibri" w:hAnsi="Calibri"/>
          <w:color w:val="000000"/>
          <w:spacing w:val="-4"/>
          <w:sz w:val="24"/>
          <w:szCs w:val="24"/>
        </w:rPr>
        <w:t>szczególności przedstawiając w</w:t>
      </w:r>
      <w:r w:rsidR="00CF53CC" w:rsidRPr="00B768F9">
        <w:rPr>
          <w:rFonts w:ascii="Calibri" w:hAnsi="Calibri"/>
          <w:color w:val="000000"/>
          <w:spacing w:val="-4"/>
          <w:sz w:val="24"/>
          <w:szCs w:val="24"/>
        </w:rPr>
        <w:t> </w:t>
      </w:r>
      <w:r w:rsidR="0011740F" w:rsidRPr="00B768F9">
        <w:rPr>
          <w:rFonts w:ascii="Calibri" w:hAnsi="Calibri"/>
          <w:color w:val="000000"/>
          <w:spacing w:val="-4"/>
          <w:sz w:val="24"/>
          <w:szCs w:val="24"/>
        </w:rPr>
        <w:t xml:space="preserve">tym celu </w:t>
      </w:r>
      <w:r w:rsidR="00473422" w:rsidRPr="00B768F9">
        <w:rPr>
          <w:rFonts w:ascii="Calibri" w:hAnsi="Calibri"/>
          <w:color w:val="000000"/>
          <w:spacing w:val="-4"/>
          <w:sz w:val="24"/>
          <w:szCs w:val="24"/>
        </w:rPr>
        <w:t xml:space="preserve">ich </w:t>
      </w:r>
      <w:r w:rsidR="0011740F" w:rsidRPr="00B768F9">
        <w:rPr>
          <w:rFonts w:ascii="Calibri" w:hAnsi="Calibri"/>
          <w:color w:val="000000"/>
          <w:spacing w:val="-4"/>
          <w:sz w:val="24"/>
          <w:szCs w:val="24"/>
        </w:rPr>
        <w:t xml:space="preserve">pisemne zobowiązanie do oddania mu do </w:t>
      </w:r>
      <w:r w:rsidR="00041512" w:rsidRPr="00B768F9">
        <w:rPr>
          <w:rFonts w:ascii="Calibri" w:hAnsi="Calibri"/>
          <w:color w:val="000000"/>
          <w:spacing w:val="-4"/>
          <w:sz w:val="24"/>
          <w:szCs w:val="24"/>
        </w:rPr>
        <w:t>dyspozycji</w:t>
      </w:r>
      <w:r w:rsidR="0011740F" w:rsidRPr="00B768F9">
        <w:rPr>
          <w:rFonts w:ascii="Calibri" w:hAnsi="Calibri"/>
          <w:color w:val="000000"/>
          <w:spacing w:val="-4"/>
          <w:sz w:val="24"/>
          <w:szCs w:val="24"/>
        </w:rPr>
        <w:t xml:space="preserve"> niezbędnych zasobów na potrzeby </w:t>
      </w:r>
      <w:r w:rsidR="00473422" w:rsidRPr="00B768F9">
        <w:rPr>
          <w:rFonts w:ascii="Calibri" w:hAnsi="Calibri"/>
          <w:color w:val="000000"/>
          <w:spacing w:val="-4"/>
          <w:sz w:val="24"/>
          <w:szCs w:val="24"/>
        </w:rPr>
        <w:t>realizacji</w:t>
      </w:r>
      <w:r w:rsidR="0011740F" w:rsidRPr="00B768F9">
        <w:rPr>
          <w:rFonts w:ascii="Calibri" w:hAnsi="Calibri"/>
          <w:color w:val="000000"/>
          <w:spacing w:val="-4"/>
          <w:sz w:val="24"/>
          <w:szCs w:val="24"/>
        </w:rPr>
        <w:t xml:space="preserve"> zamówienia </w:t>
      </w:r>
      <w:r w:rsidR="00473422" w:rsidRPr="00B768F9">
        <w:rPr>
          <w:rFonts w:ascii="Calibri" w:hAnsi="Calibri"/>
          <w:color w:val="000000"/>
          <w:spacing w:val="-4"/>
          <w:sz w:val="24"/>
          <w:szCs w:val="24"/>
        </w:rPr>
        <w:t xml:space="preserve">lub jego części </w:t>
      </w:r>
      <w:r w:rsidR="0011740F" w:rsidRPr="00B768F9">
        <w:rPr>
          <w:rFonts w:ascii="Calibri" w:hAnsi="Calibri"/>
          <w:color w:val="000000"/>
          <w:spacing w:val="-4"/>
          <w:sz w:val="24"/>
          <w:szCs w:val="24"/>
        </w:rPr>
        <w:t>wraz z</w:t>
      </w:r>
      <w:r w:rsidR="00473422" w:rsidRPr="00B768F9">
        <w:rPr>
          <w:rFonts w:ascii="Calibri" w:hAnsi="Calibri"/>
          <w:color w:val="000000"/>
          <w:spacing w:val="-4"/>
          <w:sz w:val="24"/>
          <w:szCs w:val="24"/>
        </w:rPr>
        <w:t> </w:t>
      </w:r>
      <w:r w:rsidR="0011740F" w:rsidRPr="00B768F9">
        <w:rPr>
          <w:rFonts w:ascii="Calibri" w:hAnsi="Calibri"/>
          <w:color w:val="000000"/>
          <w:spacing w:val="-4"/>
          <w:sz w:val="24"/>
          <w:szCs w:val="24"/>
        </w:rPr>
        <w:t>dowodami, że osoba podpisująca zobowiązanie, była uprawniona do działa</w:t>
      </w:r>
      <w:r w:rsidR="0064787B" w:rsidRPr="00B768F9">
        <w:rPr>
          <w:rFonts w:ascii="Calibri" w:hAnsi="Calibri"/>
          <w:color w:val="000000"/>
          <w:spacing w:val="-4"/>
          <w:sz w:val="24"/>
          <w:szCs w:val="24"/>
        </w:rPr>
        <w:t>n</w:t>
      </w:r>
      <w:r w:rsidR="0011740F" w:rsidRPr="00B768F9">
        <w:rPr>
          <w:rFonts w:ascii="Calibri" w:hAnsi="Calibri"/>
          <w:color w:val="000000"/>
          <w:spacing w:val="-4"/>
          <w:sz w:val="24"/>
          <w:szCs w:val="24"/>
        </w:rPr>
        <w:t>ia w imieniu podmiotu trzeciego.</w:t>
      </w:r>
    </w:p>
    <w:p w:rsidR="0011740F" w:rsidRPr="00B768F9" w:rsidRDefault="0011740F" w:rsidP="0011740F">
      <w:pPr>
        <w:spacing w:before="40"/>
        <w:ind w:left="851"/>
        <w:jc w:val="both"/>
        <w:rPr>
          <w:rFonts w:ascii="Calibri" w:hAnsi="Calibri"/>
          <w:color w:val="000000"/>
          <w:spacing w:val="-4"/>
          <w:sz w:val="24"/>
          <w:szCs w:val="24"/>
        </w:rPr>
      </w:pPr>
      <w:r w:rsidRPr="00B768F9">
        <w:rPr>
          <w:rFonts w:ascii="Calibri" w:hAnsi="Calibri"/>
          <w:color w:val="000000"/>
          <w:spacing w:val="-4"/>
          <w:sz w:val="24"/>
          <w:szCs w:val="24"/>
        </w:rPr>
        <w:lastRenderedPageBreak/>
        <w:t>Pisemne zobowiązanie musi w sposób wyraźny i jednoznaczny wyrażać wolę udzielenia wykonawcy, ubiegającemu się o zamówienie odpowiedniego zasobu oraz musi wskazywać w</w:t>
      </w:r>
      <w:r w:rsidR="00CF53CC" w:rsidRPr="00B768F9">
        <w:rPr>
          <w:rFonts w:ascii="Calibri" w:hAnsi="Calibri"/>
          <w:color w:val="000000"/>
          <w:spacing w:val="-4"/>
          <w:sz w:val="24"/>
          <w:szCs w:val="24"/>
        </w:rPr>
        <w:t> </w:t>
      </w:r>
      <w:r w:rsidRPr="00B768F9">
        <w:rPr>
          <w:rFonts w:ascii="Calibri" w:hAnsi="Calibri"/>
          <w:color w:val="000000"/>
          <w:spacing w:val="-4"/>
          <w:sz w:val="24"/>
          <w:szCs w:val="24"/>
        </w:rPr>
        <w:t>szczególności:</w:t>
      </w:r>
    </w:p>
    <w:p w:rsidR="0011740F" w:rsidRPr="00B768F9" w:rsidRDefault="0011740F" w:rsidP="00AB679C">
      <w:pPr>
        <w:numPr>
          <w:ilvl w:val="3"/>
          <w:numId w:val="18"/>
        </w:numPr>
        <w:tabs>
          <w:tab w:val="clear" w:pos="3731"/>
          <w:tab w:val="num" w:pos="1276"/>
        </w:tabs>
        <w:ind w:left="1276"/>
        <w:jc w:val="both"/>
        <w:rPr>
          <w:rFonts w:ascii="Calibri" w:hAnsi="Calibri"/>
          <w:color w:val="000000"/>
          <w:spacing w:val="-4"/>
          <w:sz w:val="24"/>
          <w:szCs w:val="24"/>
        </w:rPr>
      </w:pPr>
      <w:r w:rsidRPr="00B768F9">
        <w:rPr>
          <w:rFonts w:ascii="Calibri" w:hAnsi="Calibri"/>
          <w:color w:val="000000"/>
          <w:spacing w:val="-4"/>
          <w:sz w:val="24"/>
          <w:szCs w:val="24"/>
        </w:rPr>
        <w:t>nazwę dającego zob</w:t>
      </w:r>
      <w:r w:rsidR="00402C6E" w:rsidRPr="00B768F9">
        <w:rPr>
          <w:rFonts w:ascii="Calibri" w:hAnsi="Calibri"/>
          <w:color w:val="000000"/>
          <w:spacing w:val="-4"/>
          <w:sz w:val="24"/>
          <w:szCs w:val="24"/>
        </w:rPr>
        <w:t>owiązanie oraz wskazanie siedzib</w:t>
      </w:r>
      <w:r w:rsidRPr="00B768F9">
        <w:rPr>
          <w:rFonts w:ascii="Calibri" w:hAnsi="Calibri"/>
          <w:color w:val="000000"/>
          <w:spacing w:val="-4"/>
          <w:sz w:val="24"/>
          <w:szCs w:val="24"/>
        </w:rPr>
        <w:t>y;</w:t>
      </w:r>
    </w:p>
    <w:p w:rsidR="0011740F" w:rsidRPr="00B768F9" w:rsidRDefault="0011740F" w:rsidP="00AB679C">
      <w:pPr>
        <w:numPr>
          <w:ilvl w:val="3"/>
          <w:numId w:val="18"/>
        </w:numPr>
        <w:tabs>
          <w:tab w:val="clear" w:pos="3731"/>
          <w:tab w:val="num" w:pos="1276"/>
        </w:tabs>
        <w:ind w:left="1276"/>
        <w:jc w:val="both"/>
        <w:rPr>
          <w:rFonts w:ascii="Calibri" w:hAnsi="Calibri"/>
          <w:color w:val="000000"/>
          <w:spacing w:val="-4"/>
          <w:sz w:val="24"/>
          <w:szCs w:val="24"/>
        </w:rPr>
      </w:pPr>
      <w:r w:rsidRPr="00B768F9">
        <w:rPr>
          <w:rFonts w:ascii="Calibri" w:hAnsi="Calibri"/>
          <w:color w:val="000000"/>
          <w:spacing w:val="-4"/>
          <w:sz w:val="24"/>
          <w:szCs w:val="24"/>
        </w:rPr>
        <w:t>nazwę podmiotu, którego to dotyczy (czyli wykonawcę);</w:t>
      </w:r>
    </w:p>
    <w:p w:rsidR="0011740F" w:rsidRPr="00B768F9" w:rsidRDefault="0011740F" w:rsidP="00AB679C">
      <w:pPr>
        <w:numPr>
          <w:ilvl w:val="3"/>
          <w:numId w:val="18"/>
        </w:numPr>
        <w:tabs>
          <w:tab w:val="clear" w:pos="3731"/>
          <w:tab w:val="num" w:pos="1276"/>
        </w:tabs>
        <w:ind w:left="1276"/>
        <w:jc w:val="both"/>
        <w:rPr>
          <w:rFonts w:ascii="Calibri" w:hAnsi="Calibri"/>
          <w:color w:val="000000"/>
          <w:spacing w:val="-4"/>
          <w:sz w:val="24"/>
          <w:szCs w:val="24"/>
        </w:rPr>
      </w:pPr>
      <w:r w:rsidRPr="00B768F9">
        <w:rPr>
          <w:rFonts w:ascii="Calibri" w:hAnsi="Calibri"/>
          <w:color w:val="000000"/>
          <w:spacing w:val="-4"/>
          <w:sz w:val="24"/>
          <w:szCs w:val="24"/>
        </w:rPr>
        <w:t>określenie zadania: „</w:t>
      </w:r>
      <w:r w:rsidR="00522119">
        <w:rPr>
          <w:rFonts w:ascii="Calibri" w:hAnsi="Calibri"/>
          <w:color w:val="000000"/>
          <w:spacing w:val="-4"/>
          <w:sz w:val="24"/>
          <w:szCs w:val="24"/>
        </w:rPr>
        <w:t xml:space="preserve">Dostawa 18 sztuk (15 szt. </w:t>
      </w:r>
      <w:r w:rsidR="003037F8">
        <w:rPr>
          <w:rFonts w:ascii="Calibri" w:hAnsi="Calibri"/>
          <w:color w:val="000000"/>
          <w:spacing w:val="-4"/>
          <w:sz w:val="24"/>
          <w:szCs w:val="24"/>
        </w:rPr>
        <w:t>długich</w:t>
      </w:r>
      <w:r w:rsidR="00522119">
        <w:rPr>
          <w:rFonts w:ascii="Calibri" w:hAnsi="Calibri"/>
          <w:color w:val="000000"/>
          <w:spacing w:val="-4"/>
          <w:sz w:val="24"/>
          <w:szCs w:val="24"/>
        </w:rPr>
        <w:t xml:space="preserve"> i 3 szt. krótkich) fabrycznie nowych tramwajów wieloczłonowych całkowicie niskopodłogowych wraz ze specjalistycznym wyposażeniem obsługowym, pakietem eksploatacyjno-naprawczym i świadczeniami dodatkowymi</w:t>
      </w:r>
      <w:r w:rsidR="0064787B" w:rsidRPr="00B768F9">
        <w:rPr>
          <w:rFonts w:ascii="Calibri" w:hAnsi="Calibri"/>
          <w:color w:val="000000"/>
          <w:spacing w:val="-4"/>
          <w:sz w:val="24"/>
          <w:szCs w:val="24"/>
        </w:rPr>
        <w:t>”</w:t>
      </w:r>
      <w:r w:rsidRPr="00B768F9">
        <w:rPr>
          <w:rFonts w:ascii="Calibri" w:hAnsi="Calibri"/>
          <w:color w:val="000000"/>
          <w:spacing w:val="-4"/>
          <w:sz w:val="24"/>
          <w:szCs w:val="24"/>
        </w:rPr>
        <w:t>;</w:t>
      </w:r>
    </w:p>
    <w:p w:rsidR="0011740F" w:rsidRPr="00B768F9" w:rsidRDefault="008674EF" w:rsidP="00AB679C">
      <w:pPr>
        <w:numPr>
          <w:ilvl w:val="3"/>
          <w:numId w:val="18"/>
        </w:numPr>
        <w:tabs>
          <w:tab w:val="clear" w:pos="3731"/>
          <w:tab w:val="num" w:pos="1276"/>
        </w:tabs>
        <w:ind w:left="1276"/>
        <w:jc w:val="both"/>
        <w:rPr>
          <w:rFonts w:ascii="Calibri" w:hAnsi="Calibri"/>
          <w:color w:val="000000"/>
          <w:spacing w:val="-4"/>
          <w:sz w:val="24"/>
          <w:szCs w:val="24"/>
        </w:rPr>
      </w:pPr>
      <w:r w:rsidRPr="00B768F9">
        <w:rPr>
          <w:rFonts w:ascii="Calibri" w:hAnsi="Calibri"/>
          <w:color w:val="000000"/>
          <w:spacing w:val="-4"/>
          <w:sz w:val="24"/>
          <w:szCs w:val="24"/>
        </w:rPr>
        <w:t>zakres dostępnych wykonawcy zasobów innego podmiotu oraz okres ich udostępnienia (tj. informacje, jakie konkretnie zasoby zostaną udostępnione oraz okres udziału podmiotu w czasie realizacji zamówienia</w:t>
      </w:r>
      <w:r w:rsidR="0064787B" w:rsidRPr="00B768F9">
        <w:rPr>
          <w:rFonts w:ascii="Calibri" w:hAnsi="Calibri"/>
          <w:color w:val="000000"/>
          <w:spacing w:val="-4"/>
          <w:sz w:val="24"/>
          <w:szCs w:val="24"/>
        </w:rPr>
        <w:t>)</w:t>
      </w:r>
      <w:r w:rsidRPr="00B768F9">
        <w:rPr>
          <w:rFonts w:ascii="Calibri" w:hAnsi="Calibri"/>
          <w:color w:val="000000"/>
          <w:spacing w:val="-4"/>
          <w:sz w:val="24"/>
          <w:szCs w:val="24"/>
        </w:rPr>
        <w:t>;</w:t>
      </w:r>
    </w:p>
    <w:p w:rsidR="008674EF" w:rsidRPr="00B768F9" w:rsidRDefault="00F66E99" w:rsidP="00AB679C">
      <w:pPr>
        <w:numPr>
          <w:ilvl w:val="3"/>
          <w:numId w:val="18"/>
        </w:numPr>
        <w:tabs>
          <w:tab w:val="clear" w:pos="3731"/>
          <w:tab w:val="num" w:pos="1276"/>
        </w:tabs>
        <w:ind w:left="1276"/>
        <w:jc w:val="both"/>
        <w:rPr>
          <w:rFonts w:ascii="Calibri" w:hAnsi="Calibri"/>
          <w:color w:val="000000"/>
          <w:spacing w:val="-4"/>
          <w:sz w:val="24"/>
          <w:szCs w:val="24"/>
        </w:rPr>
      </w:pPr>
      <w:r w:rsidRPr="00B768F9">
        <w:rPr>
          <w:rFonts w:ascii="Calibri" w:hAnsi="Calibri"/>
          <w:color w:val="000000"/>
          <w:spacing w:val="-4"/>
          <w:sz w:val="24"/>
          <w:szCs w:val="24"/>
        </w:rPr>
        <w:t>sposób wykorzystania przez wykonawcę zasobów innego podmiotu przy wykonywaniu zamówienia (tj. informacje, jak zasoby te będą wykorzystywane</w:t>
      </w:r>
      <w:r w:rsidR="00402C6E" w:rsidRPr="00B768F9">
        <w:rPr>
          <w:rFonts w:ascii="Calibri" w:hAnsi="Calibri"/>
          <w:color w:val="000000"/>
          <w:spacing w:val="-4"/>
          <w:sz w:val="24"/>
          <w:szCs w:val="24"/>
        </w:rPr>
        <w:t xml:space="preserve"> </w:t>
      </w:r>
      <w:r w:rsidRPr="00B768F9">
        <w:rPr>
          <w:rFonts w:ascii="Calibri" w:hAnsi="Calibri"/>
          <w:color w:val="000000"/>
          <w:spacing w:val="-4"/>
          <w:sz w:val="24"/>
          <w:szCs w:val="24"/>
        </w:rPr>
        <w:t>przy realizacji zamówienia);</w:t>
      </w:r>
    </w:p>
    <w:p w:rsidR="00F66E99" w:rsidRPr="00B768F9" w:rsidRDefault="00FE46DD" w:rsidP="00AB679C">
      <w:pPr>
        <w:numPr>
          <w:ilvl w:val="3"/>
          <w:numId w:val="18"/>
        </w:numPr>
        <w:tabs>
          <w:tab w:val="clear" w:pos="3731"/>
          <w:tab w:val="num" w:pos="1276"/>
        </w:tabs>
        <w:ind w:left="1276"/>
        <w:jc w:val="both"/>
        <w:rPr>
          <w:rFonts w:ascii="Calibri" w:hAnsi="Calibri"/>
          <w:color w:val="000000"/>
          <w:spacing w:val="-4"/>
          <w:sz w:val="24"/>
          <w:szCs w:val="24"/>
        </w:rPr>
      </w:pPr>
      <w:r w:rsidRPr="00B768F9">
        <w:rPr>
          <w:rFonts w:ascii="Calibri" w:hAnsi="Calibri"/>
          <w:color w:val="000000"/>
          <w:spacing w:val="-4"/>
          <w:sz w:val="24"/>
          <w:szCs w:val="24"/>
        </w:rPr>
        <w:t>charakter stosunku, jaki będzie łączył wykonawcę z innym podmiotem (tj. informacje, na jakiej podstawie wykonawca będzie nimi dysponował)</w:t>
      </w:r>
      <w:r w:rsidR="00A90510" w:rsidRPr="00B768F9">
        <w:rPr>
          <w:rFonts w:ascii="Calibri" w:hAnsi="Calibri"/>
          <w:color w:val="000000"/>
          <w:spacing w:val="-4"/>
          <w:sz w:val="24"/>
          <w:szCs w:val="24"/>
        </w:rPr>
        <w:t>;</w:t>
      </w:r>
    </w:p>
    <w:p w:rsidR="00A90510" w:rsidRPr="00B768F9" w:rsidRDefault="00A90510" w:rsidP="00AB679C">
      <w:pPr>
        <w:numPr>
          <w:ilvl w:val="3"/>
          <w:numId w:val="18"/>
        </w:numPr>
        <w:tabs>
          <w:tab w:val="clear" w:pos="3731"/>
          <w:tab w:val="num" w:pos="1276"/>
        </w:tabs>
        <w:ind w:left="1276"/>
        <w:jc w:val="both"/>
        <w:rPr>
          <w:rFonts w:ascii="Calibri" w:hAnsi="Calibri"/>
          <w:color w:val="000000"/>
          <w:spacing w:val="-4"/>
          <w:sz w:val="24"/>
          <w:szCs w:val="24"/>
        </w:rPr>
      </w:pPr>
      <w:r w:rsidRPr="00B768F9">
        <w:rPr>
          <w:rFonts w:ascii="Calibri" w:hAnsi="Calibri"/>
          <w:color w:val="000000"/>
          <w:spacing w:val="-4"/>
          <w:sz w:val="24"/>
          <w:szCs w:val="24"/>
        </w:rPr>
        <w:t>czy podmiot, na zdolnościa</w:t>
      </w:r>
      <w:r w:rsidR="00402C6E" w:rsidRPr="00B768F9">
        <w:rPr>
          <w:rFonts w:ascii="Calibri" w:hAnsi="Calibri"/>
          <w:color w:val="000000"/>
          <w:spacing w:val="-4"/>
          <w:sz w:val="24"/>
          <w:szCs w:val="24"/>
        </w:rPr>
        <w:t>ch którego wykonawca polega w o</w:t>
      </w:r>
      <w:r w:rsidRPr="00B768F9">
        <w:rPr>
          <w:rFonts w:ascii="Calibri" w:hAnsi="Calibri"/>
          <w:color w:val="000000"/>
          <w:spacing w:val="-4"/>
          <w:sz w:val="24"/>
          <w:szCs w:val="24"/>
        </w:rPr>
        <w:t>dniesieniu do warunków udziału w postępowaniu dotyczących</w:t>
      </w:r>
      <w:r w:rsidR="00A34596">
        <w:rPr>
          <w:rFonts w:ascii="Calibri" w:hAnsi="Calibri"/>
          <w:color w:val="000000"/>
          <w:spacing w:val="-4"/>
          <w:sz w:val="24"/>
          <w:szCs w:val="24"/>
        </w:rPr>
        <w:t xml:space="preserve"> sytuacji ekonomicznej lub finansowej lub</w:t>
      </w:r>
      <w:r w:rsidRPr="00B768F9">
        <w:rPr>
          <w:rFonts w:ascii="Calibri" w:hAnsi="Calibri"/>
          <w:color w:val="000000"/>
          <w:spacing w:val="-4"/>
          <w:sz w:val="24"/>
          <w:szCs w:val="24"/>
        </w:rPr>
        <w:t xml:space="preserve"> </w:t>
      </w:r>
      <w:r w:rsidR="003037F8">
        <w:rPr>
          <w:rFonts w:ascii="Calibri" w:hAnsi="Calibri"/>
          <w:color w:val="000000"/>
          <w:spacing w:val="-4"/>
          <w:sz w:val="24"/>
          <w:szCs w:val="24"/>
        </w:rPr>
        <w:t xml:space="preserve">zdolności </w:t>
      </w:r>
      <w:r w:rsidRPr="00B768F9">
        <w:rPr>
          <w:rFonts w:ascii="Calibri" w:hAnsi="Calibri"/>
          <w:color w:val="000000"/>
          <w:spacing w:val="-4"/>
          <w:sz w:val="24"/>
          <w:szCs w:val="24"/>
        </w:rPr>
        <w:t xml:space="preserve"> </w:t>
      </w:r>
      <w:r w:rsidR="003037F8">
        <w:rPr>
          <w:rFonts w:ascii="Calibri" w:hAnsi="Calibri"/>
          <w:color w:val="000000"/>
          <w:spacing w:val="-4"/>
          <w:sz w:val="24"/>
          <w:szCs w:val="24"/>
        </w:rPr>
        <w:t>technicznej lub zawodowej</w:t>
      </w:r>
      <w:r w:rsidRPr="00B768F9">
        <w:rPr>
          <w:rFonts w:ascii="Calibri" w:hAnsi="Calibri"/>
          <w:color w:val="000000"/>
          <w:spacing w:val="-4"/>
          <w:sz w:val="24"/>
          <w:szCs w:val="24"/>
        </w:rPr>
        <w:t xml:space="preserve">, zrealizuje </w:t>
      </w:r>
      <w:r w:rsidR="00A34596">
        <w:rPr>
          <w:rFonts w:ascii="Calibri" w:hAnsi="Calibri"/>
          <w:color w:val="000000"/>
          <w:spacing w:val="-4"/>
          <w:sz w:val="24"/>
          <w:szCs w:val="24"/>
        </w:rPr>
        <w:t>przedmiot zamówienia, określony w pkt 3.1. SIWZ.</w:t>
      </w:r>
    </w:p>
    <w:p w:rsidR="009568BA" w:rsidRPr="00B768F9" w:rsidRDefault="009568BA" w:rsidP="00AB679C">
      <w:pPr>
        <w:ind w:left="916"/>
        <w:jc w:val="both"/>
        <w:rPr>
          <w:rFonts w:ascii="Calibri" w:hAnsi="Calibri"/>
          <w:color w:val="000000"/>
          <w:spacing w:val="-4"/>
          <w:sz w:val="24"/>
          <w:szCs w:val="24"/>
        </w:rPr>
      </w:pPr>
      <w:r w:rsidRPr="00AB679C">
        <w:rPr>
          <w:rFonts w:ascii="Calibri" w:hAnsi="Calibri"/>
          <w:b/>
          <w:color w:val="000000"/>
          <w:spacing w:val="-4"/>
          <w:sz w:val="24"/>
          <w:szCs w:val="24"/>
        </w:rPr>
        <w:t>Pisemne zobowiązanie innego podmiotu należy z</w:t>
      </w:r>
      <w:r w:rsidR="00B65813" w:rsidRPr="00AB679C">
        <w:rPr>
          <w:rFonts w:ascii="Calibri" w:hAnsi="Calibri"/>
          <w:b/>
          <w:color w:val="000000"/>
          <w:spacing w:val="-4"/>
          <w:sz w:val="24"/>
          <w:szCs w:val="24"/>
        </w:rPr>
        <w:t>łożyć w oryginale i dołączyć do oferty</w:t>
      </w:r>
      <w:r w:rsidR="00B65813" w:rsidRPr="00B768F9">
        <w:rPr>
          <w:rFonts w:ascii="Calibri" w:hAnsi="Calibri"/>
          <w:color w:val="000000"/>
          <w:spacing w:val="-4"/>
          <w:sz w:val="24"/>
          <w:szCs w:val="24"/>
        </w:rPr>
        <w:t>.</w:t>
      </w:r>
    </w:p>
    <w:p w:rsidR="00FA162C" w:rsidRPr="00B768F9" w:rsidRDefault="00B65813" w:rsidP="00AB679C">
      <w:pPr>
        <w:tabs>
          <w:tab w:val="num" w:pos="1276"/>
        </w:tabs>
        <w:ind w:left="919"/>
        <w:jc w:val="both"/>
        <w:rPr>
          <w:rFonts w:ascii="Calibri" w:hAnsi="Calibri"/>
          <w:color w:val="000000"/>
          <w:spacing w:val="-4"/>
          <w:sz w:val="24"/>
          <w:szCs w:val="24"/>
        </w:rPr>
      </w:pPr>
      <w:r w:rsidRPr="00B768F9">
        <w:rPr>
          <w:rFonts w:ascii="Calibri" w:hAnsi="Calibri"/>
          <w:color w:val="000000"/>
          <w:spacing w:val="-4"/>
          <w:sz w:val="24"/>
          <w:szCs w:val="24"/>
        </w:rPr>
        <w:t xml:space="preserve">Zamawiający oceni, czy </w:t>
      </w:r>
      <w:r w:rsidR="00FA162C" w:rsidRPr="00B768F9">
        <w:rPr>
          <w:rFonts w:ascii="Calibri" w:hAnsi="Calibri"/>
          <w:color w:val="000000"/>
          <w:spacing w:val="-4"/>
          <w:sz w:val="24"/>
          <w:szCs w:val="24"/>
        </w:rPr>
        <w:t xml:space="preserve">udostępnione wykonawcy przez inne podmioty: </w:t>
      </w:r>
    </w:p>
    <w:p w:rsidR="00FA162C" w:rsidRPr="00B768F9" w:rsidRDefault="00FA162C" w:rsidP="00AB679C">
      <w:pPr>
        <w:tabs>
          <w:tab w:val="num" w:pos="1276"/>
        </w:tabs>
        <w:ind w:left="919"/>
        <w:jc w:val="both"/>
        <w:rPr>
          <w:rFonts w:ascii="Calibri" w:hAnsi="Calibri"/>
          <w:color w:val="000000"/>
          <w:spacing w:val="-4"/>
          <w:sz w:val="24"/>
          <w:szCs w:val="24"/>
        </w:rPr>
      </w:pPr>
      <w:r w:rsidRPr="00B768F9">
        <w:rPr>
          <w:rFonts w:ascii="Calibri" w:hAnsi="Calibri"/>
          <w:color w:val="000000"/>
          <w:spacing w:val="-4"/>
          <w:sz w:val="24"/>
          <w:szCs w:val="24"/>
        </w:rPr>
        <w:t>1.</w:t>
      </w:r>
      <w:r w:rsidRPr="00B768F9">
        <w:rPr>
          <w:rFonts w:ascii="Calibri" w:hAnsi="Calibri"/>
          <w:color w:val="000000"/>
          <w:spacing w:val="-4"/>
          <w:sz w:val="24"/>
          <w:szCs w:val="24"/>
        </w:rPr>
        <w:tab/>
        <w:t xml:space="preserve">sytuacja finansowa lub ekonomiczna (warunek nr 2) oraz/lub </w:t>
      </w:r>
    </w:p>
    <w:p w:rsidR="00FA162C" w:rsidRPr="00B768F9" w:rsidRDefault="00FA162C" w:rsidP="00AB679C">
      <w:pPr>
        <w:tabs>
          <w:tab w:val="num" w:pos="1276"/>
        </w:tabs>
        <w:ind w:left="919"/>
        <w:jc w:val="both"/>
        <w:rPr>
          <w:rFonts w:ascii="Calibri" w:hAnsi="Calibri"/>
          <w:color w:val="000000"/>
          <w:spacing w:val="-4"/>
          <w:sz w:val="24"/>
          <w:szCs w:val="24"/>
        </w:rPr>
      </w:pPr>
      <w:r w:rsidRPr="00B768F9">
        <w:rPr>
          <w:rFonts w:ascii="Calibri" w:hAnsi="Calibri"/>
          <w:color w:val="000000"/>
          <w:spacing w:val="-4"/>
          <w:sz w:val="24"/>
          <w:szCs w:val="24"/>
        </w:rPr>
        <w:t>2.</w:t>
      </w:r>
      <w:r w:rsidRPr="00B768F9">
        <w:rPr>
          <w:rFonts w:ascii="Calibri" w:hAnsi="Calibri"/>
          <w:color w:val="000000"/>
          <w:spacing w:val="-4"/>
          <w:sz w:val="24"/>
          <w:szCs w:val="24"/>
        </w:rPr>
        <w:tab/>
      </w:r>
      <w:r w:rsidR="00B65813" w:rsidRPr="00B768F9">
        <w:rPr>
          <w:rFonts w:ascii="Calibri" w:hAnsi="Calibri"/>
          <w:color w:val="000000"/>
          <w:spacing w:val="-4"/>
          <w:sz w:val="24"/>
          <w:szCs w:val="24"/>
        </w:rPr>
        <w:t xml:space="preserve">zdolności </w:t>
      </w:r>
      <w:r w:rsidRPr="00B768F9">
        <w:rPr>
          <w:rFonts w:ascii="Calibri" w:hAnsi="Calibri"/>
          <w:color w:val="000000"/>
          <w:spacing w:val="-4"/>
          <w:sz w:val="24"/>
          <w:szCs w:val="24"/>
        </w:rPr>
        <w:t>zawodowe</w:t>
      </w:r>
      <w:r w:rsidR="003037F8">
        <w:rPr>
          <w:rFonts w:ascii="Calibri" w:hAnsi="Calibri"/>
          <w:color w:val="000000"/>
          <w:spacing w:val="-4"/>
          <w:sz w:val="24"/>
          <w:szCs w:val="24"/>
        </w:rPr>
        <w:t xml:space="preserve"> lub techniczne</w:t>
      </w:r>
      <w:r w:rsidRPr="00B768F9">
        <w:rPr>
          <w:rFonts w:ascii="Calibri" w:hAnsi="Calibri"/>
          <w:color w:val="000000"/>
          <w:spacing w:val="-4"/>
          <w:sz w:val="24"/>
          <w:szCs w:val="24"/>
        </w:rPr>
        <w:t xml:space="preserve"> </w:t>
      </w:r>
      <w:r w:rsidR="00473422" w:rsidRPr="00B768F9">
        <w:rPr>
          <w:rFonts w:ascii="Calibri" w:hAnsi="Calibri"/>
          <w:color w:val="000000"/>
          <w:spacing w:val="-4"/>
          <w:sz w:val="24"/>
          <w:szCs w:val="24"/>
        </w:rPr>
        <w:t>(doświa</w:t>
      </w:r>
      <w:r w:rsidRPr="00B768F9">
        <w:rPr>
          <w:rFonts w:ascii="Calibri" w:hAnsi="Calibri"/>
          <w:color w:val="000000"/>
          <w:spacing w:val="-4"/>
          <w:sz w:val="24"/>
          <w:szCs w:val="24"/>
        </w:rPr>
        <w:t>dczenie zawodowe – warunek nr 3),</w:t>
      </w:r>
    </w:p>
    <w:p w:rsidR="00B65813" w:rsidRPr="00B768F9" w:rsidRDefault="00B65813" w:rsidP="00AB679C">
      <w:pPr>
        <w:tabs>
          <w:tab w:val="num" w:pos="1276"/>
        </w:tabs>
        <w:ind w:left="919"/>
        <w:jc w:val="both"/>
        <w:rPr>
          <w:rFonts w:ascii="Calibri" w:hAnsi="Calibri"/>
          <w:color w:val="000000"/>
          <w:spacing w:val="-4"/>
          <w:sz w:val="24"/>
          <w:szCs w:val="24"/>
        </w:rPr>
      </w:pPr>
      <w:r w:rsidRPr="00B768F9">
        <w:rPr>
          <w:rFonts w:ascii="Calibri" w:hAnsi="Calibri"/>
          <w:color w:val="000000"/>
          <w:spacing w:val="-4"/>
          <w:sz w:val="24"/>
          <w:szCs w:val="24"/>
        </w:rPr>
        <w:t>pozwala</w:t>
      </w:r>
      <w:r w:rsidR="0064787B" w:rsidRPr="00B768F9">
        <w:rPr>
          <w:rFonts w:ascii="Calibri" w:hAnsi="Calibri"/>
          <w:color w:val="000000"/>
          <w:spacing w:val="-4"/>
          <w:sz w:val="24"/>
          <w:szCs w:val="24"/>
        </w:rPr>
        <w:t>ją</w:t>
      </w:r>
      <w:r w:rsidRPr="00B768F9">
        <w:rPr>
          <w:rFonts w:ascii="Calibri" w:hAnsi="Calibri"/>
          <w:color w:val="000000"/>
          <w:spacing w:val="-4"/>
          <w:sz w:val="24"/>
          <w:szCs w:val="24"/>
        </w:rPr>
        <w:t xml:space="preserve"> na wykazanie przez wykonawcę spełniania warunków udziału w</w:t>
      </w:r>
      <w:r w:rsidR="00CF53CC" w:rsidRPr="00B768F9">
        <w:rPr>
          <w:rFonts w:ascii="Calibri" w:hAnsi="Calibri"/>
          <w:color w:val="000000"/>
          <w:spacing w:val="-4"/>
          <w:sz w:val="24"/>
          <w:szCs w:val="24"/>
        </w:rPr>
        <w:t> </w:t>
      </w:r>
      <w:r w:rsidRPr="00B768F9">
        <w:rPr>
          <w:rFonts w:ascii="Calibri" w:hAnsi="Calibri"/>
          <w:color w:val="000000"/>
          <w:spacing w:val="-4"/>
          <w:sz w:val="24"/>
          <w:szCs w:val="24"/>
        </w:rPr>
        <w:t>postępowaniu.</w:t>
      </w:r>
    </w:p>
    <w:p w:rsidR="008258F6" w:rsidRPr="00B768F9" w:rsidRDefault="00522119" w:rsidP="00AB679C">
      <w:pPr>
        <w:spacing w:before="120"/>
        <w:ind w:left="851" w:hanging="567"/>
        <w:jc w:val="both"/>
        <w:rPr>
          <w:rFonts w:ascii="Calibri" w:hAnsi="Calibri"/>
          <w:bCs/>
          <w:color w:val="000000"/>
          <w:sz w:val="24"/>
          <w:szCs w:val="24"/>
          <w:u w:val="single"/>
        </w:rPr>
      </w:pPr>
      <w:r w:rsidRPr="00522119">
        <w:rPr>
          <w:rFonts w:ascii="Calibri" w:hAnsi="Calibri"/>
          <w:bCs/>
          <w:color w:val="000000"/>
          <w:sz w:val="24"/>
          <w:szCs w:val="24"/>
        </w:rPr>
        <w:t>11.1</w:t>
      </w:r>
      <w:r w:rsidR="003037F8">
        <w:rPr>
          <w:rFonts w:ascii="Calibri" w:hAnsi="Calibri"/>
          <w:bCs/>
          <w:color w:val="000000"/>
          <w:sz w:val="24"/>
          <w:szCs w:val="24"/>
        </w:rPr>
        <w:t>8</w:t>
      </w:r>
      <w:r w:rsidR="001F6D83" w:rsidRPr="00522119">
        <w:rPr>
          <w:rFonts w:ascii="Calibri" w:hAnsi="Calibri"/>
          <w:bCs/>
          <w:color w:val="000000"/>
          <w:sz w:val="24"/>
          <w:szCs w:val="24"/>
        </w:rPr>
        <w:t>.</w:t>
      </w:r>
      <w:r w:rsidR="00AB679C">
        <w:rPr>
          <w:rFonts w:ascii="Calibri" w:hAnsi="Calibri"/>
          <w:bCs/>
          <w:color w:val="000000"/>
          <w:sz w:val="24"/>
          <w:szCs w:val="24"/>
        </w:rPr>
        <w:tab/>
      </w:r>
      <w:r w:rsidR="00980CA1" w:rsidRPr="00B768F9">
        <w:rPr>
          <w:rFonts w:ascii="Calibri" w:hAnsi="Calibri"/>
          <w:bCs/>
          <w:color w:val="000000"/>
          <w:sz w:val="24"/>
          <w:szCs w:val="24"/>
          <w:u w:val="single"/>
        </w:rPr>
        <w:t>Informacja dla wy</w:t>
      </w:r>
      <w:r w:rsidR="004824FB" w:rsidRPr="00B768F9">
        <w:rPr>
          <w:rFonts w:ascii="Calibri" w:hAnsi="Calibri"/>
          <w:bCs/>
          <w:color w:val="000000"/>
          <w:sz w:val="24"/>
          <w:szCs w:val="24"/>
          <w:u w:val="single"/>
        </w:rPr>
        <w:t>konawc</w:t>
      </w:r>
      <w:r w:rsidR="00DE27B8" w:rsidRPr="00B768F9">
        <w:rPr>
          <w:rFonts w:ascii="Calibri" w:hAnsi="Calibri"/>
          <w:bCs/>
          <w:color w:val="000000"/>
          <w:sz w:val="24"/>
          <w:szCs w:val="24"/>
          <w:u w:val="single"/>
        </w:rPr>
        <w:t>ó</w:t>
      </w:r>
      <w:r w:rsidR="004824FB" w:rsidRPr="00B768F9">
        <w:rPr>
          <w:rFonts w:ascii="Calibri" w:hAnsi="Calibri"/>
          <w:bCs/>
          <w:color w:val="000000"/>
          <w:sz w:val="24"/>
          <w:szCs w:val="24"/>
          <w:u w:val="single"/>
        </w:rPr>
        <w:t>w ws</w:t>
      </w:r>
      <w:r w:rsidR="00DE27B8" w:rsidRPr="00B768F9">
        <w:rPr>
          <w:rFonts w:ascii="Calibri" w:hAnsi="Calibri"/>
          <w:bCs/>
          <w:color w:val="000000"/>
          <w:sz w:val="24"/>
          <w:szCs w:val="24"/>
          <w:u w:val="single"/>
        </w:rPr>
        <w:t>pólnie ubiegaj</w:t>
      </w:r>
      <w:r w:rsidR="0071036E" w:rsidRPr="00B768F9">
        <w:rPr>
          <w:rFonts w:ascii="Calibri" w:hAnsi="Calibri"/>
          <w:bCs/>
          <w:color w:val="000000"/>
          <w:sz w:val="24"/>
          <w:szCs w:val="24"/>
          <w:u w:val="single"/>
        </w:rPr>
        <w:t>ą</w:t>
      </w:r>
      <w:r w:rsidR="00DE27B8" w:rsidRPr="00B768F9">
        <w:rPr>
          <w:rFonts w:ascii="Calibri" w:hAnsi="Calibri"/>
          <w:bCs/>
          <w:color w:val="000000"/>
          <w:sz w:val="24"/>
          <w:szCs w:val="24"/>
          <w:u w:val="single"/>
        </w:rPr>
        <w:t>cy</w:t>
      </w:r>
      <w:r w:rsidR="004824FB" w:rsidRPr="00B768F9">
        <w:rPr>
          <w:rFonts w:ascii="Calibri" w:hAnsi="Calibri"/>
          <w:bCs/>
          <w:color w:val="000000"/>
          <w:sz w:val="24"/>
          <w:szCs w:val="24"/>
          <w:u w:val="single"/>
        </w:rPr>
        <w:t>ch si</w:t>
      </w:r>
      <w:r w:rsidR="00DE27B8" w:rsidRPr="00B768F9">
        <w:rPr>
          <w:rFonts w:ascii="Calibri" w:hAnsi="Calibri"/>
          <w:bCs/>
          <w:color w:val="000000"/>
          <w:sz w:val="24"/>
          <w:szCs w:val="24"/>
          <w:u w:val="single"/>
        </w:rPr>
        <w:t>ę</w:t>
      </w:r>
      <w:r w:rsidR="004824FB" w:rsidRPr="00B768F9">
        <w:rPr>
          <w:rFonts w:ascii="Calibri" w:hAnsi="Calibri"/>
          <w:bCs/>
          <w:color w:val="000000"/>
          <w:sz w:val="24"/>
          <w:szCs w:val="24"/>
          <w:u w:val="single"/>
        </w:rPr>
        <w:t xml:space="preserve"> o ud</w:t>
      </w:r>
      <w:r w:rsidR="00DE27B8" w:rsidRPr="00B768F9">
        <w:rPr>
          <w:rFonts w:ascii="Calibri" w:hAnsi="Calibri"/>
          <w:bCs/>
          <w:color w:val="000000"/>
          <w:sz w:val="24"/>
          <w:szCs w:val="24"/>
          <w:u w:val="single"/>
        </w:rPr>
        <w:t>zielenie z</w:t>
      </w:r>
      <w:r w:rsidR="004824FB" w:rsidRPr="00B768F9">
        <w:rPr>
          <w:rFonts w:ascii="Calibri" w:hAnsi="Calibri"/>
          <w:bCs/>
          <w:color w:val="000000"/>
          <w:sz w:val="24"/>
          <w:szCs w:val="24"/>
          <w:u w:val="single"/>
        </w:rPr>
        <w:t>a</w:t>
      </w:r>
      <w:r w:rsidR="008258F6" w:rsidRPr="00B768F9">
        <w:rPr>
          <w:rFonts w:ascii="Calibri" w:hAnsi="Calibri"/>
          <w:bCs/>
          <w:color w:val="000000"/>
          <w:sz w:val="24"/>
          <w:szCs w:val="24"/>
          <w:u w:val="single"/>
        </w:rPr>
        <w:t>m</w:t>
      </w:r>
      <w:r w:rsidR="0071036E" w:rsidRPr="00B768F9">
        <w:rPr>
          <w:rFonts w:ascii="Calibri" w:hAnsi="Calibri"/>
          <w:bCs/>
          <w:color w:val="000000"/>
          <w:sz w:val="24"/>
          <w:szCs w:val="24"/>
          <w:u w:val="single"/>
        </w:rPr>
        <w:t>ó</w:t>
      </w:r>
      <w:r w:rsidR="008258F6" w:rsidRPr="00B768F9">
        <w:rPr>
          <w:rFonts w:ascii="Calibri" w:hAnsi="Calibri"/>
          <w:bCs/>
          <w:color w:val="000000"/>
          <w:sz w:val="24"/>
          <w:szCs w:val="24"/>
          <w:u w:val="single"/>
        </w:rPr>
        <w:t xml:space="preserve">wienia </w:t>
      </w:r>
      <w:r w:rsidR="00DE27B8" w:rsidRPr="00B768F9">
        <w:rPr>
          <w:rFonts w:ascii="Calibri" w:hAnsi="Calibri"/>
          <w:bCs/>
          <w:color w:val="000000"/>
          <w:sz w:val="24"/>
          <w:szCs w:val="24"/>
          <w:u w:val="single"/>
        </w:rPr>
        <w:t>(</w:t>
      </w:r>
      <w:r w:rsidR="00AB679C">
        <w:rPr>
          <w:rFonts w:ascii="Calibri" w:hAnsi="Calibri"/>
          <w:bCs/>
          <w:color w:val="000000"/>
          <w:sz w:val="24"/>
          <w:szCs w:val="24"/>
          <w:u w:val="single"/>
        </w:rPr>
        <w:t xml:space="preserve">np. </w:t>
      </w:r>
      <w:r w:rsidR="00AB679C" w:rsidRPr="00B768F9">
        <w:rPr>
          <w:rFonts w:ascii="Calibri" w:hAnsi="Calibri"/>
          <w:bCs/>
          <w:color w:val="000000"/>
          <w:sz w:val="24"/>
          <w:szCs w:val="24"/>
          <w:u w:val="single"/>
        </w:rPr>
        <w:t>konsorcja</w:t>
      </w:r>
      <w:r w:rsidR="00AB679C">
        <w:rPr>
          <w:rFonts w:ascii="Calibri" w:hAnsi="Calibri"/>
          <w:bCs/>
          <w:color w:val="000000"/>
          <w:sz w:val="24"/>
          <w:szCs w:val="24"/>
          <w:u w:val="single"/>
        </w:rPr>
        <w:t>,</w:t>
      </w:r>
      <w:r w:rsidR="00AB679C" w:rsidRPr="00B768F9">
        <w:rPr>
          <w:rFonts w:ascii="Calibri" w:hAnsi="Calibri"/>
          <w:bCs/>
          <w:color w:val="000000"/>
          <w:sz w:val="24"/>
          <w:szCs w:val="24"/>
          <w:u w:val="single"/>
        </w:rPr>
        <w:t xml:space="preserve"> </w:t>
      </w:r>
      <w:r w:rsidR="00DE27B8" w:rsidRPr="00B768F9">
        <w:rPr>
          <w:rFonts w:ascii="Calibri" w:hAnsi="Calibri"/>
          <w:bCs/>
          <w:color w:val="000000"/>
          <w:sz w:val="24"/>
          <w:szCs w:val="24"/>
          <w:u w:val="single"/>
        </w:rPr>
        <w:t>spółki cywilne)</w:t>
      </w:r>
      <w:r w:rsidR="008258F6" w:rsidRPr="00B768F9">
        <w:rPr>
          <w:rFonts w:ascii="Calibri" w:hAnsi="Calibri"/>
          <w:bCs/>
          <w:color w:val="000000"/>
          <w:sz w:val="24"/>
          <w:szCs w:val="24"/>
          <w:u w:val="single"/>
        </w:rPr>
        <w:t>:</w:t>
      </w:r>
    </w:p>
    <w:p w:rsidR="008258F6" w:rsidRPr="00B768F9" w:rsidRDefault="00D102C7" w:rsidP="00AB679C">
      <w:pPr>
        <w:ind w:left="851"/>
        <w:jc w:val="both"/>
        <w:rPr>
          <w:rFonts w:ascii="Calibri" w:hAnsi="Calibri"/>
          <w:bCs/>
          <w:color w:val="000000"/>
          <w:sz w:val="24"/>
          <w:szCs w:val="24"/>
        </w:rPr>
      </w:pPr>
      <w:r w:rsidRPr="00B768F9">
        <w:rPr>
          <w:rFonts w:ascii="Calibri" w:hAnsi="Calibri"/>
          <w:bCs/>
          <w:color w:val="000000"/>
          <w:sz w:val="24"/>
          <w:szCs w:val="24"/>
        </w:rPr>
        <w:t>W przypadku wykonawców wspó</w:t>
      </w:r>
      <w:r w:rsidR="008258F6" w:rsidRPr="00B768F9">
        <w:rPr>
          <w:rFonts w:ascii="Calibri" w:hAnsi="Calibri"/>
          <w:bCs/>
          <w:color w:val="000000"/>
          <w:sz w:val="24"/>
          <w:szCs w:val="24"/>
        </w:rPr>
        <w:t>lnie ubiegających się o udz</w:t>
      </w:r>
      <w:r w:rsidRPr="00B768F9">
        <w:rPr>
          <w:rFonts w:ascii="Calibri" w:hAnsi="Calibri"/>
          <w:bCs/>
          <w:color w:val="000000"/>
          <w:sz w:val="24"/>
          <w:szCs w:val="24"/>
        </w:rPr>
        <w:t>ie</w:t>
      </w:r>
      <w:r w:rsidR="008258F6" w:rsidRPr="00B768F9">
        <w:rPr>
          <w:rFonts w:ascii="Calibri" w:hAnsi="Calibri"/>
          <w:bCs/>
          <w:color w:val="000000"/>
          <w:sz w:val="24"/>
          <w:szCs w:val="24"/>
        </w:rPr>
        <w:t>lenie zamówienia, żaden z</w:t>
      </w:r>
      <w:r w:rsidR="0071036E" w:rsidRPr="00B768F9">
        <w:rPr>
          <w:rFonts w:ascii="Calibri" w:hAnsi="Calibri"/>
          <w:bCs/>
          <w:color w:val="000000"/>
          <w:sz w:val="24"/>
          <w:szCs w:val="24"/>
        </w:rPr>
        <w:t> </w:t>
      </w:r>
      <w:r w:rsidR="008258F6" w:rsidRPr="00B768F9">
        <w:rPr>
          <w:rFonts w:ascii="Calibri" w:hAnsi="Calibri"/>
          <w:bCs/>
          <w:color w:val="000000"/>
          <w:sz w:val="24"/>
          <w:szCs w:val="24"/>
        </w:rPr>
        <w:t xml:space="preserve">nich nie może podlegać wykluczeniu z powodu niespełniania warunków, o których mowa w art. 24 ust. 1 </w:t>
      </w:r>
      <w:r w:rsidR="002648E5" w:rsidRPr="00B768F9">
        <w:rPr>
          <w:rFonts w:ascii="Calibri" w:hAnsi="Calibri"/>
          <w:bCs/>
          <w:color w:val="000000"/>
          <w:sz w:val="24"/>
          <w:szCs w:val="24"/>
        </w:rPr>
        <w:t xml:space="preserve">pkt 12-23 </w:t>
      </w:r>
      <w:r w:rsidR="008258F6" w:rsidRPr="00B768F9">
        <w:rPr>
          <w:rFonts w:ascii="Calibri" w:hAnsi="Calibri"/>
          <w:bCs/>
          <w:color w:val="000000"/>
          <w:sz w:val="24"/>
          <w:szCs w:val="24"/>
        </w:rPr>
        <w:t>UPZP</w:t>
      </w:r>
      <w:r w:rsidR="00AB679C">
        <w:rPr>
          <w:rFonts w:ascii="Calibri" w:hAnsi="Calibri"/>
          <w:bCs/>
          <w:color w:val="000000"/>
          <w:sz w:val="24"/>
          <w:szCs w:val="24"/>
        </w:rPr>
        <w:t>,</w:t>
      </w:r>
      <w:r w:rsidR="008258F6" w:rsidRPr="00B768F9">
        <w:rPr>
          <w:rFonts w:ascii="Calibri" w:hAnsi="Calibri"/>
          <w:bCs/>
          <w:color w:val="000000"/>
          <w:sz w:val="24"/>
          <w:szCs w:val="24"/>
        </w:rPr>
        <w:t xml:space="preserve"> oraz o których mowa w pkt 10.3. SIWZ, natomiast spełnianie warunków udziału w postępowaniu wykonawcy wykazują zgodnie z pkt 10.8. SIWZ.</w:t>
      </w:r>
    </w:p>
    <w:p w:rsidR="002648E5" w:rsidRPr="00B768F9" w:rsidRDefault="00522119" w:rsidP="00AB679C">
      <w:pPr>
        <w:ind w:left="851" w:hanging="567"/>
        <w:jc w:val="both"/>
        <w:rPr>
          <w:rFonts w:ascii="Calibri" w:hAnsi="Calibri" w:cs="Arial"/>
          <w:color w:val="000000"/>
          <w:sz w:val="24"/>
          <w:szCs w:val="24"/>
        </w:rPr>
      </w:pPr>
      <w:r>
        <w:rPr>
          <w:rFonts w:ascii="Calibri" w:hAnsi="Calibri" w:cs="Arial"/>
          <w:color w:val="000000"/>
          <w:sz w:val="24"/>
          <w:szCs w:val="24"/>
        </w:rPr>
        <w:t>11.</w:t>
      </w:r>
      <w:r w:rsidR="00AB679C">
        <w:rPr>
          <w:rFonts w:ascii="Calibri" w:hAnsi="Calibri" w:cs="Arial"/>
          <w:color w:val="000000"/>
          <w:sz w:val="24"/>
          <w:szCs w:val="24"/>
        </w:rPr>
        <w:t>19</w:t>
      </w:r>
      <w:r w:rsidR="001F6D83">
        <w:rPr>
          <w:rFonts w:ascii="Calibri" w:hAnsi="Calibri" w:cs="Arial"/>
          <w:color w:val="000000"/>
          <w:sz w:val="24"/>
          <w:szCs w:val="24"/>
        </w:rPr>
        <w:t>.</w:t>
      </w:r>
      <w:r w:rsidR="00AB679C">
        <w:rPr>
          <w:rFonts w:ascii="Calibri" w:hAnsi="Calibri" w:cs="Arial"/>
          <w:color w:val="000000"/>
          <w:sz w:val="24"/>
          <w:szCs w:val="24"/>
        </w:rPr>
        <w:tab/>
      </w:r>
      <w:r w:rsidR="00872C35" w:rsidRPr="00B768F9">
        <w:rPr>
          <w:rFonts w:ascii="Calibri" w:hAnsi="Calibri" w:cs="Arial"/>
          <w:color w:val="000000"/>
          <w:sz w:val="24"/>
          <w:szCs w:val="24"/>
        </w:rPr>
        <w:t xml:space="preserve">Jeżeli treść informacji przekazanych przez wykonawcę w </w:t>
      </w:r>
      <w:r w:rsidR="00AB679C">
        <w:rPr>
          <w:rFonts w:ascii="Calibri" w:hAnsi="Calibri" w:cs="Arial"/>
          <w:color w:val="000000"/>
          <w:sz w:val="24"/>
          <w:szCs w:val="24"/>
        </w:rPr>
        <w:t>J</w:t>
      </w:r>
      <w:r w:rsidR="002648E5" w:rsidRPr="00B768F9">
        <w:rPr>
          <w:rFonts w:ascii="Calibri" w:hAnsi="Calibri" w:cs="Arial"/>
          <w:color w:val="000000"/>
          <w:sz w:val="24"/>
          <w:szCs w:val="24"/>
        </w:rPr>
        <w:t>EDZ</w:t>
      </w:r>
      <w:r w:rsidR="00872C35" w:rsidRPr="00B768F9">
        <w:rPr>
          <w:rFonts w:ascii="Calibri" w:hAnsi="Calibri" w:cs="Arial"/>
          <w:color w:val="000000"/>
          <w:sz w:val="24"/>
          <w:szCs w:val="24"/>
        </w:rPr>
        <w:t xml:space="preserve">, o którym mowa w art. 25a </w:t>
      </w:r>
      <w:r w:rsidR="00872C35" w:rsidRPr="00AB679C">
        <w:rPr>
          <w:rFonts w:ascii="Calibri" w:hAnsi="Calibri" w:cs="Arial"/>
          <w:color w:val="000000"/>
          <w:spacing w:val="-2"/>
          <w:sz w:val="24"/>
          <w:szCs w:val="24"/>
        </w:rPr>
        <w:t>ust. 2 UPZP, odpowiada zakresowi informacji, których Zamawiający wymaga poprzez żądanie</w:t>
      </w:r>
      <w:r w:rsidR="00872C35" w:rsidRPr="00B768F9">
        <w:rPr>
          <w:rFonts w:ascii="Calibri" w:hAnsi="Calibri" w:cs="Arial"/>
          <w:color w:val="000000"/>
          <w:sz w:val="24"/>
          <w:szCs w:val="24"/>
        </w:rPr>
        <w:t xml:space="preserve"> </w:t>
      </w:r>
      <w:r w:rsidR="00872C35" w:rsidRPr="00AB679C">
        <w:rPr>
          <w:rFonts w:ascii="Calibri" w:hAnsi="Calibri" w:cs="Arial"/>
          <w:color w:val="000000"/>
          <w:spacing w:val="-8"/>
          <w:sz w:val="24"/>
          <w:szCs w:val="24"/>
        </w:rPr>
        <w:t>dokumentów potwierdzających spełnianie przez wykonawcę warunków udziału w postępowaniu</w:t>
      </w:r>
      <w:r w:rsidR="00872C35" w:rsidRPr="00B768F9">
        <w:rPr>
          <w:rFonts w:ascii="Calibri" w:hAnsi="Calibri" w:cs="Arial"/>
          <w:color w:val="000000"/>
          <w:sz w:val="24"/>
          <w:szCs w:val="24"/>
        </w:rPr>
        <w:t xml:space="preserve"> oraz brak podstaw wykluczenia,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wykonawca polega na zasadach określonych w art. 22a UPZP, w </w:t>
      </w:r>
      <w:r w:rsidR="008D4411" w:rsidRPr="00B768F9">
        <w:rPr>
          <w:rFonts w:ascii="Calibri" w:hAnsi="Calibri" w:cs="Arial"/>
          <w:color w:val="000000"/>
          <w:sz w:val="24"/>
          <w:szCs w:val="24"/>
        </w:rPr>
        <w:t>JEDZ</w:t>
      </w:r>
      <w:r w:rsidR="00872C35" w:rsidRPr="00B768F9">
        <w:rPr>
          <w:rFonts w:ascii="Calibri" w:hAnsi="Calibri" w:cs="Arial"/>
          <w:color w:val="000000"/>
          <w:sz w:val="24"/>
          <w:szCs w:val="24"/>
        </w:rPr>
        <w:t>, o</w:t>
      </w:r>
      <w:r w:rsidR="008D4411" w:rsidRPr="00B768F9">
        <w:rPr>
          <w:rFonts w:ascii="Calibri" w:hAnsi="Calibri" w:cs="Arial"/>
          <w:color w:val="000000"/>
          <w:sz w:val="24"/>
          <w:szCs w:val="24"/>
        </w:rPr>
        <w:t> </w:t>
      </w:r>
      <w:r w:rsidR="00872C35" w:rsidRPr="00B768F9">
        <w:rPr>
          <w:rFonts w:ascii="Calibri" w:hAnsi="Calibri" w:cs="Arial"/>
          <w:color w:val="000000"/>
          <w:sz w:val="24"/>
          <w:szCs w:val="24"/>
        </w:rPr>
        <w:t>którym mowa w art. 25a ust. 2 UPZP.</w:t>
      </w:r>
    </w:p>
    <w:p w:rsidR="002648E5" w:rsidRPr="00AB679C" w:rsidRDefault="001F6D83" w:rsidP="00AB679C">
      <w:pPr>
        <w:tabs>
          <w:tab w:val="left" w:pos="851"/>
        </w:tabs>
        <w:ind w:left="851" w:hanging="567"/>
        <w:jc w:val="both"/>
        <w:rPr>
          <w:rFonts w:ascii="Calibri" w:hAnsi="Calibri" w:cs="Arial"/>
          <w:color w:val="000000"/>
          <w:spacing w:val="-4"/>
          <w:sz w:val="24"/>
          <w:szCs w:val="24"/>
        </w:rPr>
      </w:pPr>
      <w:r>
        <w:rPr>
          <w:rFonts w:ascii="Calibri" w:hAnsi="Calibri" w:cs="Arial"/>
          <w:color w:val="000000"/>
          <w:sz w:val="24"/>
          <w:szCs w:val="24"/>
        </w:rPr>
        <w:t>11.2</w:t>
      </w:r>
      <w:r w:rsidR="00AB679C">
        <w:rPr>
          <w:rFonts w:ascii="Calibri" w:hAnsi="Calibri" w:cs="Arial"/>
          <w:color w:val="000000"/>
          <w:sz w:val="24"/>
          <w:szCs w:val="24"/>
        </w:rPr>
        <w:t>0</w:t>
      </w:r>
      <w:r>
        <w:rPr>
          <w:rFonts w:ascii="Calibri" w:hAnsi="Calibri" w:cs="Arial"/>
          <w:color w:val="000000"/>
          <w:sz w:val="24"/>
          <w:szCs w:val="24"/>
        </w:rPr>
        <w:t>.</w:t>
      </w:r>
      <w:r w:rsidR="00AB679C">
        <w:rPr>
          <w:rFonts w:ascii="Calibri" w:hAnsi="Calibri" w:cs="Arial"/>
          <w:color w:val="000000"/>
          <w:sz w:val="24"/>
          <w:szCs w:val="24"/>
        </w:rPr>
        <w:tab/>
      </w:r>
      <w:r w:rsidR="00872C35" w:rsidRPr="00B768F9">
        <w:rPr>
          <w:rFonts w:ascii="Calibri" w:hAnsi="Calibri" w:cs="Arial"/>
          <w:color w:val="000000"/>
          <w:sz w:val="24"/>
          <w:szCs w:val="24"/>
        </w:rPr>
        <w:t xml:space="preserve">Wykonawca nie jest zobowiązany do złożenia oświadczeń lub dokumentów potwierdzających okoliczności, o których mowa w art. 25 ust. 1 pkt 1 i 3 UPZP, jeżeli Zamawiający posiada oświadczenia lub dokumenty dotyczące tego wykonawcy lub może je uzyskać pomocą bezpłatnych i ogólnodostępnych baz danych, w szczególności rejestrów publicznych w rozumieniu ustawy z dnia 17 lutego 2005 r. o informatyzacji działalności </w:t>
      </w:r>
      <w:r w:rsidR="00872C35" w:rsidRPr="00AB679C">
        <w:rPr>
          <w:rFonts w:ascii="Calibri" w:hAnsi="Calibri" w:cs="Arial"/>
          <w:color w:val="000000"/>
          <w:spacing w:val="-4"/>
          <w:sz w:val="24"/>
          <w:szCs w:val="24"/>
        </w:rPr>
        <w:t>podmiotów realizujących zadania publiczne (DZ. U. z 2014 r. poz. 1114 oraz z 2016 r, poz. 352).</w:t>
      </w:r>
    </w:p>
    <w:p w:rsidR="002648E5" w:rsidRPr="00B768F9" w:rsidRDefault="001F6D83" w:rsidP="00AB679C">
      <w:pPr>
        <w:tabs>
          <w:tab w:val="left" w:pos="851"/>
        </w:tabs>
        <w:ind w:left="851" w:hanging="567"/>
        <w:jc w:val="both"/>
        <w:rPr>
          <w:rFonts w:ascii="Calibri" w:hAnsi="Calibri" w:cs="Arial"/>
          <w:color w:val="000000"/>
          <w:sz w:val="24"/>
          <w:szCs w:val="24"/>
        </w:rPr>
      </w:pPr>
      <w:r>
        <w:rPr>
          <w:rFonts w:ascii="Calibri" w:hAnsi="Calibri" w:cs="Arial"/>
          <w:color w:val="000000"/>
          <w:sz w:val="24"/>
          <w:szCs w:val="24"/>
        </w:rPr>
        <w:t>11.2</w:t>
      </w:r>
      <w:r w:rsidR="00AB679C">
        <w:rPr>
          <w:rFonts w:ascii="Calibri" w:hAnsi="Calibri" w:cs="Arial"/>
          <w:color w:val="000000"/>
          <w:sz w:val="24"/>
          <w:szCs w:val="24"/>
        </w:rPr>
        <w:t>1</w:t>
      </w:r>
      <w:r>
        <w:rPr>
          <w:rFonts w:ascii="Calibri" w:hAnsi="Calibri" w:cs="Arial"/>
          <w:color w:val="000000"/>
          <w:sz w:val="24"/>
          <w:szCs w:val="24"/>
        </w:rPr>
        <w:t>.</w:t>
      </w:r>
      <w:r w:rsidR="00AB679C">
        <w:rPr>
          <w:rFonts w:ascii="Calibri" w:hAnsi="Calibri" w:cs="Arial"/>
          <w:color w:val="000000"/>
          <w:sz w:val="24"/>
          <w:szCs w:val="24"/>
        </w:rPr>
        <w:tab/>
      </w:r>
      <w:r w:rsidR="002648E5" w:rsidRPr="00B768F9">
        <w:rPr>
          <w:rFonts w:ascii="Calibri" w:hAnsi="Calibri" w:cs="Arial"/>
          <w:color w:val="000000"/>
          <w:sz w:val="24"/>
          <w:szCs w:val="24"/>
        </w:rPr>
        <w:t>W przypadku wskazania przez w</w:t>
      </w:r>
      <w:r w:rsidR="00872C35" w:rsidRPr="00B768F9">
        <w:rPr>
          <w:rFonts w:ascii="Calibri" w:hAnsi="Calibri" w:cs="Arial"/>
          <w:color w:val="000000"/>
          <w:sz w:val="24"/>
          <w:szCs w:val="24"/>
        </w:rPr>
        <w:t>ykonawcę dostępności oświadczeń lub dokumentów potwierdzających okoliczności, o których mowa w art. 25 ust. 1 pkt 1 i 3 UPZP, w formie elektronicznej pod określonymi adresami internetowym ogólnodostępnych i</w:t>
      </w:r>
      <w:r w:rsidR="005D5949" w:rsidRPr="00B768F9">
        <w:rPr>
          <w:rFonts w:ascii="Calibri" w:hAnsi="Calibri" w:cs="Arial"/>
          <w:color w:val="000000"/>
          <w:sz w:val="24"/>
          <w:szCs w:val="24"/>
        </w:rPr>
        <w:t> </w:t>
      </w:r>
      <w:r w:rsidR="00872C35" w:rsidRPr="00B768F9">
        <w:rPr>
          <w:rFonts w:ascii="Calibri" w:hAnsi="Calibri" w:cs="Arial"/>
          <w:color w:val="000000"/>
          <w:sz w:val="24"/>
          <w:szCs w:val="24"/>
        </w:rPr>
        <w:t xml:space="preserve">bezpłatnych baz danych, Zamawiający pobiera samodzielnie z tych baz danych wskazane oświadczenia lub dokumenty. </w:t>
      </w:r>
    </w:p>
    <w:p w:rsidR="00872C35" w:rsidRDefault="00522119" w:rsidP="00AB679C">
      <w:pPr>
        <w:tabs>
          <w:tab w:val="left" w:pos="851"/>
        </w:tabs>
        <w:ind w:left="851" w:hanging="567"/>
        <w:jc w:val="both"/>
        <w:rPr>
          <w:rFonts w:ascii="Calibri" w:hAnsi="Calibri" w:cs="Arial"/>
          <w:color w:val="000000"/>
          <w:sz w:val="24"/>
          <w:szCs w:val="24"/>
        </w:rPr>
      </w:pPr>
      <w:r>
        <w:rPr>
          <w:rFonts w:ascii="Calibri" w:hAnsi="Calibri" w:cs="Arial"/>
          <w:color w:val="000000"/>
          <w:sz w:val="24"/>
          <w:szCs w:val="24"/>
        </w:rPr>
        <w:lastRenderedPageBreak/>
        <w:t>11.</w:t>
      </w:r>
      <w:r w:rsidR="00AB679C">
        <w:rPr>
          <w:rFonts w:ascii="Calibri" w:hAnsi="Calibri" w:cs="Arial"/>
          <w:color w:val="000000"/>
          <w:sz w:val="24"/>
          <w:szCs w:val="24"/>
        </w:rPr>
        <w:t>22</w:t>
      </w:r>
      <w:r w:rsidR="001F6D83">
        <w:rPr>
          <w:rFonts w:ascii="Calibri" w:hAnsi="Calibri" w:cs="Arial"/>
          <w:color w:val="000000"/>
          <w:sz w:val="24"/>
          <w:szCs w:val="24"/>
        </w:rPr>
        <w:t>.</w:t>
      </w:r>
      <w:r w:rsidR="00AB679C">
        <w:rPr>
          <w:rFonts w:ascii="Calibri" w:hAnsi="Calibri" w:cs="Arial"/>
          <w:color w:val="000000"/>
          <w:sz w:val="24"/>
          <w:szCs w:val="24"/>
        </w:rPr>
        <w:tab/>
      </w:r>
      <w:r w:rsidR="00872C35" w:rsidRPr="00B768F9">
        <w:rPr>
          <w:rFonts w:ascii="Calibri" w:hAnsi="Calibri" w:cs="Arial"/>
          <w:color w:val="000000"/>
          <w:sz w:val="24"/>
          <w:szCs w:val="24"/>
        </w:rPr>
        <w:t>Zamawiający wymaga od wykonawcy przedstawienia tłumaczenia na język polski wskazanych przez wykonawcę i pobranych przez Zamawiającego oświadczeń lub dokumentów.</w:t>
      </w:r>
    </w:p>
    <w:p w:rsidR="00474A80" w:rsidRPr="00AB679C" w:rsidRDefault="00474A80" w:rsidP="00AB679C">
      <w:pPr>
        <w:tabs>
          <w:tab w:val="left" w:pos="851"/>
        </w:tabs>
        <w:ind w:left="851" w:hanging="567"/>
        <w:jc w:val="both"/>
        <w:rPr>
          <w:rFonts w:ascii="Calibri" w:hAnsi="Calibri" w:cs="Arial"/>
          <w:color w:val="000000"/>
          <w:sz w:val="24"/>
          <w:szCs w:val="24"/>
        </w:rPr>
      </w:pPr>
      <w:r w:rsidRPr="00AB679C">
        <w:rPr>
          <w:rFonts w:ascii="Calibri" w:hAnsi="Calibri" w:cs="Arial"/>
          <w:color w:val="000000"/>
          <w:sz w:val="24"/>
          <w:szCs w:val="24"/>
        </w:rPr>
        <w:t>11.</w:t>
      </w:r>
      <w:r w:rsidR="00AB679C">
        <w:rPr>
          <w:rFonts w:ascii="Calibri" w:hAnsi="Calibri" w:cs="Arial"/>
          <w:color w:val="000000"/>
          <w:sz w:val="24"/>
          <w:szCs w:val="24"/>
        </w:rPr>
        <w:t>23</w:t>
      </w:r>
      <w:r w:rsidRPr="00AB679C">
        <w:rPr>
          <w:rFonts w:ascii="Calibri" w:hAnsi="Calibri" w:cs="Arial"/>
          <w:color w:val="000000"/>
          <w:sz w:val="24"/>
          <w:szCs w:val="24"/>
        </w:rPr>
        <w:t>.</w:t>
      </w:r>
      <w:r w:rsidRPr="00AB679C">
        <w:rPr>
          <w:rFonts w:ascii="Calibri" w:hAnsi="Calibri" w:cs="Arial"/>
          <w:color w:val="000000"/>
          <w:sz w:val="24"/>
          <w:szCs w:val="24"/>
        </w:rPr>
        <w:tab/>
        <w:t>W zakresie nieuregulowanym SIWZ, zastosowanie mają przepisy rozporządzenia Ministra Rozwoju z dnia 26 lipca 2016 r. w sprawie rodzajów dokumentów, jakich może żądać Zamawiający od wykonawcy w postępowaniu o udzielenie zamówienia publicznego (Dz. U. 2016 r., poz. 1126).</w:t>
      </w:r>
    </w:p>
    <w:p w:rsidR="003F1214" w:rsidRPr="004317B0" w:rsidRDefault="003F1214" w:rsidP="00AB679C">
      <w:pPr>
        <w:pStyle w:val="Subhead2"/>
        <w:tabs>
          <w:tab w:val="left" w:pos="284"/>
        </w:tabs>
        <w:spacing w:before="240" w:after="120"/>
        <w:ind w:left="283" w:hanging="425"/>
        <w:jc w:val="both"/>
        <w:rPr>
          <w:rFonts w:ascii="Calibri" w:hAnsi="Calibri"/>
          <w:szCs w:val="24"/>
        </w:rPr>
      </w:pPr>
      <w:r w:rsidRPr="004317B0">
        <w:rPr>
          <w:rFonts w:ascii="Calibri" w:hAnsi="Calibri"/>
          <w:szCs w:val="24"/>
        </w:rPr>
        <w:t>12.</w:t>
      </w:r>
      <w:r w:rsidRPr="004317B0">
        <w:rPr>
          <w:rFonts w:ascii="Calibri" w:hAnsi="Calibri"/>
          <w:szCs w:val="24"/>
        </w:rPr>
        <w:tab/>
      </w:r>
      <w:r w:rsidRPr="004317B0">
        <w:rPr>
          <w:rFonts w:ascii="Calibri" w:hAnsi="Calibri"/>
          <w:spacing w:val="-6"/>
          <w:szCs w:val="24"/>
        </w:rPr>
        <w:t>Informacje o sposobie porozumiewania się Zamawiającego z wykonawcami oraz przekazywania</w:t>
      </w:r>
      <w:r w:rsidRPr="004317B0">
        <w:rPr>
          <w:rFonts w:ascii="Calibri" w:hAnsi="Calibri"/>
          <w:szCs w:val="24"/>
        </w:rPr>
        <w:t xml:space="preserve"> oświadczeń lub dokumentów, </w:t>
      </w:r>
      <w:r w:rsidR="00D102C7">
        <w:rPr>
          <w:rFonts w:ascii="Calibri" w:hAnsi="Calibri"/>
          <w:szCs w:val="24"/>
        </w:rPr>
        <w:t>jeżeli Zamawiający, w sytuacjach określonyc</w:t>
      </w:r>
      <w:r w:rsidR="004657E1">
        <w:rPr>
          <w:rFonts w:ascii="Calibri" w:hAnsi="Calibri"/>
          <w:szCs w:val="24"/>
        </w:rPr>
        <w:t>h</w:t>
      </w:r>
      <w:r w:rsidR="00D102C7">
        <w:rPr>
          <w:rFonts w:ascii="Calibri" w:hAnsi="Calibri"/>
          <w:szCs w:val="24"/>
        </w:rPr>
        <w:t xml:space="preserve"> w art. 10c-10e UPZP, przewiduje inny sposób porozumiewania się niż przy użyciu środków komunikacji elek</w:t>
      </w:r>
      <w:r w:rsidR="004657E1">
        <w:rPr>
          <w:rFonts w:ascii="Calibri" w:hAnsi="Calibri"/>
          <w:szCs w:val="24"/>
        </w:rPr>
        <w:t>t</w:t>
      </w:r>
      <w:r w:rsidR="00D102C7">
        <w:rPr>
          <w:rFonts w:ascii="Calibri" w:hAnsi="Calibri"/>
          <w:szCs w:val="24"/>
        </w:rPr>
        <w:t xml:space="preserve">ronicznej, </w:t>
      </w:r>
      <w:r w:rsidRPr="004317B0">
        <w:rPr>
          <w:rFonts w:ascii="Calibri" w:hAnsi="Calibri"/>
          <w:szCs w:val="24"/>
        </w:rPr>
        <w:t>a także wskazanie osób uprawnionych do porozumiewania się z</w:t>
      </w:r>
      <w:r w:rsidR="00AB679C">
        <w:rPr>
          <w:rFonts w:ascii="Calibri" w:hAnsi="Calibri"/>
          <w:szCs w:val="24"/>
        </w:rPr>
        <w:t xml:space="preserve"> </w:t>
      </w:r>
      <w:r w:rsidRPr="004317B0">
        <w:rPr>
          <w:rFonts w:ascii="Calibri" w:hAnsi="Calibri"/>
          <w:szCs w:val="24"/>
        </w:rPr>
        <w:t>wykonawcam</w:t>
      </w:r>
      <w:r w:rsidR="00593CEE">
        <w:rPr>
          <w:rFonts w:ascii="Calibri" w:hAnsi="Calibri"/>
          <w:szCs w:val="24"/>
        </w:rPr>
        <w:t>i</w:t>
      </w:r>
      <w:r w:rsidR="00F27422">
        <w:rPr>
          <w:rFonts w:ascii="Calibri" w:hAnsi="Calibri"/>
          <w:szCs w:val="24"/>
        </w:rPr>
        <w:t>:</w:t>
      </w:r>
      <w:r w:rsidRPr="004317B0">
        <w:rPr>
          <w:rFonts w:ascii="Calibri" w:hAnsi="Calibri"/>
          <w:szCs w:val="24"/>
        </w:rPr>
        <w:t xml:space="preserve"> </w:t>
      </w:r>
    </w:p>
    <w:p w:rsidR="00A94A4F" w:rsidRPr="00A94A4F" w:rsidRDefault="00593CEE" w:rsidP="00A94A4F">
      <w:pPr>
        <w:ind w:left="851" w:hanging="567"/>
        <w:jc w:val="both"/>
        <w:rPr>
          <w:rFonts w:ascii="Calibri" w:hAnsi="Calibri"/>
          <w:spacing w:val="-4"/>
          <w:sz w:val="24"/>
        </w:rPr>
      </w:pPr>
      <w:r w:rsidRPr="00CE2AD5">
        <w:rPr>
          <w:rFonts w:ascii="Calibri" w:hAnsi="Calibri"/>
          <w:sz w:val="24"/>
        </w:rPr>
        <w:t>12.1.</w:t>
      </w:r>
      <w:r w:rsidRPr="00CE2AD5">
        <w:rPr>
          <w:rFonts w:ascii="Calibri" w:hAnsi="Calibri"/>
          <w:sz w:val="24"/>
        </w:rPr>
        <w:tab/>
      </w:r>
      <w:r w:rsidR="00A94A4F">
        <w:rPr>
          <w:rFonts w:ascii="Calibri" w:hAnsi="Calibri"/>
          <w:spacing w:val="-4"/>
          <w:sz w:val="24"/>
        </w:rPr>
        <w:t>Postępowanie o udzielenie zamówienia publicznego prowadzi się w formie pisemnej.</w:t>
      </w:r>
    </w:p>
    <w:p w:rsidR="00593CEE" w:rsidRPr="00CE2AD5" w:rsidRDefault="00593CEE" w:rsidP="00593CEE">
      <w:pPr>
        <w:ind w:left="851" w:hanging="567"/>
        <w:jc w:val="both"/>
        <w:rPr>
          <w:rFonts w:ascii="Calibri" w:hAnsi="Calibri"/>
          <w:sz w:val="24"/>
        </w:rPr>
      </w:pPr>
      <w:r w:rsidRPr="00CE2AD5">
        <w:rPr>
          <w:rFonts w:ascii="Calibri" w:hAnsi="Calibri"/>
          <w:sz w:val="24"/>
        </w:rPr>
        <w:t>12.2.</w:t>
      </w:r>
      <w:r w:rsidRPr="00CE2AD5">
        <w:rPr>
          <w:rFonts w:ascii="Calibri" w:hAnsi="Calibri"/>
          <w:sz w:val="24"/>
        </w:rPr>
        <w:tab/>
      </w:r>
      <w:r w:rsidR="00A94A4F">
        <w:rPr>
          <w:rFonts w:ascii="Calibri" w:hAnsi="Calibri"/>
          <w:sz w:val="24"/>
        </w:rPr>
        <w:t>W p</w:t>
      </w:r>
      <w:r w:rsidR="00A34596">
        <w:rPr>
          <w:rFonts w:ascii="Calibri" w:hAnsi="Calibri"/>
          <w:sz w:val="24"/>
        </w:rPr>
        <w:t>ostępowaniu komunikacja między Z</w:t>
      </w:r>
      <w:r w:rsidR="00A94A4F">
        <w:rPr>
          <w:rFonts w:ascii="Calibri" w:hAnsi="Calibri"/>
          <w:sz w:val="24"/>
        </w:rPr>
        <w:t>amawiającym a wykonawcami odbywa się za pośrednictwem operatora pocztowego w rozumieniu ustawy z dnia 23 listopada 2012 r. – Prawo pocztowe (tekst jednolity: Dz. U. z 2008 r., Nr 189, poz. 1159 z późn. zm.), osobiście, za pośrednictwem posłańca/kuriera, faksu lub przy użyciu środków komunikacji elektronicznej w rozumieniu ustawy z dnia 18 lipca 2002 r. o świadczeniu usług drogą elektroniczną (tekst jednolity: Dz. U. z 2016, poz. 1030 z późn. zm.)</w:t>
      </w:r>
      <w:r w:rsidR="000C2990">
        <w:rPr>
          <w:rFonts w:ascii="Calibri" w:hAnsi="Calibri"/>
          <w:sz w:val="24"/>
        </w:rPr>
        <w:t xml:space="preserve">, z uwzględnieniem wymogów dotyczących formy, ustanowionych poniżej w pkt </w:t>
      </w:r>
      <w:r w:rsidR="008D4411">
        <w:rPr>
          <w:rFonts w:ascii="Calibri" w:hAnsi="Calibri"/>
          <w:sz w:val="24"/>
        </w:rPr>
        <w:t>12.3-12.12</w:t>
      </w:r>
      <w:r w:rsidR="00397264">
        <w:rPr>
          <w:rFonts w:ascii="Calibri" w:hAnsi="Calibri"/>
          <w:sz w:val="24"/>
        </w:rPr>
        <w:t>. SIWZ.</w:t>
      </w:r>
    </w:p>
    <w:p w:rsidR="00E522BD" w:rsidRDefault="00593CEE" w:rsidP="00593CEE">
      <w:pPr>
        <w:tabs>
          <w:tab w:val="left" w:pos="851"/>
        </w:tabs>
        <w:ind w:left="851" w:hanging="567"/>
        <w:jc w:val="both"/>
        <w:rPr>
          <w:rFonts w:ascii="Calibri" w:hAnsi="Calibri"/>
          <w:sz w:val="24"/>
        </w:rPr>
      </w:pPr>
      <w:r w:rsidRPr="00CE2AD5">
        <w:rPr>
          <w:rFonts w:ascii="Calibri" w:hAnsi="Calibri"/>
          <w:sz w:val="24"/>
        </w:rPr>
        <w:t>12.3.</w:t>
      </w:r>
      <w:r w:rsidRPr="00CE2AD5">
        <w:rPr>
          <w:rFonts w:ascii="Calibri" w:hAnsi="Calibri"/>
          <w:sz w:val="24"/>
        </w:rPr>
        <w:tab/>
      </w:r>
      <w:r w:rsidR="000C2990">
        <w:rPr>
          <w:rFonts w:ascii="Calibri" w:hAnsi="Calibri"/>
          <w:sz w:val="24"/>
        </w:rPr>
        <w:t>Każdy wyk</w:t>
      </w:r>
      <w:r w:rsidR="00E22C02">
        <w:rPr>
          <w:rFonts w:ascii="Calibri" w:hAnsi="Calibri"/>
          <w:sz w:val="24"/>
        </w:rPr>
        <w:t>onawca ma prawo zwrócić się do Z</w:t>
      </w:r>
      <w:r w:rsidR="000C2990">
        <w:rPr>
          <w:rFonts w:ascii="Calibri" w:hAnsi="Calibri"/>
          <w:sz w:val="24"/>
        </w:rPr>
        <w:t xml:space="preserve">amawiającego o wyjaśnienie treści </w:t>
      </w:r>
      <w:r w:rsidR="00D102C7">
        <w:rPr>
          <w:rFonts w:ascii="Calibri" w:hAnsi="Calibri"/>
          <w:sz w:val="24"/>
        </w:rPr>
        <w:t>SIWZ.</w:t>
      </w:r>
      <w:r w:rsidR="000C2990">
        <w:rPr>
          <w:rFonts w:ascii="Calibri" w:hAnsi="Calibri"/>
          <w:sz w:val="24"/>
        </w:rPr>
        <w:t xml:space="preserve"> </w:t>
      </w:r>
    </w:p>
    <w:p w:rsidR="000C2990" w:rsidRDefault="00E522BD" w:rsidP="00593CEE">
      <w:pPr>
        <w:tabs>
          <w:tab w:val="left" w:pos="851"/>
        </w:tabs>
        <w:ind w:left="851" w:hanging="567"/>
        <w:jc w:val="both"/>
        <w:rPr>
          <w:rFonts w:ascii="Calibri" w:hAnsi="Calibri"/>
          <w:sz w:val="24"/>
        </w:rPr>
      </w:pPr>
      <w:r>
        <w:rPr>
          <w:rFonts w:ascii="Calibri" w:hAnsi="Calibri"/>
          <w:sz w:val="24"/>
        </w:rPr>
        <w:tab/>
      </w:r>
      <w:r w:rsidR="000C2990" w:rsidRPr="00AB679C">
        <w:rPr>
          <w:rFonts w:ascii="Calibri" w:hAnsi="Calibri"/>
          <w:spacing w:val="-4"/>
          <w:sz w:val="24"/>
        </w:rPr>
        <w:t>Wnioski w sprawie wyjaśnienia treści SIWZ</w:t>
      </w:r>
      <w:r w:rsidR="00A34596" w:rsidRPr="00AB679C">
        <w:rPr>
          <w:rFonts w:ascii="Calibri" w:hAnsi="Calibri"/>
          <w:spacing w:val="-4"/>
          <w:sz w:val="24"/>
        </w:rPr>
        <w:t>,</w:t>
      </w:r>
      <w:r w:rsidR="00E22C02" w:rsidRPr="00AB679C">
        <w:rPr>
          <w:rFonts w:ascii="Calibri" w:hAnsi="Calibri"/>
          <w:spacing w:val="-4"/>
          <w:sz w:val="24"/>
        </w:rPr>
        <w:t xml:space="preserve"> wykonawcy przekazują na adres Z</w:t>
      </w:r>
      <w:r w:rsidR="000C2990" w:rsidRPr="00AB679C">
        <w:rPr>
          <w:rFonts w:ascii="Calibri" w:hAnsi="Calibri"/>
          <w:spacing w:val="-4"/>
          <w:sz w:val="24"/>
        </w:rPr>
        <w:t>amawiającego</w:t>
      </w:r>
      <w:r w:rsidR="000C2990">
        <w:rPr>
          <w:rFonts w:ascii="Calibri" w:hAnsi="Calibri"/>
          <w:sz w:val="24"/>
        </w:rPr>
        <w:t xml:space="preserve"> podany w pkt 1. SIWZ, w trybie i na zasadach przewidzianych w art. 38 UPZP.</w:t>
      </w:r>
    </w:p>
    <w:p w:rsidR="00E522BD" w:rsidRDefault="00E522BD" w:rsidP="00593CEE">
      <w:pPr>
        <w:tabs>
          <w:tab w:val="left" w:pos="851"/>
        </w:tabs>
        <w:ind w:left="851" w:hanging="567"/>
        <w:jc w:val="both"/>
        <w:rPr>
          <w:rFonts w:ascii="Calibri" w:hAnsi="Calibri"/>
          <w:sz w:val="24"/>
        </w:rPr>
      </w:pPr>
      <w:r>
        <w:rPr>
          <w:rFonts w:ascii="Calibri" w:hAnsi="Calibri"/>
          <w:sz w:val="24"/>
        </w:rPr>
        <w:tab/>
        <w:t>Zaleca się przekazanie wniosków o wyjaśnienie treści specyfikacji istotnych warunków zamówienia przekazać zamawiającemu w edytowalnej formie, pop</w:t>
      </w:r>
      <w:r w:rsidR="008D4411">
        <w:rPr>
          <w:rFonts w:ascii="Calibri" w:hAnsi="Calibri"/>
          <w:sz w:val="24"/>
        </w:rPr>
        <w:t xml:space="preserve">rzez przesłanie na adres e-mail, określony w pkt </w:t>
      </w:r>
      <w:r w:rsidR="008024A8">
        <w:rPr>
          <w:rFonts w:ascii="Calibri" w:hAnsi="Calibri"/>
          <w:sz w:val="24"/>
        </w:rPr>
        <w:t>13.</w:t>
      </w:r>
      <w:r w:rsidR="008D4411">
        <w:rPr>
          <w:rFonts w:ascii="Calibri" w:hAnsi="Calibri"/>
          <w:sz w:val="24"/>
        </w:rPr>
        <w:t xml:space="preserve"> SIWZ.</w:t>
      </w:r>
    </w:p>
    <w:p w:rsidR="0071036E" w:rsidRDefault="0071036E" w:rsidP="00593CEE">
      <w:pPr>
        <w:tabs>
          <w:tab w:val="left" w:pos="851"/>
        </w:tabs>
        <w:ind w:left="851" w:hanging="567"/>
        <w:jc w:val="both"/>
        <w:rPr>
          <w:rFonts w:ascii="Calibri" w:hAnsi="Calibri"/>
          <w:sz w:val="24"/>
        </w:rPr>
      </w:pPr>
      <w:r>
        <w:rPr>
          <w:rFonts w:ascii="Calibri" w:hAnsi="Calibri"/>
          <w:sz w:val="24"/>
        </w:rPr>
        <w:tab/>
        <w:t xml:space="preserve">Wnioski o wyjaśnienie treści </w:t>
      </w:r>
      <w:r w:rsidR="00D102C7">
        <w:rPr>
          <w:rFonts w:ascii="Calibri" w:hAnsi="Calibri"/>
          <w:sz w:val="24"/>
        </w:rPr>
        <w:t>SIWZ</w:t>
      </w:r>
      <w:r>
        <w:rPr>
          <w:rFonts w:ascii="Calibri" w:hAnsi="Calibri"/>
          <w:sz w:val="24"/>
        </w:rPr>
        <w:t xml:space="preserve"> powinny być opatrzone nazwą wykonawcy, aktualnym numerem telefonu, aktualnym numerem faxu i aktualnym adresem e-mail.</w:t>
      </w:r>
    </w:p>
    <w:p w:rsidR="00E522BD" w:rsidRDefault="00E522BD" w:rsidP="006967A7">
      <w:pPr>
        <w:numPr>
          <w:ilvl w:val="1"/>
          <w:numId w:val="26"/>
        </w:numPr>
        <w:tabs>
          <w:tab w:val="clear" w:pos="1440"/>
          <w:tab w:val="num" w:pos="851"/>
        </w:tabs>
        <w:ind w:left="851" w:hanging="567"/>
        <w:jc w:val="both"/>
        <w:rPr>
          <w:rFonts w:ascii="Calibri" w:hAnsi="Calibri"/>
          <w:sz w:val="24"/>
        </w:rPr>
      </w:pPr>
      <w:r>
        <w:rPr>
          <w:rFonts w:ascii="Calibri" w:hAnsi="Calibri"/>
          <w:sz w:val="24"/>
        </w:rPr>
        <w:t xml:space="preserve">Jeżeli </w:t>
      </w:r>
      <w:r w:rsidR="00A34596">
        <w:rPr>
          <w:rFonts w:ascii="Calibri" w:hAnsi="Calibri"/>
          <w:sz w:val="24"/>
        </w:rPr>
        <w:t>Z</w:t>
      </w:r>
      <w:r>
        <w:rPr>
          <w:rFonts w:ascii="Calibri" w:hAnsi="Calibri"/>
          <w:sz w:val="24"/>
        </w:rPr>
        <w:t>amawiający lub wykonawca przekazują oświadczenia, wnioski, zawiadomienia oraz informacje za pośrednictwem faksu lub przy użyciu śro</w:t>
      </w:r>
      <w:r w:rsidR="00E22C02">
        <w:rPr>
          <w:rFonts w:ascii="Calibri" w:hAnsi="Calibri"/>
          <w:sz w:val="24"/>
        </w:rPr>
        <w:t xml:space="preserve">dków komunikacji elektronicznej w rozumieniu </w:t>
      </w:r>
      <w:r>
        <w:rPr>
          <w:rFonts w:ascii="Calibri" w:hAnsi="Calibri"/>
          <w:sz w:val="24"/>
        </w:rPr>
        <w:t>ustawy z dnia 18 lipca 2002 r. o świadczeniu usług drogą elektroniczną, każda ze stron na żądanie drugiej strony niezwłocznie potwierdza fakt ich otrzymania.</w:t>
      </w:r>
    </w:p>
    <w:p w:rsidR="00593CEE" w:rsidRPr="00CE2AD5" w:rsidRDefault="00593CEE" w:rsidP="006967A7">
      <w:pPr>
        <w:numPr>
          <w:ilvl w:val="0"/>
          <w:numId w:val="29"/>
        </w:numPr>
        <w:tabs>
          <w:tab w:val="clear" w:pos="1440"/>
          <w:tab w:val="num" w:pos="851"/>
        </w:tabs>
        <w:ind w:left="851" w:hanging="567"/>
        <w:jc w:val="both"/>
        <w:rPr>
          <w:rFonts w:ascii="Calibri" w:hAnsi="Calibri"/>
          <w:sz w:val="24"/>
        </w:rPr>
      </w:pPr>
      <w:r w:rsidRPr="00CE2AD5">
        <w:rPr>
          <w:rFonts w:ascii="Calibri" w:hAnsi="Calibri"/>
          <w:sz w:val="24"/>
          <w:szCs w:val="24"/>
        </w:rPr>
        <w:t>Oświadczenia, wnioski, zawiadomienia oraz informacje przekazane faksem lub e-mailem uważa się za złożone w terminie, jeżeli ich treść dotarła do adresata przed upływem terminu na ich składanie</w:t>
      </w:r>
      <w:r w:rsidRPr="00CE2AD5">
        <w:rPr>
          <w:rFonts w:ascii="Calibri" w:hAnsi="Calibri"/>
          <w:sz w:val="24"/>
        </w:rPr>
        <w:t>.</w:t>
      </w:r>
    </w:p>
    <w:p w:rsidR="000C2990" w:rsidRDefault="0071036E" w:rsidP="00593CEE">
      <w:pPr>
        <w:ind w:left="851" w:hanging="567"/>
        <w:jc w:val="both"/>
        <w:rPr>
          <w:rFonts w:ascii="Calibri" w:hAnsi="Calibri"/>
          <w:sz w:val="24"/>
        </w:rPr>
      </w:pPr>
      <w:r>
        <w:rPr>
          <w:rFonts w:ascii="Calibri" w:hAnsi="Calibri"/>
          <w:sz w:val="24"/>
        </w:rPr>
        <w:t>12.6</w:t>
      </w:r>
      <w:r w:rsidR="00593CEE" w:rsidRPr="00CE2AD5">
        <w:rPr>
          <w:rFonts w:ascii="Calibri" w:hAnsi="Calibri"/>
          <w:sz w:val="24"/>
        </w:rPr>
        <w:t>.</w:t>
      </w:r>
      <w:r w:rsidR="00593CEE" w:rsidRPr="00CE2AD5">
        <w:rPr>
          <w:rFonts w:ascii="Calibri" w:hAnsi="Calibri"/>
          <w:sz w:val="24"/>
        </w:rPr>
        <w:tab/>
      </w:r>
      <w:r w:rsidR="000C2990">
        <w:rPr>
          <w:rFonts w:ascii="Calibri" w:hAnsi="Calibri"/>
          <w:sz w:val="24"/>
        </w:rPr>
        <w:t>Zamawiający udzieli odpowiedzi na pytania wykonawców pod warunkiem, że wniosek o</w:t>
      </w:r>
      <w:r w:rsidR="00D102C7">
        <w:rPr>
          <w:rFonts w:ascii="Calibri" w:hAnsi="Calibri"/>
          <w:sz w:val="24"/>
        </w:rPr>
        <w:t> </w:t>
      </w:r>
      <w:r w:rsidR="000C2990">
        <w:rPr>
          <w:rFonts w:ascii="Calibri" w:hAnsi="Calibri"/>
          <w:sz w:val="24"/>
        </w:rPr>
        <w:t xml:space="preserve">wyjaśnienie treści </w:t>
      </w:r>
      <w:r w:rsidR="00D102C7">
        <w:rPr>
          <w:rFonts w:ascii="Calibri" w:hAnsi="Calibri"/>
          <w:sz w:val="24"/>
        </w:rPr>
        <w:t>SIWZ</w:t>
      </w:r>
      <w:r w:rsidR="00F27F44">
        <w:rPr>
          <w:rFonts w:ascii="Calibri" w:hAnsi="Calibri"/>
          <w:sz w:val="24"/>
        </w:rPr>
        <w:t xml:space="preserve"> wpłynął do Z</w:t>
      </w:r>
      <w:r w:rsidR="000C2990">
        <w:rPr>
          <w:rFonts w:ascii="Calibri" w:hAnsi="Calibri"/>
          <w:sz w:val="24"/>
        </w:rPr>
        <w:t>amawiającego nie później niż do końca dnia, w</w:t>
      </w:r>
      <w:r w:rsidR="00EE0933">
        <w:rPr>
          <w:rFonts w:ascii="Calibri" w:hAnsi="Calibri"/>
          <w:sz w:val="24"/>
        </w:rPr>
        <w:t> </w:t>
      </w:r>
      <w:r w:rsidR="000C2990">
        <w:rPr>
          <w:rFonts w:ascii="Calibri" w:hAnsi="Calibri"/>
          <w:sz w:val="24"/>
        </w:rPr>
        <w:t>którym upływa połowa wyznaczonego terminu składania ofert.</w:t>
      </w:r>
    </w:p>
    <w:p w:rsidR="000C2990" w:rsidRDefault="000C2990" w:rsidP="006967A7">
      <w:pPr>
        <w:numPr>
          <w:ilvl w:val="1"/>
          <w:numId w:val="27"/>
        </w:numPr>
        <w:tabs>
          <w:tab w:val="clear" w:pos="1440"/>
          <w:tab w:val="left" w:pos="851"/>
        </w:tabs>
        <w:ind w:left="851" w:hanging="567"/>
        <w:jc w:val="both"/>
        <w:rPr>
          <w:rFonts w:ascii="Calibri" w:hAnsi="Calibri"/>
          <w:sz w:val="24"/>
        </w:rPr>
      </w:pPr>
      <w:r>
        <w:rPr>
          <w:rFonts w:ascii="Calibri" w:hAnsi="Calibri"/>
          <w:sz w:val="24"/>
        </w:rPr>
        <w:t xml:space="preserve">Wszelkie informacje o zmianach w niniejszej SIWZ oraz wyjaśnienia treści </w:t>
      </w:r>
      <w:r w:rsidR="00D102C7">
        <w:rPr>
          <w:rFonts w:ascii="Calibri" w:hAnsi="Calibri"/>
          <w:sz w:val="24"/>
        </w:rPr>
        <w:t>SIWZ</w:t>
      </w:r>
      <w:r>
        <w:rPr>
          <w:rFonts w:ascii="Calibri" w:hAnsi="Calibri"/>
          <w:sz w:val="24"/>
        </w:rPr>
        <w:t xml:space="preserve"> zostaną opubli</w:t>
      </w:r>
      <w:r w:rsidR="00F27F44">
        <w:rPr>
          <w:rFonts w:ascii="Calibri" w:hAnsi="Calibri"/>
          <w:sz w:val="24"/>
        </w:rPr>
        <w:t>kowane na stronie internetowej Z</w:t>
      </w:r>
      <w:r>
        <w:rPr>
          <w:rFonts w:ascii="Calibri" w:hAnsi="Calibri"/>
          <w:sz w:val="24"/>
        </w:rPr>
        <w:t>amawiającego.</w:t>
      </w:r>
    </w:p>
    <w:p w:rsidR="0071036E" w:rsidRDefault="0071036E" w:rsidP="006967A7">
      <w:pPr>
        <w:numPr>
          <w:ilvl w:val="2"/>
          <w:numId w:val="27"/>
        </w:numPr>
        <w:tabs>
          <w:tab w:val="clear" w:pos="2340"/>
          <w:tab w:val="num" w:pos="851"/>
        </w:tabs>
        <w:ind w:left="851" w:hanging="567"/>
        <w:jc w:val="both"/>
        <w:rPr>
          <w:rFonts w:ascii="Calibri" w:hAnsi="Calibri"/>
          <w:sz w:val="24"/>
        </w:rPr>
      </w:pPr>
      <w:r>
        <w:rPr>
          <w:rFonts w:ascii="Calibri" w:hAnsi="Calibri"/>
          <w:sz w:val="24"/>
        </w:rPr>
        <w:t xml:space="preserve">W szczególnie uzasadnionych przypadkach, Zamawiający może, w każdym czasie przed upływem terminu składania ofert zmienić treść </w:t>
      </w:r>
      <w:r w:rsidR="00D102C7">
        <w:rPr>
          <w:rFonts w:ascii="Calibri" w:hAnsi="Calibri"/>
          <w:sz w:val="24"/>
        </w:rPr>
        <w:t>SIWZ</w:t>
      </w:r>
      <w:r>
        <w:rPr>
          <w:rFonts w:ascii="Calibri" w:hAnsi="Calibri"/>
          <w:sz w:val="24"/>
        </w:rPr>
        <w:t>. Dokonaną w ten sposób zmianę, Zamawiający przekazuje niezwłocznie w</w:t>
      </w:r>
      <w:r w:rsidR="004657E1">
        <w:rPr>
          <w:rFonts w:ascii="Calibri" w:hAnsi="Calibri"/>
          <w:sz w:val="24"/>
        </w:rPr>
        <w:t>s</w:t>
      </w:r>
      <w:r>
        <w:rPr>
          <w:rFonts w:ascii="Calibri" w:hAnsi="Calibri"/>
          <w:sz w:val="24"/>
        </w:rPr>
        <w:t xml:space="preserve">zystkim wykonawcom, którym przekazano </w:t>
      </w:r>
      <w:r w:rsidR="00D102C7">
        <w:rPr>
          <w:rFonts w:ascii="Calibri" w:hAnsi="Calibri"/>
          <w:sz w:val="24"/>
        </w:rPr>
        <w:t>SIWZ</w:t>
      </w:r>
      <w:r>
        <w:rPr>
          <w:rFonts w:ascii="Calibri" w:hAnsi="Calibri"/>
          <w:sz w:val="24"/>
        </w:rPr>
        <w:t xml:space="preserve"> oraz zamieszcza na stronie internetowej Zamawiającego. Zmiana ta będzie wiążąca dla wszystkich wykonawców, którzy chcą złożyć Ofertę.</w:t>
      </w:r>
    </w:p>
    <w:p w:rsidR="0071036E" w:rsidRDefault="00D102C7" w:rsidP="006967A7">
      <w:pPr>
        <w:numPr>
          <w:ilvl w:val="3"/>
          <w:numId w:val="27"/>
        </w:numPr>
        <w:tabs>
          <w:tab w:val="clear" w:pos="2880"/>
        </w:tabs>
        <w:ind w:left="851" w:hanging="567"/>
        <w:jc w:val="both"/>
        <w:rPr>
          <w:rFonts w:ascii="Calibri" w:hAnsi="Calibri"/>
          <w:sz w:val="24"/>
        </w:rPr>
      </w:pPr>
      <w:r>
        <w:rPr>
          <w:rFonts w:ascii="Calibri" w:hAnsi="Calibri"/>
          <w:sz w:val="24"/>
        </w:rPr>
        <w:t>Przedłużenie terminu skła</w:t>
      </w:r>
      <w:r w:rsidR="0071036E">
        <w:rPr>
          <w:rFonts w:ascii="Calibri" w:hAnsi="Calibri"/>
          <w:sz w:val="24"/>
        </w:rPr>
        <w:t>dania ofert nie wpływa na bieg terminu składania wniosku o</w:t>
      </w:r>
      <w:r>
        <w:rPr>
          <w:rFonts w:ascii="Calibri" w:hAnsi="Calibri"/>
          <w:sz w:val="24"/>
        </w:rPr>
        <w:t> </w:t>
      </w:r>
      <w:r w:rsidR="0071036E">
        <w:rPr>
          <w:rFonts w:ascii="Calibri" w:hAnsi="Calibri"/>
          <w:sz w:val="24"/>
        </w:rPr>
        <w:t xml:space="preserve">wyjaśnienie treści </w:t>
      </w:r>
      <w:r w:rsidR="008D4411">
        <w:rPr>
          <w:rFonts w:ascii="Calibri" w:hAnsi="Calibri"/>
          <w:sz w:val="24"/>
        </w:rPr>
        <w:t>SIWZ</w:t>
      </w:r>
      <w:r w:rsidR="0071036E">
        <w:rPr>
          <w:rFonts w:ascii="Calibri" w:hAnsi="Calibri"/>
          <w:sz w:val="24"/>
        </w:rPr>
        <w:t>.</w:t>
      </w:r>
    </w:p>
    <w:p w:rsidR="00593CEE" w:rsidRPr="008024A8" w:rsidRDefault="00593CEE" w:rsidP="006967A7">
      <w:pPr>
        <w:numPr>
          <w:ilvl w:val="4"/>
          <w:numId w:val="27"/>
        </w:numPr>
        <w:tabs>
          <w:tab w:val="clear" w:pos="2880"/>
          <w:tab w:val="num" w:pos="851"/>
        </w:tabs>
        <w:ind w:left="851" w:hanging="567"/>
        <w:jc w:val="both"/>
        <w:rPr>
          <w:rFonts w:ascii="Calibri" w:hAnsi="Calibri"/>
          <w:sz w:val="24"/>
        </w:rPr>
      </w:pPr>
      <w:r w:rsidRPr="008024A8">
        <w:rPr>
          <w:rFonts w:ascii="Calibri" w:hAnsi="Calibri"/>
          <w:sz w:val="24"/>
        </w:rPr>
        <w:t>Pełnomocnictwa, oświadczenia lub dokumenty, o których mowa w pkt 11 SIWZ</w:t>
      </w:r>
      <w:r w:rsidR="008024A8" w:rsidRPr="008024A8">
        <w:rPr>
          <w:rFonts w:ascii="Calibri" w:hAnsi="Calibri"/>
          <w:sz w:val="24"/>
        </w:rPr>
        <w:t xml:space="preserve"> oraz wyjaśnienia</w:t>
      </w:r>
      <w:r w:rsidRPr="008024A8">
        <w:rPr>
          <w:rFonts w:ascii="Calibri" w:hAnsi="Calibri"/>
          <w:sz w:val="24"/>
        </w:rPr>
        <w:t xml:space="preserve"> przekazywane Zamawiającemu w odpowiedzi na wezwanie, o którym mowa </w:t>
      </w:r>
      <w:r w:rsidR="008024A8">
        <w:rPr>
          <w:rFonts w:ascii="Calibri" w:hAnsi="Calibri"/>
          <w:sz w:val="24"/>
        </w:rPr>
        <w:br/>
      </w:r>
      <w:r w:rsidRPr="008024A8">
        <w:rPr>
          <w:rFonts w:ascii="Calibri" w:hAnsi="Calibri"/>
          <w:sz w:val="24"/>
        </w:rPr>
        <w:t xml:space="preserve">w art. 26 ust. </w:t>
      </w:r>
      <w:r w:rsidR="008024A8" w:rsidRPr="008024A8">
        <w:rPr>
          <w:rFonts w:ascii="Calibri" w:hAnsi="Calibri"/>
          <w:sz w:val="24"/>
        </w:rPr>
        <w:t xml:space="preserve">1, 2f, </w:t>
      </w:r>
      <w:r w:rsidRPr="008024A8">
        <w:rPr>
          <w:rFonts w:ascii="Calibri" w:hAnsi="Calibri"/>
          <w:sz w:val="24"/>
        </w:rPr>
        <w:t xml:space="preserve">3, </w:t>
      </w:r>
      <w:r w:rsidR="00E22C02" w:rsidRPr="008024A8">
        <w:rPr>
          <w:rFonts w:ascii="Calibri" w:hAnsi="Calibri"/>
          <w:sz w:val="24"/>
        </w:rPr>
        <w:t xml:space="preserve">3a, </w:t>
      </w:r>
      <w:r w:rsidRPr="008024A8">
        <w:rPr>
          <w:rFonts w:ascii="Calibri" w:hAnsi="Calibri"/>
          <w:sz w:val="24"/>
        </w:rPr>
        <w:t>4</w:t>
      </w:r>
      <w:r w:rsidR="003F1524" w:rsidRPr="008024A8">
        <w:rPr>
          <w:rFonts w:ascii="Calibri" w:hAnsi="Calibri"/>
          <w:sz w:val="24"/>
        </w:rPr>
        <w:t>,</w:t>
      </w:r>
      <w:r w:rsidR="008024A8" w:rsidRPr="008024A8">
        <w:rPr>
          <w:rFonts w:ascii="Calibri" w:hAnsi="Calibri"/>
          <w:sz w:val="24"/>
        </w:rPr>
        <w:t xml:space="preserve"> oraz w </w:t>
      </w:r>
      <w:r w:rsidRPr="008024A8">
        <w:rPr>
          <w:rFonts w:ascii="Calibri" w:hAnsi="Calibri"/>
          <w:sz w:val="24"/>
        </w:rPr>
        <w:t>art. 87 ust</w:t>
      </w:r>
      <w:r w:rsidR="008024A8" w:rsidRPr="008024A8">
        <w:rPr>
          <w:rFonts w:ascii="Calibri" w:hAnsi="Calibri"/>
          <w:sz w:val="24"/>
        </w:rPr>
        <w:t>.</w:t>
      </w:r>
      <w:r w:rsidRPr="008024A8">
        <w:rPr>
          <w:rFonts w:ascii="Calibri" w:hAnsi="Calibri"/>
          <w:sz w:val="24"/>
        </w:rPr>
        <w:t xml:space="preserve"> 1 </w:t>
      </w:r>
      <w:r w:rsidR="003F1524" w:rsidRPr="008024A8">
        <w:rPr>
          <w:rFonts w:ascii="Calibri" w:hAnsi="Calibri"/>
          <w:sz w:val="24"/>
        </w:rPr>
        <w:t>i art. 90 ust</w:t>
      </w:r>
      <w:r w:rsidR="008024A8" w:rsidRPr="008024A8">
        <w:rPr>
          <w:rFonts w:ascii="Calibri" w:hAnsi="Calibri"/>
          <w:sz w:val="24"/>
        </w:rPr>
        <w:t>.</w:t>
      </w:r>
      <w:r w:rsidR="003F1524" w:rsidRPr="008024A8">
        <w:rPr>
          <w:rFonts w:ascii="Calibri" w:hAnsi="Calibri"/>
          <w:sz w:val="24"/>
        </w:rPr>
        <w:t xml:space="preserve"> 1 </w:t>
      </w:r>
      <w:r w:rsidRPr="008024A8">
        <w:rPr>
          <w:rFonts w:ascii="Calibri" w:hAnsi="Calibri"/>
          <w:sz w:val="24"/>
        </w:rPr>
        <w:t>UPZP</w:t>
      </w:r>
      <w:r w:rsidR="008D4411" w:rsidRPr="008024A8">
        <w:rPr>
          <w:rFonts w:ascii="Calibri" w:hAnsi="Calibri"/>
          <w:sz w:val="24"/>
        </w:rPr>
        <w:t>,</w:t>
      </w:r>
      <w:r w:rsidRPr="008024A8">
        <w:rPr>
          <w:rFonts w:ascii="Calibri" w:hAnsi="Calibri"/>
          <w:sz w:val="24"/>
        </w:rPr>
        <w:t xml:space="preserve"> </w:t>
      </w:r>
      <w:r w:rsidRPr="008024A8">
        <w:rPr>
          <w:rFonts w:ascii="Calibri" w:hAnsi="Calibri"/>
          <w:b/>
          <w:sz w:val="24"/>
        </w:rPr>
        <w:t>wykonawcy przekazują pisemnie.</w:t>
      </w:r>
      <w:r w:rsidRPr="008024A8">
        <w:rPr>
          <w:rFonts w:ascii="Calibri" w:hAnsi="Calibri"/>
          <w:sz w:val="24"/>
        </w:rPr>
        <w:t xml:space="preserve"> </w:t>
      </w:r>
    </w:p>
    <w:p w:rsidR="00593CEE" w:rsidRPr="006D0C14" w:rsidRDefault="00593CEE" w:rsidP="006967A7">
      <w:pPr>
        <w:numPr>
          <w:ilvl w:val="5"/>
          <w:numId w:val="27"/>
        </w:numPr>
        <w:tabs>
          <w:tab w:val="clear" w:pos="4500"/>
          <w:tab w:val="num" w:pos="851"/>
        </w:tabs>
        <w:ind w:left="851" w:hanging="567"/>
        <w:jc w:val="both"/>
        <w:rPr>
          <w:rFonts w:ascii="Calibri" w:hAnsi="Calibri"/>
          <w:sz w:val="24"/>
          <w:szCs w:val="24"/>
        </w:rPr>
      </w:pPr>
      <w:r w:rsidRPr="006D0C14">
        <w:rPr>
          <w:rFonts w:ascii="Calibri" w:hAnsi="Calibri"/>
          <w:sz w:val="24"/>
          <w:szCs w:val="24"/>
        </w:rPr>
        <w:lastRenderedPageBreak/>
        <w:t xml:space="preserve">W przypadku </w:t>
      </w:r>
      <w:r w:rsidRPr="006D0C14">
        <w:rPr>
          <w:rFonts w:ascii="Calibri" w:hAnsi="Calibri"/>
          <w:b/>
          <w:sz w:val="24"/>
          <w:szCs w:val="24"/>
        </w:rPr>
        <w:t>w</w:t>
      </w:r>
      <w:r w:rsidRPr="006D0C14">
        <w:rPr>
          <w:rFonts w:ascii="Calibri" w:hAnsi="Calibri"/>
          <w:b/>
          <w:bCs/>
          <w:sz w:val="24"/>
          <w:szCs w:val="24"/>
        </w:rPr>
        <w:t xml:space="preserve">ykonawców wspólnie ubiegających się </w:t>
      </w:r>
      <w:r w:rsidRPr="006D0C14">
        <w:rPr>
          <w:rFonts w:ascii="Calibri" w:hAnsi="Calibri"/>
          <w:bCs/>
          <w:sz w:val="24"/>
          <w:szCs w:val="24"/>
        </w:rPr>
        <w:t>o udzielenie zamówienia</w:t>
      </w:r>
      <w:r w:rsidR="00AB1113">
        <w:rPr>
          <w:rFonts w:ascii="Calibri" w:hAnsi="Calibri"/>
          <w:bCs/>
          <w:sz w:val="24"/>
          <w:szCs w:val="24"/>
        </w:rPr>
        <w:t>,</w:t>
      </w:r>
      <w:r w:rsidRPr="006D0C14">
        <w:rPr>
          <w:rFonts w:ascii="Calibri" w:hAnsi="Calibri"/>
          <w:bCs/>
          <w:sz w:val="24"/>
          <w:szCs w:val="24"/>
        </w:rPr>
        <w:t xml:space="preserve"> </w:t>
      </w:r>
      <w:r w:rsidRPr="006D0C14">
        <w:rPr>
          <w:rFonts w:ascii="Calibri" w:hAnsi="Calibri"/>
          <w:sz w:val="24"/>
          <w:szCs w:val="24"/>
        </w:rPr>
        <w:t xml:space="preserve">na </w:t>
      </w:r>
      <w:r w:rsidRPr="00AB1113">
        <w:rPr>
          <w:rFonts w:ascii="Calibri" w:hAnsi="Calibri"/>
          <w:spacing w:val="-6"/>
          <w:sz w:val="24"/>
          <w:szCs w:val="24"/>
        </w:rPr>
        <w:t xml:space="preserve">podstawie </w:t>
      </w:r>
      <w:r w:rsidRPr="00AB1113">
        <w:rPr>
          <w:rFonts w:ascii="Calibri" w:hAnsi="Calibri"/>
          <w:bCs/>
          <w:spacing w:val="-6"/>
          <w:sz w:val="24"/>
          <w:szCs w:val="24"/>
        </w:rPr>
        <w:t>art.</w:t>
      </w:r>
      <w:r w:rsidR="00D102C7">
        <w:rPr>
          <w:rFonts w:ascii="Calibri" w:hAnsi="Calibri"/>
          <w:bCs/>
          <w:spacing w:val="-6"/>
          <w:sz w:val="24"/>
          <w:szCs w:val="24"/>
        </w:rPr>
        <w:t xml:space="preserve"> </w:t>
      </w:r>
      <w:r w:rsidRPr="00AB1113">
        <w:rPr>
          <w:rFonts w:ascii="Calibri" w:hAnsi="Calibri"/>
          <w:bCs/>
          <w:spacing w:val="-6"/>
          <w:sz w:val="24"/>
          <w:szCs w:val="24"/>
        </w:rPr>
        <w:t>23 UPZP</w:t>
      </w:r>
      <w:r w:rsidRPr="00AB1113">
        <w:rPr>
          <w:rFonts w:ascii="Calibri" w:hAnsi="Calibri"/>
          <w:spacing w:val="-6"/>
          <w:sz w:val="24"/>
          <w:szCs w:val="24"/>
        </w:rPr>
        <w:t xml:space="preserve"> </w:t>
      </w:r>
      <w:r w:rsidRPr="00AB1113">
        <w:rPr>
          <w:rFonts w:ascii="Calibri" w:hAnsi="Calibri"/>
          <w:bCs/>
          <w:i/>
          <w:spacing w:val="-6"/>
          <w:sz w:val="24"/>
          <w:szCs w:val="24"/>
        </w:rPr>
        <w:t xml:space="preserve">(np. konsorcjum, spółka cywilna), </w:t>
      </w:r>
      <w:r w:rsidRPr="00AB1113">
        <w:rPr>
          <w:rFonts w:ascii="Calibri" w:hAnsi="Calibri"/>
          <w:bCs/>
          <w:spacing w:val="-6"/>
          <w:sz w:val="24"/>
          <w:szCs w:val="24"/>
        </w:rPr>
        <w:t>wszelka</w:t>
      </w:r>
      <w:r w:rsidRPr="00AB1113">
        <w:rPr>
          <w:rFonts w:ascii="Calibri" w:hAnsi="Calibri"/>
          <w:spacing w:val="-6"/>
          <w:sz w:val="24"/>
          <w:szCs w:val="24"/>
        </w:rPr>
        <w:t xml:space="preserve"> korespondencja </w:t>
      </w:r>
      <w:r w:rsidRPr="00AB1113">
        <w:rPr>
          <w:rFonts w:ascii="Calibri" w:hAnsi="Calibri"/>
          <w:b/>
          <w:spacing w:val="-6"/>
          <w:sz w:val="24"/>
          <w:szCs w:val="24"/>
        </w:rPr>
        <w:t>prowadzona</w:t>
      </w:r>
      <w:r w:rsidRPr="00AB1113">
        <w:rPr>
          <w:rFonts w:ascii="Calibri" w:hAnsi="Calibri"/>
          <w:b/>
          <w:sz w:val="24"/>
          <w:szCs w:val="24"/>
        </w:rPr>
        <w:t xml:space="preserve"> </w:t>
      </w:r>
      <w:r w:rsidRPr="006D0C14">
        <w:rPr>
          <w:rFonts w:ascii="Calibri" w:hAnsi="Calibri"/>
          <w:b/>
          <w:sz w:val="24"/>
          <w:szCs w:val="24"/>
        </w:rPr>
        <w:t>będzie</w:t>
      </w:r>
      <w:r w:rsidRPr="006D0C14">
        <w:rPr>
          <w:rFonts w:ascii="Calibri" w:hAnsi="Calibri"/>
          <w:sz w:val="24"/>
          <w:szCs w:val="24"/>
        </w:rPr>
        <w:t xml:space="preserve"> </w:t>
      </w:r>
      <w:r w:rsidRPr="006D0C14">
        <w:rPr>
          <w:rFonts w:ascii="Calibri" w:hAnsi="Calibri"/>
          <w:b/>
          <w:bCs/>
          <w:sz w:val="24"/>
          <w:szCs w:val="24"/>
        </w:rPr>
        <w:t>wyłącznie</w:t>
      </w:r>
      <w:r w:rsidRPr="006D0C14">
        <w:rPr>
          <w:rFonts w:ascii="Calibri" w:hAnsi="Calibri"/>
          <w:sz w:val="24"/>
          <w:szCs w:val="24"/>
        </w:rPr>
        <w:t xml:space="preserve"> </w:t>
      </w:r>
      <w:r w:rsidRPr="006D0C14">
        <w:rPr>
          <w:rFonts w:ascii="Calibri" w:hAnsi="Calibri"/>
          <w:b/>
          <w:sz w:val="24"/>
          <w:szCs w:val="24"/>
        </w:rPr>
        <w:t>z pełnomocnikiem</w:t>
      </w:r>
      <w:r w:rsidRPr="006D0C14">
        <w:rPr>
          <w:rFonts w:ascii="Calibri" w:hAnsi="Calibri"/>
          <w:sz w:val="24"/>
          <w:szCs w:val="24"/>
        </w:rPr>
        <w:t>, występującym jako reprezentant pozostałych, wymienionym w pełnomocnictwie.</w:t>
      </w:r>
    </w:p>
    <w:p w:rsidR="008B0CED" w:rsidRPr="008B0CED" w:rsidRDefault="008D4411" w:rsidP="008B0CED">
      <w:pPr>
        <w:tabs>
          <w:tab w:val="left" w:pos="851"/>
        </w:tabs>
        <w:ind w:left="851" w:hanging="567"/>
        <w:jc w:val="both"/>
        <w:rPr>
          <w:rFonts w:ascii="Calibri" w:hAnsi="Calibri"/>
          <w:sz w:val="24"/>
        </w:rPr>
      </w:pPr>
      <w:r>
        <w:rPr>
          <w:rFonts w:ascii="Calibri" w:hAnsi="Calibri"/>
          <w:sz w:val="24"/>
        </w:rPr>
        <w:t>12.12</w:t>
      </w:r>
      <w:r w:rsidR="008B0CED" w:rsidRPr="008B0CED">
        <w:rPr>
          <w:rFonts w:ascii="Calibri" w:hAnsi="Calibri"/>
          <w:sz w:val="24"/>
        </w:rPr>
        <w:t>.</w:t>
      </w:r>
      <w:r w:rsidR="008B0CED" w:rsidRPr="008B0CED">
        <w:rPr>
          <w:rFonts w:ascii="Calibri" w:hAnsi="Calibri"/>
          <w:sz w:val="24"/>
        </w:rPr>
        <w:tab/>
        <w:t>Osobami uprawnionymi do porozumiewania się z wykonawcami są:</w:t>
      </w:r>
    </w:p>
    <w:p w:rsidR="008B0CED" w:rsidRDefault="008B0CED" w:rsidP="008024A8">
      <w:pPr>
        <w:tabs>
          <w:tab w:val="left" w:pos="3544"/>
        </w:tabs>
        <w:ind w:left="993" w:right="-426"/>
        <w:jc w:val="both"/>
        <w:rPr>
          <w:rFonts w:ascii="Calibri" w:hAnsi="Calibri"/>
          <w:bCs/>
          <w:sz w:val="24"/>
          <w:szCs w:val="24"/>
        </w:rPr>
      </w:pPr>
      <w:r w:rsidRPr="008B0CED">
        <w:rPr>
          <w:rFonts w:ascii="Calibri" w:hAnsi="Calibri"/>
          <w:sz w:val="24"/>
          <w:szCs w:val="24"/>
        </w:rPr>
        <w:t>Bogna Klimczewska</w:t>
      </w:r>
      <w:r w:rsidR="008024A8">
        <w:rPr>
          <w:rFonts w:ascii="Calibri" w:hAnsi="Calibri"/>
          <w:sz w:val="24"/>
          <w:szCs w:val="24"/>
        </w:rPr>
        <w:t xml:space="preserve"> </w:t>
      </w:r>
      <w:r w:rsidRPr="008B0CED">
        <w:rPr>
          <w:rFonts w:ascii="Calibri" w:hAnsi="Calibri"/>
          <w:bCs/>
          <w:sz w:val="24"/>
          <w:szCs w:val="24"/>
        </w:rPr>
        <w:t xml:space="preserve">- </w:t>
      </w:r>
      <w:r w:rsidR="00593CEE">
        <w:rPr>
          <w:rFonts w:ascii="Calibri" w:hAnsi="Calibri"/>
          <w:bCs/>
          <w:sz w:val="24"/>
          <w:szCs w:val="24"/>
        </w:rPr>
        <w:t>tel.: 52-582-27-97</w:t>
      </w:r>
      <w:r w:rsidR="00397264">
        <w:rPr>
          <w:rFonts w:ascii="Calibri" w:hAnsi="Calibri"/>
          <w:bCs/>
          <w:sz w:val="24"/>
          <w:szCs w:val="24"/>
        </w:rPr>
        <w:t>,</w:t>
      </w:r>
      <w:r w:rsidR="008024A8">
        <w:rPr>
          <w:rFonts w:ascii="Calibri" w:hAnsi="Calibri"/>
          <w:bCs/>
          <w:sz w:val="24"/>
          <w:szCs w:val="24"/>
        </w:rPr>
        <w:t xml:space="preserve"> lub</w:t>
      </w:r>
    </w:p>
    <w:p w:rsidR="00397264" w:rsidRPr="008B0CED" w:rsidRDefault="00397264" w:rsidP="008024A8">
      <w:pPr>
        <w:tabs>
          <w:tab w:val="left" w:pos="3544"/>
        </w:tabs>
        <w:ind w:left="993" w:right="-426"/>
        <w:jc w:val="both"/>
        <w:rPr>
          <w:rFonts w:ascii="Calibri" w:hAnsi="Calibri"/>
          <w:bCs/>
          <w:sz w:val="24"/>
          <w:szCs w:val="24"/>
        </w:rPr>
      </w:pPr>
      <w:r>
        <w:rPr>
          <w:rFonts w:ascii="Calibri" w:hAnsi="Calibri"/>
          <w:bCs/>
          <w:sz w:val="24"/>
          <w:szCs w:val="24"/>
        </w:rPr>
        <w:t>Monika Konopka</w:t>
      </w:r>
      <w:r w:rsidR="008024A8">
        <w:rPr>
          <w:rFonts w:ascii="Calibri" w:hAnsi="Calibri"/>
          <w:bCs/>
          <w:sz w:val="24"/>
          <w:szCs w:val="24"/>
        </w:rPr>
        <w:t xml:space="preserve"> </w:t>
      </w:r>
      <w:r>
        <w:rPr>
          <w:rFonts w:ascii="Calibri" w:hAnsi="Calibri"/>
          <w:bCs/>
          <w:sz w:val="24"/>
          <w:szCs w:val="24"/>
        </w:rPr>
        <w:t>- tel.: 52-582-27-69;</w:t>
      </w:r>
    </w:p>
    <w:p w:rsidR="003F1214" w:rsidRPr="004317B0" w:rsidRDefault="003F1214" w:rsidP="00276287">
      <w:pPr>
        <w:pStyle w:val="Subhead2"/>
        <w:tabs>
          <w:tab w:val="left" w:pos="284"/>
        </w:tabs>
        <w:spacing w:before="240" w:after="120"/>
        <w:ind w:left="283" w:hanging="425"/>
        <w:jc w:val="both"/>
        <w:rPr>
          <w:rFonts w:ascii="Calibri" w:hAnsi="Calibri"/>
        </w:rPr>
      </w:pPr>
      <w:r w:rsidRPr="004317B0">
        <w:rPr>
          <w:rFonts w:ascii="Calibri" w:hAnsi="Calibri"/>
        </w:rPr>
        <w:t>13.</w:t>
      </w:r>
      <w:r w:rsidRPr="004317B0">
        <w:rPr>
          <w:rFonts w:ascii="Calibri" w:hAnsi="Calibri"/>
        </w:rPr>
        <w:tab/>
        <w:t>Adres poczty elektronicznej lub strony internetowej zamawiającego, jeżeli zamawiający dopuszcza porozumiewanie się drogą elektroniczną</w:t>
      </w:r>
    </w:p>
    <w:p w:rsidR="008024A8" w:rsidRDefault="00593CEE" w:rsidP="005C5AA8">
      <w:pPr>
        <w:tabs>
          <w:tab w:val="left" w:pos="284"/>
        </w:tabs>
        <w:ind w:left="284"/>
        <w:jc w:val="both"/>
        <w:rPr>
          <w:rFonts w:ascii="Calibri" w:hAnsi="Calibri"/>
          <w:sz w:val="24"/>
        </w:rPr>
      </w:pPr>
      <w:r w:rsidRPr="00593CEE">
        <w:rPr>
          <w:rFonts w:ascii="Calibri" w:hAnsi="Calibri"/>
          <w:sz w:val="24"/>
        </w:rPr>
        <w:t>Adres poczty elektronicznej (e-mail):</w:t>
      </w:r>
    </w:p>
    <w:p w:rsidR="00593CEE" w:rsidRPr="008024A8" w:rsidRDefault="008024A8" w:rsidP="005C5AA8">
      <w:pPr>
        <w:tabs>
          <w:tab w:val="left" w:pos="284"/>
        </w:tabs>
        <w:ind w:left="284"/>
        <w:jc w:val="both"/>
        <w:rPr>
          <w:rFonts w:ascii="Calibri" w:hAnsi="Calibri"/>
          <w:sz w:val="24"/>
        </w:rPr>
      </w:pPr>
      <w:hyperlink r:id="rId14" w:history="1">
        <w:r w:rsidRPr="00CF3833">
          <w:rPr>
            <w:rStyle w:val="Hipercze"/>
            <w:rFonts w:ascii="Calibri" w:hAnsi="Calibri"/>
            <w:sz w:val="24"/>
          </w:rPr>
          <w:t>bogna.klimczewaska@zdmikp.bydgoszcz.pl</w:t>
        </w:r>
      </w:hyperlink>
      <w:r>
        <w:rPr>
          <w:rFonts w:ascii="Calibri" w:hAnsi="Calibri"/>
          <w:sz w:val="24"/>
        </w:rPr>
        <w:t xml:space="preserve"> lub </w:t>
      </w:r>
      <w:hyperlink r:id="rId15" w:history="1">
        <w:r w:rsidRPr="008024A8">
          <w:rPr>
            <w:rStyle w:val="Hipercze"/>
            <w:rFonts w:ascii="Calibri" w:hAnsi="Calibri"/>
            <w:sz w:val="24"/>
          </w:rPr>
          <w:t>monika.konopka@zdmikp.bydgoszcz.pl</w:t>
        </w:r>
      </w:hyperlink>
    </w:p>
    <w:p w:rsidR="003F1214" w:rsidRPr="004317B0" w:rsidRDefault="003F1214" w:rsidP="00FC06F8">
      <w:pPr>
        <w:pStyle w:val="Subhead2"/>
        <w:tabs>
          <w:tab w:val="left" w:pos="284"/>
        </w:tabs>
        <w:spacing w:before="180" w:after="60"/>
        <w:ind w:left="283" w:hanging="425"/>
        <w:jc w:val="both"/>
        <w:rPr>
          <w:rFonts w:ascii="Calibri" w:hAnsi="Calibri"/>
        </w:rPr>
      </w:pPr>
      <w:r w:rsidRPr="004317B0">
        <w:rPr>
          <w:rFonts w:ascii="Calibri" w:hAnsi="Calibri"/>
        </w:rPr>
        <w:t>14.</w:t>
      </w:r>
      <w:r w:rsidRPr="004317B0">
        <w:rPr>
          <w:rFonts w:ascii="Calibri" w:hAnsi="Calibri"/>
        </w:rPr>
        <w:tab/>
        <w:t>Wymagania dotyczące wadium</w:t>
      </w:r>
    </w:p>
    <w:p w:rsidR="004F2C73" w:rsidRPr="00B36714" w:rsidRDefault="008B0CED" w:rsidP="00B36714">
      <w:pPr>
        <w:tabs>
          <w:tab w:val="left" w:pos="851"/>
        </w:tabs>
        <w:ind w:left="851" w:hanging="567"/>
        <w:jc w:val="both"/>
        <w:rPr>
          <w:rFonts w:ascii="Calibri" w:hAnsi="Calibri"/>
          <w:sz w:val="24"/>
        </w:rPr>
      </w:pPr>
      <w:r w:rsidRPr="008B0CED">
        <w:rPr>
          <w:rFonts w:ascii="Calibri" w:hAnsi="Calibri"/>
          <w:sz w:val="24"/>
        </w:rPr>
        <w:t>14.1.</w:t>
      </w:r>
      <w:r w:rsidRPr="008B0CED">
        <w:rPr>
          <w:rFonts w:ascii="Calibri" w:hAnsi="Calibri"/>
          <w:sz w:val="24"/>
        </w:rPr>
        <w:tab/>
        <w:t xml:space="preserve">Zamawiający żąda </w:t>
      </w:r>
      <w:r w:rsidR="008024A8">
        <w:rPr>
          <w:rFonts w:ascii="Calibri" w:hAnsi="Calibri"/>
          <w:sz w:val="24"/>
        </w:rPr>
        <w:t xml:space="preserve">od wykonawcy </w:t>
      </w:r>
      <w:r w:rsidRPr="008B0CED">
        <w:rPr>
          <w:rFonts w:ascii="Calibri" w:hAnsi="Calibri"/>
          <w:sz w:val="24"/>
        </w:rPr>
        <w:t xml:space="preserve">wniesienia wadium </w:t>
      </w:r>
      <w:r w:rsidR="00B36714">
        <w:rPr>
          <w:rFonts w:ascii="Calibri" w:hAnsi="Calibri"/>
          <w:sz w:val="24"/>
        </w:rPr>
        <w:t xml:space="preserve">w wysokości </w:t>
      </w:r>
      <w:r w:rsidR="008024A8">
        <w:rPr>
          <w:rFonts w:ascii="Calibri" w:hAnsi="Calibri"/>
          <w:sz w:val="24"/>
        </w:rPr>
        <w:t>2 000 000</w:t>
      </w:r>
      <w:r w:rsidR="00B36714">
        <w:rPr>
          <w:rFonts w:ascii="Calibri" w:hAnsi="Calibri"/>
          <w:sz w:val="24"/>
        </w:rPr>
        <w:t xml:space="preserve">,00 PLN (słownie: </w:t>
      </w:r>
      <w:r w:rsidR="008024A8">
        <w:rPr>
          <w:rFonts w:ascii="Calibri" w:hAnsi="Calibri"/>
          <w:sz w:val="24"/>
        </w:rPr>
        <w:t>dwa</w:t>
      </w:r>
      <w:r w:rsidR="00B36714">
        <w:rPr>
          <w:rFonts w:ascii="Calibri" w:hAnsi="Calibri"/>
          <w:sz w:val="24"/>
        </w:rPr>
        <w:t xml:space="preserve"> miliony złotych 00/100). </w:t>
      </w:r>
      <w:r w:rsidR="004F2C73">
        <w:rPr>
          <w:rFonts w:ascii="Calibri" w:hAnsi="Calibri"/>
          <w:sz w:val="24"/>
        </w:rPr>
        <w:t>Wadium winno być wniesione przed upływem terminu składania ofert.</w:t>
      </w:r>
    </w:p>
    <w:p w:rsidR="008B0CED" w:rsidRDefault="008B0CED" w:rsidP="008B0CED">
      <w:pPr>
        <w:tabs>
          <w:tab w:val="left" w:pos="851"/>
        </w:tabs>
        <w:ind w:left="851" w:hanging="567"/>
        <w:jc w:val="both"/>
        <w:rPr>
          <w:rFonts w:ascii="Calibri" w:hAnsi="Calibri"/>
          <w:sz w:val="24"/>
          <w:szCs w:val="24"/>
        </w:rPr>
      </w:pPr>
      <w:r w:rsidRPr="008B0CED">
        <w:rPr>
          <w:rFonts w:ascii="Calibri" w:hAnsi="Calibri"/>
          <w:sz w:val="24"/>
          <w:szCs w:val="24"/>
        </w:rPr>
        <w:t>14.2.</w:t>
      </w:r>
      <w:r w:rsidRPr="008B0CED">
        <w:rPr>
          <w:rFonts w:ascii="Calibri" w:hAnsi="Calibri"/>
          <w:sz w:val="24"/>
          <w:szCs w:val="24"/>
        </w:rPr>
        <w:tab/>
        <w:t>Zamawiający dopuszcza wniesienie wadium wyłącznie w formach określonych w art. 45 ust. 6 UPZP.</w:t>
      </w:r>
    </w:p>
    <w:p w:rsidR="00593CEE" w:rsidRDefault="00593CEE" w:rsidP="00593CEE">
      <w:pPr>
        <w:tabs>
          <w:tab w:val="left" w:pos="851"/>
        </w:tabs>
        <w:ind w:left="851" w:hanging="567"/>
        <w:jc w:val="both"/>
        <w:rPr>
          <w:rFonts w:ascii="Calibri" w:hAnsi="Calibri"/>
          <w:sz w:val="24"/>
        </w:rPr>
      </w:pPr>
      <w:r w:rsidRPr="00996CC9">
        <w:rPr>
          <w:rFonts w:ascii="Calibri" w:hAnsi="Calibri"/>
          <w:sz w:val="24"/>
          <w:szCs w:val="24"/>
        </w:rPr>
        <w:t>14.3</w:t>
      </w:r>
      <w:r w:rsidRPr="00996CC9">
        <w:rPr>
          <w:rFonts w:ascii="Calibri" w:hAnsi="Calibri"/>
          <w:sz w:val="24"/>
          <w:szCs w:val="24"/>
        </w:rPr>
        <w:tab/>
        <w:t>Wadium wnoszone w pieniądzu wpłaca się przelewem na rachunek bankowy Zamawiającego</w:t>
      </w:r>
      <w:r w:rsidR="004F2C73">
        <w:rPr>
          <w:rFonts w:ascii="LiberationSans" w:hAnsi="LiberationSans" w:cs="LiberationSans"/>
          <w:color w:val="0000FF"/>
        </w:rPr>
        <w:t xml:space="preserve"> –</w:t>
      </w:r>
      <w:r w:rsidRPr="00996CC9">
        <w:rPr>
          <w:rFonts w:ascii="LiberationSans" w:hAnsi="LiberationSans" w:cs="LiberationSans"/>
          <w:color w:val="0000FF"/>
        </w:rPr>
        <w:t xml:space="preserve"> </w:t>
      </w:r>
      <w:r w:rsidRPr="00996CC9">
        <w:rPr>
          <w:rFonts w:ascii="Calibri" w:hAnsi="Calibri"/>
          <w:sz w:val="24"/>
          <w:szCs w:val="24"/>
        </w:rPr>
        <w:t>Zarządu Dróg Miejskich i Komunikacji Publicznej w Bydgoszczy:</w:t>
      </w:r>
      <w:r w:rsidRPr="00996CC9">
        <w:rPr>
          <w:rFonts w:ascii="Calibri" w:hAnsi="Calibri"/>
          <w:sz w:val="24"/>
        </w:rPr>
        <w:t xml:space="preserve"> </w:t>
      </w:r>
    </w:p>
    <w:p w:rsidR="00593CEE" w:rsidRDefault="00593CEE" w:rsidP="0015392F">
      <w:pPr>
        <w:tabs>
          <w:tab w:val="left" w:pos="851"/>
        </w:tabs>
        <w:spacing w:before="60"/>
        <w:ind w:left="851"/>
        <w:jc w:val="both"/>
        <w:rPr>
          <w:rFonts w:ascii="Calibri" w:hAnsi="Calibri"/>
          <w:b/>
          <w:bCs/>
          <w:sz w:val="24"/>
          <w:szCs w:val="24"/>
        </w:rPr>
      </w:pPr>
      <w:r w:rsidRPr="00996CC9">
        <w:rPr>
          <w:rFonts w:ascii="Calibri" w:hAnsi="Calibri"/>
          <w:b/>
          <w:bCs/>
          <w:sz w:val="24"/>
          <w:szCs w:val="24"/>
        </w:rPr>
        <w:t xml:space="preserve">Bank Polska Kasa Opieki S.A. (Bank Pekao S.A.) </w:t>
      </w:r>
    </w:p>
    <w:p w:rsidR="00593CEE" w:rsidRDefault="00593CEE" w:rsidP="00593CEE">
      <w:pPr>
        <w:tabs>
          <w:tab w:val="left" w:pos="851"/>
        </w:tabs>
        <w:ind w:left="851"/>
        <w:jc w:val="both"/>
        <w:rPr>
          <w:rFonts w:ascii="Calibri" w:hAnsi="Calibri"/>
          <w:b/>
          <w:bCs/>
          <w:sz w:val="24"/>
          <w:szCs w:val="24"/>
        </w:rPr>
      </w:pPr>
      <w:r w:rsidRPr="00996CC9">
        <w:rPr>
          <w:rFonts w:ascii="Calibri" w:hAnsi="Calibri"/>
          <w:b/>
          <w:bCs/>
          <w:sz w:val="24"/>
          <w:szCs w:val="24"/>
        </w:rPr>
        <w:t>Nr konta 25 1240 6452 1111 0010 4816 9416</w:t>
      </w:r>
    </w:p>
    <w:p w:rsidR="00593CEE" w:rsidRPr="00996CC9" w:rsidRDefault="00593CEE" w:rsidP="0015392F">
      <w:pPr>
        <w:tabs>
          <w:tab w:val="left" w:pos="851"/>
        </w:tabs>
        <w:spacing w:after="60"/>
        <w:ind w:left="851"/>
        <w:jc w:val="both"/>
        <w:rPr>
          <w:rFonts w:ascii="Calibri" w:hAnsi="Calibri"/>
          <w:bCs/>
          <w:i/>
          <w:sz w:val="24"/>
        </w:rPr>
      </w:pPr>
      <w:r w:rsidRPr="00AB1113">
        <w:rPr>
          <w:rFonts w:ascii="Calibri" w:hAnsi="Calibri"/>
          <w:bCs/>
          <w:sz w:val="24"/>
          <w:szCs w:val="24"/>
        </w:rPr>
        <w:t xml:space="preserve">z adnotacją: WADIUM – </w:t>
      </w:r>
      <w:r w:rsidRPr="00AB1113">
        <w:rPr>
          <w:rFonts w:ascii="Calibri" w:hAnsi="Calibri"/>
          <w:bCs/>
          <w:i/>
          <w:sz w:val="24"/>
        </w:rPr>
        <w:t>„</w:t>
      </w:r>
      <w:r w:rsidR="00B36714">
        <w:rPr>
          <w:rFonts w:ascii="Calibri" w:hAnsi="Calibri"/>
          <w:bCs/>
          <w:i/>
          <w:sz w:val="24"/>
        </w:rPr>
        <w:t xml:space="preserve">Dostawa 18 sztuk (15 szt. długich i 3 szt. krótkich) fabrycznie </w:t>
      </w:r>
      <w:r w:rsidR="00B36714" w:rsidRPr="008024A8">
        <w:rPr>
          <w:rFonts w:ascii="Calibri" w:hAnsi="Calibri"/>
          <w:bCs/>
          <w:i/>
          <w:spacing w:val="-2"/>
          <w:sz w:val="24"/>
        </w:rPr>
        <w:t>nowych tramwajów wieloczłonowych całkowicie niskopodłogowych wraz ze specjalistycznym</w:t>
      </w:r>
      <w:r w:rsidR="00B36714">
        <w:rPr>
          <w:rFonts w:ascii="Calibri" w:hAnsi="Calibri"/>
          <w:bCs/>
          <w:i/>
          <w:sz w:val="24"/>
        </w:rPr>
        <w:t xml:space="preserve"> wyposażeniem obsługowym, pak</w:t>
      </w:r>
      <w:r w:rsidR="00F27F44">
        <w:rPr>
          <w:rFonts w:ascii="Calibri" w:hAnsi="Calibri"/>
          <w:bCs/>
          <w:i/>
          <w:sz w:val="24"/>
        </w:rPr>
        <w:t>ietem eksploatacyjno-naprawczymi i </w:t>
      </w:r>
      <w:r w:rsidR="00B36714">
        <w:rPr>
          <w:rFonts w:ascii="Calibri" w:hAnsi="Calibri"/>
          <w:bCs/>
          <w:i/>
          <w:sz w:val="24"/>
        </w:rPr>
        <w:t>świadczeniami dodatkowymi”.</w:t>
      </w:r>
    </w:p>
    <w:p w:rsidR="008B0CED" w:rsidRPr="008B0CED" w:rsidRDefault="008B0CED" w:rsidP="0015392F">
      <w:pPr>
        <w:tabs>
          <w:tab w:val="left" w:pos="2552"/>
        </w:tabs>
        <w:ind w:left="851" w:hanging="567"/>
        <w:jc w:val="both"/>
        <w:rPr>
          <w:rFonts w:ascii="Calibri" w:hAnsi="Calibri"/>
          <w:sz w:val="24"/>
        </w:rPr>
      </w:pPr>
      <w:r w:rsidRPr="008B0CED">
        <w:rPr>
          <w:rFonts w:ascii="Calibri" w:hAnsi="Calibri"/>
          <w:bCs/>
          <w:sz w:val="24"/>
          <w:szCs w:val="24"/>
        </w:rPr>
        <w:t>14.4.</w:t>
      </w:r>
      <w:r w:rsidRPr="008B0CED">
        <w:rPr>
          <w:rFonts w:ascii="Calibri" w:hAnsi="Calibri"/>
          <w:bCs/>
          <w:sz w:val="24"/>
          <w:szCs w:val="24"/>
        </w:rPr>
        <w:tab/>
      </w:r>
      <w:r w:rsidRPr="008B0CED">
        <w:rPr>
          <w:rFonts w:ascii="Calibri" w:hAnsi="Calibri"/>
          <w:sz w:val="24"/>
        </w:rPr>
        <w:t>Wadium wnoszone w formie poręczeń lub gwarancji powinno być wystawione na Zamawiającego:</w:t>
      </w:r>
      <w:r w:rsidRPr="008B0CED">
        <w:rPr>
          <w:rFonts w:ascii="Calibri" w:hAnsi="Calibri"/>
          <w:sz w:val="24"/>
        </w:rPr>
        <w:tab/>
      </w:r>
      <w:r w:rsidRPr="008B0CED">
        <w:rPr>
          <w:rFonts w:ascii="Calibri" w:hAnsi="Calibri"/>
          <w:b/>
          <w:bCs/>
          <w:sz w:val="24"/>
          <w:szCs w:val="24"/>
        </w:rPr>
        <w:t>Zarząd Dróg Miejskich i Komunikacji Publicznej w Bydgoszczy</w:t>
      </w:r>
    </w:p>
    <w:p w:rsidR="008B0CED" w:rsidRPr="008B0CED" w:rsidRDefault="008B0CED" w:rsidP="0015392F">
      <w:pPr>
        <w:spacing w:after="60"/>
        <w:ind w:left="2552"/>
        <w:jc w:val="both"/>
        <w:rPr>
          <w:rFonts w:ascii="Calibri" w:hAnsi="Calibri"/>
          <w:b/>
          <w:spacing w:val="-6"/>
          <w:sz w:val="24"/>
          <w:szCs w:val="24"/>
        </w:rPr>
      </w:pPr>
      <w:r w:rsidRPr="008B0CED">
        <w:rPr>
          <w:rFonts w:ascii="Calibri" w:hAnsi="Calibri"/>
          <w:b/>
          <w:spacing w:val="-6"/>
          <w:sz w:val="24"/>
          <w:szCs w:val="24"/>
        </w:rPr>
        <w:t>ul. Toruńska 174a, 85-844 Bydgoszcz</w:t>
      </w:r>
      <w:r w:rsidRPr="008B0CED">
        <w:rPr>
          <w:rFonts w:ascii="Calibri" w:hAnsi="Calibri"/>
          <w:b/>
          <w:spacing w:val="-6"/>
          <w:sz w:val="24"/>
          <w:szCs w:val="24"/>
        </w:rPr>
        <w:tab/>
      </w:r>
    </w:p>
    <w:p w:rsidR="008B0CED" w:rsidRPr="008B0CED" w:rsidRDefault="008B0CED" w:rsidP="008B0CED">
      <w:pPr>
        <w:ind w:left="851" w:hanging="567"/>
        <w:jc w:val="both"/>
        <w:rPr>
          <w:rFonts w:ascii="Calibri" w:hAnsi="Calibri"/>
          <w:sz w:val="24"/>
        </w:rPr>
      </w:pPr>
      <w:r w:rsidRPr="008B0CED">
        <w:rPr>
          <w:rFonts w:ascii="Calibri" w:hAnsi="Calibri"/>
          <w:sz w:val="24"/>
        </w:rPr>
        <w:t>14.5.</w:t>
      </w:r>
      <w:r w:rsidRPr="008B0CED">
        <w:rPr>
          <w:rFonts w:ascii="Calibri" w:hAnsi="Calibri"/>
          <w:sz w:val="24"/>
        </w:rPr>
        <w:tab/>
      </w:r>
      <w:r w:rsidRPr="008B0CED">
        <w:rPr>
          <w:rFonts w:ascii="Calibri" w:hAnsi="Calibri"/>
          <w:b/>
          <w:sz w:val="24"/>
        </w:rPr>
        <w:t>Dowód wniesienia wadium</w:t>
      </w:r>
      <w:r w:rsidRPr="008B0CED">
        <w:rPr>
          <w:rFonts w:ascii="Calibri" w:hAnsi="Calibri"/>
          <w:sz w:val="24"/>
        </w:rPr>
        <w:t xml:space="preserve"> należy dołączyć do oferty w następującej formie:</w:t>
      </w:r>
    </w:p>
    <w:p w:rsidR="008B0CED" w:rsidRPr="00F27422" w:rsidRDefault="008B0CED" w:rsidP="008B0CED">
      <w:pPr>
        <w:tabs>
          <w:tab w:val="left" w:pos="1134"/>
        </w:tabs>
        <w:ind w:left="1135" w:hanging="284"/>
        <w:jc w:val="both"/>
        <w:rPr>
          <w:rFonts w:ascii="Calibri" w:hAnsi="Calibri"/>
          <w:bCs/>
          <w:sz w:val="24"/>
          <w:szCs w:val="24"/>
        </w:rPr>
      </w:pPr>
      <w:r w:rsidRPr="008B0CED">
        <w:rPr>
          <w:rFonts w:ascii="Calibri" w:hAnsi="Calibri"/>
          <w:bCs/>
          <w:sz w:val="24"/>
          <w:szCs w:val="24"/>
        </w:rPr>
        <w:t>1.</w:t>
      </w:r>
      <w:r w:rsidRPr="008B0CED">
        <w:rPr>
          <w:rFonts w:ascii="Calibri" w:hAnsi="Calibri"/>
          <w:bCs/>
          <w:sz w:val="24"/>
          <w:szCs w:val="24"/>
        </w:rPr>
        <w:tab/>
      </w:r>
      <w:r w:rsidR="00593CEE" w:rsidRPr="00996CC9">
        <w:rPr>
          <w:rFonts w:ascii="Calibri" w:hAnsi="Calibri"/>
          <w:b/>
          <w:sz w:val="24"/>
          <w:szCs w:val="24"/>
        </w:rPr>
        <w:t xml:space="preserve">potwierdzenie </w:t>
      </w:r>
      <w:r w:rsidR="00593CEE" w:rsidRPr="00F27422">
        <w:rPr>
          <w:rFonts w:ascii="Calibri" w:hAnsi="Calibri"/>
          <w:b/>
          <w:bCs/>
          <w:sz w:val="24"/>
          <w:szCs w:val="24"/>
        </w:rPr>
        <w:t>przelewu pieniędzy</w:t>
      </w:r>
      <w:r w:rsidR="00593CEE" w:rsidRPr="00F27422">
        <w:rPr>
          <w:rFonts w:ascii="Calibri" w:hAnsi="Calibri"/>
          <w:bCs/>
          <w:sz w:val="24"/>
          <w:szCs w:val="24"/>
        </w:rPr>
        <w:t xml:space="preserve"> na rachunek bankowy Zamawiającego</w:t>
      </w:r>
      <w:r w:rsidR="00593CEE" w:rsidRPr="00F27422">
        <w:rPr>
          <w:rFonts w:ascii="Calibri" w:hAnsi="Calibri"/>
          <w:sz w:val="24"/>
          <w:szCs w:val="24"/>
        </w:rPr>
        <w:t xml:space="preserve"> - zaleca się dołączyć</w:t>
      </w:r>
      <w:r w:rsidR="00593CEE" w:rsidRPr="00F27422">
        <w:rPr>
          <w:rFonts w:ascii="Calibri" w:hAnsi="Calibri"/>
          <w:b/>
          <w:sz w:val="24"/>
          <w:szCs w:val="24"/>
        </w:rPr>
        <w:t xml:space="preserve"> w formie kserokopii</w:t>
      </w:r>
      <w:r w:rsidR="00593CEE" w:rsidRPr="00F27422">
        <w:rPr>
          <w:rFonts w:ascii="Calibri" w:hAnsi="Calibri"/>
          <w:sz w:val="24"/>
          <w:szCs w:val="24"/>
        </w:rPr>
        <w:t xml:space="preserve"> poświadczonej za zgodność z oryginałem przez osobę/y upoważnioną/e do reprezentowania wykonawcy, zgodnie z formą reprezentacji, określoną</w:t>
      </w:r>
      <w:r w:rsidR="00593CEE" w:rsidRPr="00F27422">
        <w:rPr>
          <w:rFonts w:ascii="Calibri" w:hAnsi="Calibri"/>
          <w:sz w:val="24"/>
        </w:rPr>
        <w:t xml:space="preserve"> w rejestrze sądowym lub innym dokumencie</w:t>
      </w:r>
      <w:r w:rsidRPr="00F27422">
        <w:rPr>
          <w:rFonts w:ascii="Calibri" w:hAnsi="Calibri"/>
          <w:sz w:val="24"/>
        </w:rPr>
        <w:t>,</w:t>
      </w:r>
    </w:p>
    <w:p w:rsidR="008B0CED" w:rsidRPr="00F27422" w:rsidRDefault="008B0CED" w:rsidP="008B0CED">
      <w:pPr>
        <w:tabs>
          <w:tab w:val="left" w:pos="1134"/>
        </w:tabs>
        <w:ind w:left="1135" w:hanging="284"/>
        <w:jc w:val="both"/>
        <w:rPr>
          <w:rFonts w:ascii="Calibri" w:hAnsi="Calibri"/>
          <w:iCs/>
          <w:spacing w:val="-2"/>
          <w:sz w:val="24"/>
          <w:szCs w:val="24"/>
        </w:rPr>
      </w:pPr>
      <w:r w:rsidRPr="00F27422">
        <w:rPr>
          <w:rFonts w:ascii="Calibri" w:hAnsi="Calibri"/>
          <w:bCs/>
          <w:sz w:val="24"/>
          <w:szCs w:val="24"/>
        </w:rPr>
        <w:t>2.</w:t>
      </w:r>
      <w:r w:rsidRPr="00F27422">
        <w:rPr>
          <w:rFonts w:ascii="Calibri" w:hAnsi="Calibri"/>
          <w:bCs/>
          <w:sz w:val="24"/>
          <w:szCs w:val="24"/>
        </w:rPr>
        <w:tab/>
      </w:r>
      <w:r w:rsidRPr="00F27422">
        <w:rPr>
          <w:rFonts w:ascii="Calibri" w:hAnsi="Calibri"/>
          <w:b/>
          <w:sz w:val="24"/>
        </w:rPr>
        <w:t xml:space="preserve">potwierdzenie wniesienia wadium </w:t>
      </w:r>
      <w:r w:rsidRPr="00F27422">
        <w:rPr>
          <w:rFonts w:ascii="Calibri" w:hAnsi="Calibri"/>
          <w:b/>
          <w:bCs/>
          <w:sz w:val="24"/>
          <w:szCs w:val="24"/>
        </w:rPr>
        <w:t>w pozostałych formach</w:t>
      </w:r>
      <w:r w:rsidRPr="00F27422">
        <w:rPr>
          <w:rFonts w:ascii="Calibri" w:hAnsi="Calibri"/>
          <w:bCs/>
          <w:sz w:val="24"/>
          <w:szCs w:val="24"/>
        </w:rPr>
        <w:t xml:space="preserve"> </w:t>
      </w:r>
      <w:r w:rsidRPr="00F27422">
        <w:rPr>
          <w:rFonts w:ascii="Calibri" w:hAnsi="Calibri"/>
          <w:b/>
          <w:bCs/>
          <w:sz w:val="24"/>
          <w:szCs w:val="24"/>
        </w:rPr>
        <w:t>określonych w</w:t>
      </w:r>
      <w:r w:rsidRPr="00F27422">
        <w:rPr>
          <w:rFonts w:ascii="Calibri" w:hAnsi="Calibri"/>
          <w:bCs/>
          <w:sz w:val="24"/>
          <w:szCs w:val="24"/>
        </w:rPr>
        <w:t xml:space="preserve"> </w:t>
      </w:r>
      <w:r w:rsidRPr="00F27422">
        <w:rPr>
          <w:rFonts w:ascii="Calibri" w:hAnsi="Calibri"/>
          <w:b/>
          <w:bCs/>
          <w:sz w:val="24"/>
          <w:szCs w:val="24"/>
        </w:rPr>
        <w:t>art. 45 ust. 6</w:t>
      </w:r>
      <w:r w:rsidRPr="00F27422">
        <w:rPr>
          <w:rFonts w:ascii="Calibri" w:hAnsi="Calibri"/>
          <w:bCs/>
          <w:sz w:val="24"/>
          <w:szCs w:val="24"/>
        </w:rPr>
        <w:t xml:space="preserve"> UPZP</w:t>
      </w:r>
      <w:r w:rsidRPr="00F27422">
        <w:rPr>
          <w:rFonts w:ascii="Calibri" w:hAnsi="Calibri"/>
          <w:b/>
          <w:sz w:val="24"/>
        </w:rPr>
        <w:t xml:space="preserve"> –</w:t>
      </w:r>
      <w:r w:rsidR="00D102C7" w:rsidRPr="00F27422">
        <w:rPr>
          <w:rFonts w:ascii="Calibri" w:hAnsi="Calibri"/>
          <w:b/>
          <w:sz w:val="24"/>
        </w:rPr>
        <w:t xml:space="preserve"> </w:t>
      </w:r>
      <w:r w:rsidR="00F27422" w:rsidRPr="00F27422">
        <w:rPr>
          <w:rFonts w:ascii="Calibri" w:hAnsi="Calibri"/>
          <w:b/>
          <w:sz w:val="24"/>
        </w:rPr>
        <w:t xml:space="preserve">wyłącznie w formie oryginału </w:t>
      </w:r>
      <w:r w:rsidR="00F27422" w:rsidRPr="00F27422">
        <w:rPr>
          <w:rFonts w:ascii="Calibri" w:hAnsi="Calibri"/>
          <w:iCs/>
          <w:spacing w:val="-2"/>
          <w:sz w:val="24"/>
          <w:szCs w:val="24"/>
        </w:rPr>
        <w:t>dołączonego do oferty.</w:t>
      </w:r>
    </w:p>
    <w:p w:rsidR="008B0CED" w:rsidRPr="0058162D" w:rsidRDefault="008B0CED" w:rsidP="008B0CED">
      <w:pPr>
        <w:ind w:left="851" w:hanging="567"/>
        <w:jc w:val="both"/>
        <w:rPr>
          <w:rFonts w:ascii="Calibri" w:hAnsi="Calibri"/>
          <w:sz w:val="24"/>
        </w:rPr>
      </w:pPr>
      <w:r w:rsidRPr="0058162D">
        <w:rPr>
          <w:rFonts w:ascii="Calibri" w:hAnsi="Calibri"/>
          <w:sz w:val="24"/>
        </w:rPr>
        <w:t>14.6.</w:t>
      </w:r>
      <w:r w:rsidRPr="0058162D">
        <w:rPr>
          <w:rFonts w:ascii="Calibri" w:hAnsi="Calibri"/>
          <w:sz w:val="24"/>
        </w:rPr>
        <w:tab/>
        <w:t xml:space="preserve">Wadium pozostaje w dyspozycji Zamawiającego i będzie zwrócone lub zatrzymane, </w:t>
      </w:r>
      <w:r w:rsidRPr="0058162D">
        <w:rPr>
          <w:rFonts w:ascii="Calibri" w:hAnsi="Calibri"/>
          <w:sz w:val="24"/>
        </w:rPr>
        <w:br/>
        <w:t xml:space="preserve">na zasadach i w trybie określonym </w:t>
      </w:r>
      <w:r w:rsidRPr="00593CEE">
        <w:rPr>
          <w:rFonts w:ascii="Calibri" w:hAnsi="Calibri"/>
          <w:b/>
          <w:sz w:val="24"/>
        </w:rPr>
        <w:t>w art. 46</w:t>
      </w:r>
      <w:r w:rsidRPr="0058162D">
        <w:rPr>
          <w:rFonts w:ascii="Calibri" w:hAnsi="Calibri"/>
          <w:sz w:val="24"/>
        </w:rPr>
        <w:t xml:space="preserve"> UPZP.</w:t>
      </w:r>
    </w:p>
    <w:p w:rsidR="008B0CED" w:rsidRPr="008B0CED" w:rsidRDefault="008B0CED" w:rsidP="008B0CED">
      <w:pPr>
        <w:ind w:left="851" w:hanging="567"/>
        <w:jc w:val="both"/>
        <w:rPr>
          <w:rFonts w:ascii="Calibri" w:hAnsi="Calibri"/>
          <w:sz w:val="24"/>
        </w:rPr>
      </w:pPr>
      <w:r w:rsidRPr="0058162D">
        <w:rPr>
          <w:rFonts w:ascii="Calibri" w:hAnsi="Calibri"/>
          <w:sz w:val="24"/>
        </w:rPr>
        <w:t>14.7.</w:t>
      </w:r>
      <w:r w:rsidRPr="0058162D">
        <w:rPr>
          <w:rFonts w:ascii="Calibri" w:hAnsi="Calibri"/>
          <w:sz w:val="24"/>
        </w:rPr>
        <w:tab/>
        <w:t>Wadium winno być ważne przez okres związania ofertą.</w:t>
      </w:r>
      <w:r w:rsidRPr="008B0CED">
        <w:rPr>
          <w:rFonts w:ascii="Calibri" w:hAnsi="Calibri"/>
          <w:sz w:val="24"/>
        </w:rPr>
        <w:t xml:space="preserve"> </w:t>
      </w:r>
    </w:p>
    <w:p w:rsidR="003F1214" w:rsidRPr="004317B0" w:rsidRDefault="003F1214" w:rsidP="0015392F">
      <w:pPr>
        <w:pStyle w:val="Subhead2"/>
        <w:tabs>
          <w:tab w:val="left" w:pos="284"/>
        </w:tabs>
        <w:spacing w:before="120" w:after="120"/>
        <w:ind w:left="283" w:hanging="425"/>
        <w:jc w:val="both"/>
        <w:rPr>
          <w:rFonts w:ascii="Calibri" w:hAnsi="Calibri"/>
        </w:rPr>
      </w:pPr>
      <w:r w:rsidRPr="004317B0">
        <w:rPr>
          <w:rFonts w:ascii="Calibri" w:hAnsi="Calibri"/>
        </w:rPr>
        <w:t>15.</w:t>
      </w:r>
      <w:r w:rsidRPr="004317B0">
        <w:rPr>
          <w:rFonts w:ascii="Calibri" w:hAnsi="Calibri"/>
        </w:rPr>
        <w:tab/>
        <w:t>Termin związania ofertą</w:t>
      </w:r>
    </w:p>
    <w:p w:rsidR="003F1214" w:rsidRDefault="008024A8" w:rsidP="008024A8">
      <w:pPr>
        <w:ind w:left="851" w:hanging="567"/>
        <w:jc w:val="both"/>
        <w:rPr>
          <w:rFonts w:ascii="Calibri" w:hAnsi="Calibri"/>
          <w:sz w:val="24"/>
        </w:rPr>
      </w:pPr>
      <w:r>
        <w:rPr>
          <w:rFonts w:ascii="Calibri" w:hAnsi="Calibri"/>
          <w:sz w:val="24"/>
        </w:rPr>
        <w:t>15.1.</w:t>
      </w:r>
      <w:r>
        <w:rPr>
          <w:rFonts w:ascii="Calibri" w:hAnsi="Calibri"/>
          <w:sz w:val="24"/>
        </w:rPr>
        <w:tab/>
      </w:r>
      <w:r w:rsidRPr="008024A8">
        <w:rPr>
          <w:rFonts w:ascii="Calibri" w:hAnsi="Calibri"/>
          <w:sz w:val="24"/>
        </w:rPr>
        <w:t xml:space="preserve">Wykonawca jest związany ofertą przez okres </w:t>
      </w:r>
      <w:r w:rsidRPr="008024A8">
        <w:rPr>
          <w:rFonts w:ascii="Calibri" w:hAnsi="Calibri"/>
          <w:b/>
          <w:sz w:val="24"/>
        </w:rPr>
        <w:t>90 dni</w:t>
      </w:r>
      <w:r>
        <w:rPr>
          <w:rFonts w:ascii="Calibri" w:hAnsi="Calibri"/>
          <w:b/>
        </w:rPr>
        <w:t>,</w:t>
      </w:r>
      <w:r w:rsidR="003F1214" w:rsidRPr="00AB1113">
        <w:rPr>
          <w:rFonts w:ascii="Calibri" w:hAnsi="Calibri"/>
          <w:sz w:val="24"/>
        </w:rPr>
        <w:t xml:space="preserve"> przy czym bieg tego terminu zaczyna się wraz z</w:t>
      </w:r>
      <w:r w:rsidR="00F27F44">
        <w:rPr>
          <w:rFonts w:ascii="Calibri" w:hAnsi="Calibri"/>
          <w:sz w:val="24"/>
        </w:rPr>
        <w:t> </w:t>
      </w:r>
      <w:r w:rsidR="003F1214" w:rsidRPr="00AB1113">
        <w:rPr>
          <w:rFonts w:ascii="Calibri" w:hAnsi="Calibri"/>
          <w:sz w:val="24"/>
        </w:rPr>
        <w:t>upływem terminu składania ofert.</w:t>
      </w:r>
    </w:p>
    <w:p w:rsidR="008024A8" w:rsidRPr="008024A8" w:rsidRDefault="008024A8" w:rsidP="008024A8">
      <w:pPr>
        <w:ind w:left="851" w:hanging="567"/>
        <w:jc w:val="both"/>
        <w:rPr>
          <w:rFonts w:ascii="Calibri" w:hAnsi="Calibri"/>
          <w:sz w:val="24"/>
        </w:rPr>
      </w:pPr>
      <w:r>
        <w:rPr>
          <w:rFonts w:ascii="Calibri" w:hAnsi="Calibri"/>
          <w:sz w:val="24"/>
        </w:rPr>
        <w:t>15.2.</w:t>
      </w:r>
      <w:r>
        <w:rPr>
          <w:rFonts w:ascii="Calibri" w:hAnsi="Calibri"/>
          <w:sz w:val="24"/>
        </w:rPr>
        <w:tab/>
      </w:r>
      <w:r w:rsidRPr="008024A8">
        <w:rPr>
          <w:rFonts w:ascii="Calibri" w:hAnsi="Calibri"/>
          <w:sz w:val="24"/>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8024A8" w:rsidRPr="008024A8" w:rsidRDefault="008024A8" w:rsidP="008024A8">
      <w:pPr>
        <w:ind w:left="851" w:hanging="567"/>
        <w:jc w:val="both"/>
        <w:rPr>
          <w:rFonts w:ascii="Calibri" w:hAnsi="Calibri"/>
          <w:sz w:val="24"/>
        </w:rPr>
      </w:pPr>
      <w:r>
        <w:rPr>
          <w:rFonts w:ascii="Calibri" w:hAnsi="Calibri"/>
          <w:sz w:val="24"/>
        </w:rPr>
        <w:t>15.3.</w:t>
      </w:r>
      <w:r>
        <w:rPr>
          <w:rFonts w:ascii="Calibri" w:hAnsi="Calibri"/>
          <w:sz w:val="24"/>
        </w:rPr>
        <w:tab/>
      </w:r>
      <w:r w:rsidRPr="008024A8">
        <w:rPr>
          <w:rFonts w:ascii="Calibri" w:hAnsi="Calibri"/>
          <w:sz w:val="24"/>
        </w:rPr>
        <w:t xml:space="preserve">Odmowa wyrażenia zgody, o której mowa w </w:t>
      </w:r>
      <w:r w:rsidR="008035E7">
        <w:rPr>
          <w:rFonts w:ascii="Calibri" w:hAnsi="Calibri"/>
          <w:sz w:val="24"/>
        </w:rPr>
        <w:t>pkt.15.</w:t>
      </w:r>
      <w:r w:rsidRPr="008024A8">
        <w:rPr>
          <w:rFonts w:ascii="Calibri" w:hAnsi="Calibri"/>
          <w:sz w:val="24"/>
        </w:rPr>
        <w:t>2</w:t>
      </w:r>
      <w:r w:rsidR="008035E7">
        <w:rPr>
          <w:rFonts w:ascii="Calibri" w:hAnsi="Calibri"/>
          <w:sz w:val="24"/>
        </w:rPr>
        <w:t>. SIWZ</w:t>
      </w:r>
      <w:r w:rsidRPr="008024A8">
        <w:rPr>
          <w:rFonts w:ascii="Calibri" w:hAnsi="Calibri"/>
          <w:sz w:val="24"/>
        </w:rPr>
        <w:t xml:space="preserve"> nie powoduje utraty wadium.</w:t>
      </w:r>
    </w:p>
    <w:p w:rsidR="008024A8" w:rsidRPr="008035E7" w:rsidRDefault="008035E7" w:rsidP="008024A8">
      <w:pPr>
        <w:ind w:left="851" w:hanging="567"/>
        <w:jc w:val="both"/>
        <w:rPr>
          <w:rFonts w:ascii="Calibri" w:hAnsi="Calibri"/>
          <w:sz w:val="24"/>
        </w:rPr>
      </w:pPr>
      <w:r>
        <w:rPr>
          <w:rFonts w:ascii="Calibri" w:hAnsi="Calibri"/>
          <w:sz w:val="24"/>
        </w:rPr>
        <w:t>15.4.</w:t>
      </w:r>
      <w:r>
        <w:rPr>
          <w:rFonts w:ascii="Calibri" w:hAnsi="Calibri"/>
          <w:sz w:val="24"/>
        </w:rPr>
        <w:tab/>
      </w:r>
      <w:r w:rsidR="008024A8" w:rsidRPr="008035E7">
        <w:rPr>
          <w:rFonts w:ascii="Calibri" w:hAnsi="Calibri"/>
          <w:spacing w:val="-4"/>
          <w:sz w:val="24"/>
        </w:rPr>
        <w:t>Przedłużenie terminu związania ofertą jest dopuszczalne tylko z jednoczesnym przedłużeniem</w:t>
      </w:r>
      <w:r w:rsidR="008024A8" w:rsidRPr="008024A8">
        <w:rPr>
          <w:rFonts w:ascii="Calibri" w:hAnsi="Calibri"/>
          <w:sz w:val="24"/>
        </w:rPr>
        <w:t xml:space="preserve"> okresu ważności wadium, albo, jeżeli nie jest to możliwe, z wniesieniem nowego wadium </w:t>
      </w:r>
      <w:r w:rsidR="008024A8" w:rsidRPr="008024A8">
        <w:rPr>
          <w:rFonts w:ascii="Calibri" w:hAnsi="Calibri"/>
          <w:sz w:val="24"/>
        </w:rPr>
        <w:lastRenderedPageBreak/>
        <w:t>na przedłużony okres związania ofertą. Jeżeli przedłużenie terminu związania ofertą dokonywane</w:t>
      </w:r>
      <w:r w:rsidR="008024A8" w:rsidRPr="008035E7">
        <w:rPr>
          <w:rFonts w:ascii="Calibri" w:hAnsi="Calibri"/>
          <w:sz w:val="24"/>
        </w:rPr>
        <w:t xml:space="preserve"> jest po wyborze oferty najkorzystniejszej, obowiązek wniesienia nowego wadium lub jego przedłużenia dotyczy jedynie Wykonawcy, którego oferta została wybrana jako najkorzystniejsza.</w:t>
      </w:r>
    </w:p>
    <w:p w:rsidR="008024A8" w:rsidRPr="008035E7" w:rsidRDefault="008035E7" w:rsidP="008035E7">
      <w:pPr>
        <w:ind w:left="851" w:hanging="567"/>
        <w:jc w:val="both"/>
        <w:rPr>
          <w:rFonts w:ascii="Calibri" w:hAnsi="Calibri"/>
          <w:sz w:val="24"/>
        </w:rPr>
      </w:pPr>
      <w:r>
        <w:rPr>
          <w:rFonts w:ascii="Calibri" w:hAnsi="Calibri"/>
          <w:sz w:val="24"/>
        </w:rPr>
        <w:t>15.5.</w:t>
      </w:r>
      <w:r>
        <w:rPr>
          <w:rFonts w:ascii="Calibri" w:hAnsi="Calibri"/>
          <w:sz w:val="24"/>
        </w:rPr>
        <w:tab/>
      </w:r>
      <w:r w:rsidR="008024A8" w:rsidRPr="008035E7">
        <w:rPr>
          <w:rFonts w:ascii="Calibri" w:hAnsi="Calibri"/>
          <w:sz w:val="24"/>
        </w:rPr>
        <w:t xml:space="preserve">Zamawiający odrzuci ofertę, jeżeli wykonawca nie wyrazi zgody, o której mowa w art. 85 ust. 2 UPZP na przedłużenie terminu związania ofertą. </w:t>
      </w:r>
    </w:p>
    <w:p w:rsidR="008024A8" w:rsidRPr="008035E7" w:rsidRDefault="008035E7" w:rsidP="008035E7">
      <w:pPr>
        <w:ind w:left="851" w:hanging="567"/>
        <w:jc w:val="both"/>
        <w:rPr>
          <w:rFonts w:ascii="Calibri" w:hAnsi="Calibri"/>
          <w:sz w:val="24"/>
        </w:rPr>
      </w:pPr>
      <w:r>
        <w:rPr>
          <w:rFonts w:ascii="Calibri" w:hAnsi="Calibri"/>
          <w:sz w:val="24"/>
        </w:rPr>
        <w:t>15.6.</w:t>
      </w:r>
      <w:r>
        <w:rPr>
          <w:rFonts w:ascii="Calibri" w:hAnsi="Calibri"/>
          <w:sz w:val="24"/>
        </w:rPr>
        <w:tab/>
      </w:r>
      <w:r w:rsidR="008024A8" w:rsidRPr="008035E7">
        <w:rPr>
          <w:rFonts w:ascii="Calibri" w:hAnsi="Calibri"/>
          <w:sz w:val="24"/>
        </w:rPr>
        <w:t xml:space="preserve">Wszczęcie kontroli uprzedniej, o której mowa w pkt. </w:t>
      </w:r>
      <w:r>
        <w:rPr>
          <w:rFonts w:ascii="Calibri" w:hAnsi="Calibri"/>
          <w:sz w:val="24"/>
        </w:rPr>
        <w:t xml:space="preserve">22. </w:t>
      </w:r>
      <w:r w:rsidR="008024A8" w:rsidRPr="008035E7">
        <w:rPr>
          <w:rFonts w:ascii="Calibri" w:hAnsi="Calibri"/>
          <w:sz w:val="24"/>
        </w:rPr>
        <w:t>SIWZ zawiesza bieg terminu związania ofertą do dnia zakończenia kontroli.</w:t>
      </w:r>
    </w:p>
    <w:p w:rsidR="003F1214" w:rsidRPr="004317B0" w:rsidRDefault="003F1214" w:rsidP="0015392F">
      <w:pPr>
        <w:pStyle w:val="Subhead2"/>
        <w:tabs>
          <w:tab w:val="left" w:pos="284"/>
        </w:tabs>
        <w:spacing w:before="120" w:after="120"/>
        <w:ind w:left="283" w:hanging="425"/>
        <w:jc w:val="both"/>
        <w:rPr>
          <w:rFonts w:ascii="Calibri" w:hAnsi="Calibri"/>
        </w:rPr>
      </w:pPr>
      <w:r w:rsidRPr="004317B0">
        <w:rPr>
          <w:rFonts w:ascii="Calibri" w:hAnsi="Calibri"/>
        </w:rPr>
        <w:t>16.</w:t>
      </w:r>
      <w:r w:rsidRPr="004317B0">
        <w:rPr>
          <w:rFonts w:ascii="Calibri" w:hAnsi="Calibri"/>
        </w:rPr>
        <w:tab/>
        <w:t>Opis sposobu przygotowania o</w:t>
      </w:r>
      <w:r w:rsidR="0015392F">
        <w:rPr>
          <w:rFonts w:ascii="Calibri" w:hAnsi="Calibri"/>
        </w:rPr>
        <w:t>fert</w:t>
      </w:r>
    </w:p>
    <w:p w:rsidR="00586A98" w:rsidRPr="004317B0" w:rsidRDefault="00586A98" w:rsidP="00586A98">
      <w:pPr>
        <w:tabs>
          <w:tab w:val="left" w:pos="851"/>
        </w:tabs>
        <w:ind w:left="851" w:hanging="567"/>
        <w:jc w:val="both"/>
        <w:rPr>
          <w:rFonts w:ascii="Calibri" w:hAnsi="Calibri"/>
          <w:sz w:val="24"/>
          <w:szCs w:val="24"/>
        </w:rPr>
      </w:pPr>
      <w:r w:rsidRPr="004317B0">
        <w:rPr>
          <w:rFonts w:ascii="Calibri" w:hAnsi="Calibri"/>
          <w:sz w:val="24"/>
          <w:szCs w:val="24"/>
        </w:rPr>
        <w:t>16.1.</w:t>
      </w:r>
      <w:r w:rsidRPr="004317B0">
        <w:rPr>
          <w:rFonts w:ascii="Calibri" w:hAnsi="Calibri"/>
          <w:sz w:val="24"/>
          <w:szCs w:val="24"/>
        </w:rPr>
        <w:tab/>
        <w:t xml:space="preserve">Ofertę należy </w:t>
      </w:r>
      <w:r w:rsidR="00AB1113">
        <w:rPr>
          <w:rFonts w:ascii="Calibri" w:hAnsi="Calibri"/>
          <w:sz w:val="24"/>
          <w:szCs w:val="24"/>
        </w:rPr>
        <w:t>złożyć</w:t>
      </w:r>
      <w:r w:rsidRPr="004317B0">
        <w:rPr>
          <w:rFonts w:ascii="Calibri" w:hAnsi="Calibri"/>
          <w:sz w:val="24"/>
          <w:szCs w:val="24"/>
        </w:rPr>
        <w:t xml:space="preserve"> pod rygorem nieważności, w formie pisemnej, w języku polskim, </w:t>
      </w:r>
      <w:r w:rsidRPr="004317B0">
        <w:rPr>
          <w:rFonts w:ascii="Calibri" w:hAnsi="Calibri"/>
          <w:sz w:val="24"/>
          <w:szCs w:val="24"/>
        </w:rPr>
        <w:br/>
        <w:t>a jej treś</w:t>
      </w:r>
      <w:r w:rsidR="00F27F44">
        <w:rPr>
          <w:rFonts w:ascii="Calibri" w:hAnsi="Calibri"/>
          <w:sz w:val="24"/>
          <w:szCs w:val="24"/>
        </w:rPr>
        <w:t xml:space="preserve">ć winna odpowiadać treści SIWZ </w:t>
      </w:r>
      <w:r w:rsidR="008035E7">
        <w:rPr>
          <w:rFonts w:ascii="Calibri" w:hAnsi="Calibri"/>
          <w:sz w:val="24"/>
          <w:szCs w:val="24"/>
        </w:rPr>
        <w:t>wraz z załącznikami.</w:t>
      </w:r>
    </w:p>
    <w:p w:rsidR="00586A98" w:rsidRDefault="00C14FFB" w:rsidP="00586A98">
      <w:pPr>
        <w:tabs>
          <w:tab w:val="left" w:pos="851"/>
        </w:tabs>
        <w:ind w:left="851"/>
        <w:jc w:val="both"/>
        <w:rPr>
          <w:rFonts w:ascii="Calibri" w:hAnsi="Calibri"/>
          <w:sz w:val="24"/>
          <w:szCs w:val="24"/>
        </w:rPr>
      </w:pPr>
      <w:r w:rsidRPr="004317B0">
        <w:rPr>
          <w:rFonts w:ascii="Calibri" w:hAnsi="Calibri"/>
          <w:sz w:val="24"/>
          <w:szCs w:val="24"/>
        </w:rPr>
        <w:t>Dla w</w:t>
      </w:r>
      <w:r w:rsidR="00586A98" w:rsidRPr="004317B0">
        <w:rPr>
          <w:rFonts w:ascii="Calibri" w:hAnsi="Calibri"/>
          <w:sz w:val="24"/>
          <w:szCs w:val="24"/>
        </w:rPr>
        <w:t>szelki</w:t>
      </w:r>
      <w:r w:rsidRPr="004317B0">
        <w:rPr>
          <w:rFonts w:ascii="Calibri" w:hAnsi="Calibri"/>
          <w:sz w:val="24"/>
          <w:szCs w:val="24"/>
        </w:rPr>
        <w:t>ch</w:t>
      </w:r>
      <w:r w:rsidR="00586A98" w:rsidRPr="004317B0">
        <w:rPr>
          <w:rFonts w:ascii="Calibri" w:hAnsi="Calibri"/>
          <w:sz w:val="24"/>
          <w:szCs w:val="24"/>
        </w:rPr>
        <w:t xml:space="preserve"> dokument</w:t>
      </w:r>
      <w:r w:rsidRPr="004317B0">
        <w:rPr>
          <w:rFonts w:ascii="Calibri" w:hAnsi="Calibri"/>
          <w:sz w:val="24"/>
          <w:szCs w:val="24"/>
        </w:rPr>
        <w:t>ów</w:t>
      </w:r>
      <w:r w:rsidR="00586A98" w:rsidRPr="004317B0">
        <w:rPr>
          <w:rFonts w:ascii="Calibri" w:hAnsi="Calibri"/>
          <w:sz w:val="24"/>
          <w:szCs w:val="24"/>
        </w:rPr>
        <w:t xml:space="preserve"> składan</w:t>
      </w:r>
      <w:r w:rsidRPr="004317B0">
        <w:rPr>
          <w:rFonts w:ascii="Calibri" w:hAnsi="Calibri"/>
          <w:sz w:val="24"/>
          <w:szCs w:val="24"/>
        </w:rPr>
        <w:t>ych</w:t>
      </w:r>
      <w:r w:rsidR="00586A98" w:rsidRPr="004317B0">
        <w:rPr>
          <w:rFonts w:ascii="Calibri" w:hAnsi="Calibri"/>
          <w:sz w:val="24"/>
          <w:szCs w:val="24"/>
        </w:rPr>
        <w:t xml:space="preserve"> z ofertą, o ile wymagają tłumaczenia na język </w:t>
      </w:r>
      <w:r w:rsidR="00586A98" w:rsidRPr="004317B0">
        <w:rPr>
          <w:rFonts w:ascii="Calibri" w:hAnsi="Calibri"/>
          <w:spacing w:val="-2"/>
          <w:sz w:val="24"/>
          <w:szCs w:val="24"/>
        </w:rPr>
        <w:t>polski</w:t>
      </w:r>
      <w:r w:rsidRPr="004317B0">
        <w:rPr>
          <w:rFonts w:ascii="Calibri" w:hAnsi="Calibri"/>
          <w:spacing w:val="-2"/>
          <w:sz w:val="24"/>
          <w:szCs w:val="24"/>
        </w:rPr>
        <w:t>,</w:t>
      </w:r>
      <w:r w:rsidR="00586A98" w:rsidRPr="004317B0">
        <w:rPr>
          <w:rFonts w:ascii="Calibri" w:hAnsi="Calibri"/>
          <w:spacing w:val="-2"/>
          <w:sz w:val="24"/>
          <w:szCs w:val="24"/>
        </w:rPr>
        <w:t xml:space="preserve"> </w:t>
      </w:r>
      <w:r w:rsidR="00586A98" w:rsidRPr="004317B0">
        <w:rPr>
          <w:rFonts w:ascii="Calibri" w:hAnsi="Calibri"/>
          <w:sz w:val="24"/>
          <w:szCs w:val="24"/>
        </w:rPr>
        <w:t xml:space="preserve">pierwszeństwo </w:t>
      </w:r>
      <w:r w:rsidR="00D67433" w:rsidRPr="004317B0">
        <w:rPr>
          <w:rFonts w:ascii="Calibri" w:hAnsi="Calibri"/>
          <w:sz w:val="24"/>
          <w:szCs w:val="24"/>
        </w:rPr>
        <w:t xml:space="preserve">mieć będzie </w:t>
      </w:r>
      <w:r w:rsidR="00586A98" w:rsidRPr="004317B0">
        <w:rPr>
          <w:rFonts w:ascii="Calibri" w:hAnsi="Calibri"/>
          <w:sz w:val="24"/>
          <w:szCs w:val="24"/>
        </w:rPr>
        <w:t>tłumaczenie w języku polskim.</w:t>
      </w:r>
      <w:r w:rsidRPr="004317B0">
        <w:rPr>
          <w:rFonts w:ascii="Calibri" w:hAnsi="Calibri"/>
          <w:sz w:val="24"/>
          <w:szCs w:val="24"/>
        </w:rPr>
        <w:t xml:space="preserve"> </w:t>
      </w:r>
    </w:p>
    <w:p w:rsidR="00AB1113" w:rsidRPr="0015392F" w:rsidRDefault="000B4DE4" w:rsidP="008035E7">
      <w:pPr>
        <w:tabs>
          <w:tab w:val="left" w:pos="851"/>
        </w:tabs>
        <w:ind w:left="851" w:hanging="567"/>
        <w:jc w:val="both"/>
        <w:rPr>
          <w:rFonts w:ascii="Calibri" w:hAnsi="Calibri"/>
          <w:sz w:val="24"/>
          <w:szCs w:val="24"/>
        </w:rPr>
      </w:pPr>
      <w:r w:rsidRPr="000B4DE4">
        <w:rPr>
          <w:rFonts w:ascii="Calibri" w:hAnsi="Calibri"/>
          <w:bCs/>
          <w:sz w:val="24"/>
          <w:szCs w:val="24"/>
        </w:rPr>
        <w:t>16.2.</w:t>
      </w:r>
      <w:r w:rsidRPr="000B4DE4">
        <w:rPr>
          <w:rFonts w:ascii="Calibri" w:hAnsi="Calibri"/>
          <w:bCs/>
          <w:sz w:val="24"/>
          <w:szCs w:val="24"/>
        </w:rPr>
        <w:tab/>
      </w:r>
      <w:r w:rsidRPr="000B4DE4">
        <w:rPr>
          <w:rFonts w:ascii="Calibri" w:hAnsi="Calibri"/>
          <w:spacing w:val="-6"/>
          <w:sz w:val="24"/>
          <w:szCs w:val="24"/>
        </w:rPr>
        <w:t>Oferta</w:t>
      </w:r>
      <w:r w:rsidRPr="000B4DE4">
        <w:rPr>
          <w:rFonts w:ascii="Calibri" w:hAnsi="Calibri"/>
          <w:bCs/>
          <w:spacing w:val="-6"/>
          <w:sz w:val="24"/>
          <w:szCs w:val="24"/>
        </w:rPr>
        <w:t xml:space="preserve"> jest deklaracją wykonania zamówienia na warunkach określonych przez Zamawiającego</w:t>
      </w:r>
      <w:r w:rsidRPr="000B4DE4">
        <w:rPr>
          <w:rFonts w:ascii="Calibri" w:hAnsi="Calibri"/>
          <w:bCs/>
          <w:sz w:val="24"/>
          <w:szCs w:val="24"/>
        </w:rPr>
        <w:t xml:space="preserve"> w SIWZ, w tym </w:t>
      </w:r>
      <w:r w:rsidR="008035E7">
        <w:rPr>
          <w:rFonts w:ascii="Calibri" w:hAnsi="Calibri"/>
          <w:bCs/>
          <w:sz w:val="24"/>
          <w:szCs w:val="24"/>
        </w:rPr>
        <w:t>wzoru U</w:t>
      </w:r>
      <w:r w:rsidRPr="000B4DE4">
        <w:rPr>
          <w:rFonts w:ascii="Calibri" w:hAnsi="Calibri"/>
          <w:bCs/>
          <w:sz w:val="24"/>
          <w:szCs w:val="24"/>
        </w:rPr>
        <w:t>mowy</w:t>
      </w:r>
      <w:r w:rsidR="008035E7">
        <w:rPr>
          <w:rFonts w:ascii="Calibri" w:hAnsi="Calibri"/>
          <w:bCs/>
          <w:sz w:val="24"/>
          <w:szCs w:val="24"/>
        </w:rPr>
        <w:t xml:space="preserve"> z załącznikami (</w:t>
      </w:r>
      <w:r w:rsidR="008035E7" w:rsidRPr="00CA5217">
        <w:rPr>
          <w:rFonts w:ascii="Calibri" w:hAnsi="Calibri"/>
          <w:bCs/>
          <w:sz w:val="24"/>
          <w:szCs w:val="24"/>
        </w:rPr>
        <w:t>Wymaganiach T-E</w:t>
      </w:r>
      <w:r w:rsidR="008035E7">
        <w:rPr>
          <w:rFonts w:ascii="Calibri" w:hAnsi="Calibri"/>
          <w:bCs/>
          <w:sz w:val="24"/>
          <w:szCs w:val="24"/>
        </w:rPr>
        <w:t xml:space="preserve">, Warunkach Gwarancji) </w:t>
      </w:r>
      <w:r w:rsidR="008035E7">
        <w:rPr>
          <w:rFonts w:ascii="Calibri" w:hAnsi="Calibri"/>
          <w:bCs/>
          <w:sz w:val="24"/>
          <w:szCs w:val="24"/>
        </w:rPr>
        <w:br/>
      </w:r>
      <w:r w:rsidR="00AA0F88">
        <w:rPr>
          <w:rFonts w:ascii="Calibri" w:hAnsi="Calibri"/>
          <w:sz w:val="24"/>
          <w:szCs w:val="24"/>
        </w:rPr>
        <w:t xml:space="preserve">w szczególności </w:t>
      </w:r>
      <w:r w:rsidR="00AB1113" w:rsidRPr="0015392F">
        <w:rPr>
          <w:rFonts w:ascii="Calibri" w:hAnsi="Calibri"/>
          <w:sz w:val="24"/>
          <w:szCs w:val="24"/>
        </w:rPr>
        <w:t>za cenę</w:t>
      </w:r>
      <w:r w:rsidR="008035E7" w:rsidRPr="008035E7">
        <w:rPr>
          <w:rFonts w:ascii="Calibri" w:hAnsi="Calibri"/>
          <w:sz w:val="24"/>
          <w:szCs w:val="24"/>
        </w:rPr>
        <w:t xml:space="preserve"> </w:t>
      </w:r>
      <w:r w:rsidR="008035E7">
        <w:rPr>
          <w:rFonts w:ascii="Calibri" w:hAnsi="Calibri"/>
          <w:sz w:val="24"/>
          <w:szCs w:val="24"/>
        </w:rPr>
        <w:t>w PLN</w:t>
      </w:r>
      <w:r w:rsidR="00360BA3" w:rsidRPr="0015392F">
        <w:rPr>
          <w:rFonts w:ascii="Calibri" w:hAnsi="Calibri"/>
          <w:sz w:val="24"/>
          <w:szCs w:val="24"/>
        </w:rPr>
        <w:t>,</w:t>
      </w:r>
      <w:r w:rsidR="00AB1113" w:rsidRPr="0015392F">
        <w:rPr>
          <w:rFonts w:ascii="Calibri" w:hAnsi="Calibri"/>
          <w:sz w:val="24"/>
          <w:szCs w:val="24"/>
        </w:rPr>
        <w:t xml:space="preserve"> określoną przez wykonawcę na formularzu </w:t>
      </w:r>
      <w:r w:rsidR="003C7D56">
        <w:rPr>
          <w:rFonts w:ascii="Calibri" w:hAnsi="Calibri"/>
          <w:sz w:val="24"/>
          <w:szCs w:val="24"/>
        </w:rPr>
        <w:t>ofertowym</w:t>
      </w:r>
      <w:r w:rsidR="00F27F44">
        <w:rPr>
          <w:rFonts w:ascii="Calibri" w:hAnsi="Calibri"/>
          <w:bCs/>
          <w:sz w:val="24"/>
          <w:szCs w:val="24"/>
        </w:rPr>
        <w:t>.</w:t>
      </w:r>
    </w:p>
    <w:p w:rsidR="00593CEE" w:rsidRPr="00DA1D5F" w:rsidRDefault="00593CEE" w:rsidP="00593CEE">
      <w:pPr>
        <w:tabs>
          <w:tab w:val="left" w:pos="851"/>
        </w:tabs>
        <w:ind w:left="851"/>
        <w:jc w:val="both"/>
        <w:rPr>
          <w:rFonts w:ascii="Calibri" w:hAnsi="Calibri"/>
          <w:spacing w:val="-2"/>
          <w:sz w:val="24"/>
          <w:szCs w:val="24"/>
          <w:u w:val="single"/>
        </w:rPr>
      </w:pPr>
      <w:r w:rsidRPr="00DA1D5F">
        <w:rPr>
          <w:rFonts w:ascii="Calibri" w:hAnsi="Calibri"/>
          <w:bCs/>
          <w:spacing w:val="-6"/>
          <w:sz w:val="24"/>
          <w:szCs w:val="24"/>
        </w:rPr>
        <w:t>Wykonawca winien wypełnić</w:t>
      </w:r>
      <w:r w:rsidR="00DA1D5F" w:rsidRPr="00DA1D5F">
        <w:rPr>
          <w:rFonts w:ascii="Calibri" w:hAnsi="Calibri"/>
          <w:bCs/>
          <w:spacing w:val="-6"/>
          <w:sz w:val="24"/>
          <w:szCs w:val="24"/>
        </w:rPr>
        <w:t xml:space="preserve"> lub sporządzić</w:t>
      </w:r>
      <w:r w:rsidRPr="00DA1D5F">
        <w:rPr>
          <w:rFonts w:ascii="Calibri" w:hAnsi="Calibri"/>
          <w:bCs/>
          <w:spacing w:val="-6"/>
          <w:sz w:val="24"/>
          <w:szCs w:val="24"/>
        </w:rPr>
        <w:t xml:space="preserve"> formularz </w:t>
      </w:r>
      <w:r w:rsidR="00D102C7">
        <w:rPr>
          <w:rFonts w:ascii="Calibri" w:hAnsi="Calibri"/>
          <w:bCs/>
          <w:spacing w:val="-6"/>
          <w:sz w:val="24"/>
          <w:szCs w:val="24"/>
        </w:rPr>
        <w:t>ofertowy</w:t>
      </w:r>
      <w:r w:rsidRPr="00DA1D5F">
        <w:rPr>
          <w:rFonts w:ascii="Calibri" w:hAnsi="Calibri"/>
          <w:bCs/>
          <w:spacing w:val="-6"/>
          <w:sz w:val="24"/>
          <w:szCs w:val="24"/>
        </w:rPr>
        <w:t xml:space="preserve"> </w:t>
      </w:r>
      <w:r w:rsidR="00CA5217">
        <w:rPr>
          <w:rFonts w:ascii="Calibri" w:hAnsi="Calibri"/>
          <w:bCs/>
          <w:spacing w:val="-6"/>
          <w:sz w:val="24"/>
          <w:szCs w:val="24"/>
        </w:rPr>
        <w:t>oraz spec</w:t>
      </w:r>
      <w:r w:rsidR="000F6AA5">
        <w:rPr>
          <w:rFonts w:ascii="Calibri" w:hAnsi="Calibri"/>
          <w:bCs/>
          <w:spacing w:val="-6"/>
          <w:sz w:val="24"/>
          <w:szCs w:val="24"/>
        </w:rPr>
        <w:t xml:space="preserve"> </w:t>
      </w:r>
      <w:r w:rsidRPr="00DA1D5F">
        <w:rPr>
          <w:rFonts w:ascii="Calibri" w:hAnsi="Calibri"/>
          <w:bCs/>
          <w:spacing w:val="-6"/>
          <w:sz w:val="24"/>
          <w:szCs w:val="24"/>
        </w:rPr>
        <w:t>zgodnie z</w:t>
      </w:r>
      <w:r w:rsidR="003C7D56">
        <w:rPr>
          <w:rFonts w:ascii="Calibri" w:hAnsi="Calibri"/>
          <w:bCs/>
          <w:spacing w:val="-6"/>
          <w:sz w:val="24"/>
          <w:szCs w:val="24"/>
        </w:rPr>
        <w:t>e</w:t>
      </w:r>
      <w:r w:rsidRPr="00DA1D5F">
        <w:rPr>
          <w:rFonts w:ascii="Calibri" w:hAnsi="Calibri"/>
          <w:bCs/>
          <w:spacing w:val="-6"/>
          <w:sz w:val="24"/>
          <w:szCs w:val="24"/>
        </w:rPr>
        <w:t xml:space="preserve"> wzorem </w:t>
      </w:r>
      <w:r w:rsidR="00DA1D5F" w:rsidRPr="00DA1D5F">
        <w:rPr>
          <w:rFonts w:ascii="Calibri" w:hAnsi="Calibri"/>
          <w:bCs/>
          <w:spacing w:val="-6"/>
          <w:sz w:val="24"/>
          <w:szCs w:val="24"/>
        </w:rPr>
        <w:t>Zamawiającego</w:t>
      </w:r>
      <w:r w:rsidR="00DA1D5F" w:rsidRPr="00DA1D5F">
        <w:rPr>
          <w:rFonts w:ascii="Calibri" w:hAnsi="Calibri"/>
          <w:bCs/>
          <w:spacing w:val="-2"/>
          <w:sz w:val="24"/>
          <w:szCs w:val="24"/>
        </w:rPr>
        <w:t xml:space="preserve"> stanowiąc</w:t>
      </w:r>
      <w:r w:rsidR="0015392F">
        <w:rPr>
          <w:rFonts w:ascii="Calibri" w:hAnsi="Calibri"/>
          <w:bCs/>
          <w:spacing w:val="-2"/>
          <w:sz w:val="24"/>
          <w:szCs w:val="24"/>
        </w:rPr>
        <w:t>ym</w:t>
      </w:r>
      <w:r w:rsidR="008D4411">
        <w:rPr>
          <w:rFonts w:ascii="Calibri" w:hAnsi="Calibri"/>
          <w:bCs/>
          <w:spacing w:val="-2"/>
          <w:sz w:val="24"/>
          <w:szCs w:val="24"/>
        </w:rPr>
        <w:t xml:space="preserve"> załącznik</w:t>
      </w:r>
      <w:r w:rsidR="00DA1D5F" w:rsidRPr="00DA1D5F">
        <w:rPr>
          <w:rFonts w:ascii="Calibri" w:hAnsi="Calibri"/>
          <w:bCs/>
          <w:spacing w:val="-2"/>
          <w:sz w:val="24"/>
          <w:szCs w:val="24"/>
        </w:rPr>
        <w:t xml:space="preserve"> do SIWZ </w:t>
      </w:r>
      <w:r w:rsidR="008D4411">
        <w:rPr>
          <w:rFonts w:ascii="Calibri" w:hAnsi="Calibri"/>
          <w:bCs/>
          <w:spacing w:val="-2"/>
          <w:sz w:val="24"/>
          <w:szCs w:val="24"/>
        </w:rPr>
        <w:t xml:space="preserve"> </w:t>
      </w:r>
      <w:r w:rsidRPr="00DA1D5F">
        <w:rPr>
          <w:rFonts w:ascii="Calibri" w:hAnsi="Calibri"/>
          <w:bCs/>
          <w:spacing w:val="-2"/>
          <w:sz w:val="24"/>
          <w:szCs w:val="24"/>
        </w:rPr>
        <w:t>oraz zapisami SIWZ.</w:t>
      </w:r>
    </w:p>
    <w:p w:rsidR="00593CEE" w:rsidRPr="00DA1D5F" w:rsidRDefault="00593CEE" w:rsidP="00593CEE">
      <w:pPr>
        <w:tabs>
          <w:tab w:val="left" w:pos="851"/>
        </w:tabs>
        <w:ind w:left="851"/>
        <w:jc w:val="both"/>
        <w:rPr>
          <w:rFonts w:ascii="Calibri" w:hAnsi="Calibri"/>
          <w:sz w:val="24"/>
          <w:szCs w:val="24"/>
        </w:rPr>
      </w:pPr>
      <w:r w:rsidRPr="00DA1D5F">
        <w:rPr>
          <w:rFonts w:ascii="Calibri" w:hAnsi="Calibri"/>
          <w:sz w:val="24"/>
          <w:szCs w:val="24"/>
        </w:rPr>
        <w:t xml:space="preserve">Zgodnie z </w:t>
      </w:r>
      <w:r w:rsidRPr="00DA1D5F">
        <w:rPr>
          <w:rFonts w:ascii="Calibri" w:hAnsi="Calibri"/>
          <w:bCs/>
          <w:sz w:val="24"/>
          <w:szCs w:val="24"/>
        </w:rPr>
        <w:t xml:space="preserve">art. 89 ust. </w:t>
      </w:r>
      <w:r w:rsidRPr="00DA1D5F">
        <w:rPr>
          <w:rFonts w:ascii="Calibri" w:hAnsi="Calibri"/>
          <w:sz w:val="24"/>
          <w:szCs w:val="24"/>
        </w:rPr>
        <w:t xml:space="preserve">1 pkt 2 UPZP Zamawiający odrzuci ofertę wykonawcy, jeżeli, jej </w:t>
      </w:r>
      <w:r w:rsidRPr="00DA1D5F">
        <w:rPr>
          <w:rFonts w:ascii="Calibri" w:hAnsi="Calibri"/>
          <w:sz w:val="24"/>
          <w:szCs w:val="24"/>
        </w:rPr>
        <w:br/>
        <w:t xml:space="preserve">treść nie odpowiada treści </w:t>
      </w:r>
      <w:r w:rsidR="00D102C7">
        <w:rPr>
          <w:rFonts w:ascii="Calibri" w:hAnsi="Calibri"/>
          <w:sz w:val="24"/>
          <w:szCs w:val="24"/>
        </w:rPr>
        <w:t>SIWZ</w:t>
      </w:r>
      <w:r w:rsidRPr="00DA1D5F">
        <w:rPr>
          <w:rFonts w:ascii="Calibri" w:hAnsi="Calibri"/>
          <w:sz w:val="24"/>
          <w:szCs w:val="24"/>
        </w:rPr>
        <w:t>, z zastrzeżeniem</w:t>
      </w:r>
      <w:r w:rsidR="00D102C7">
        <w:rPr>
          <w:rFonts w:ascii="Calibri" w:hAnsi="Calibri"/>
          <w:sz w:val="24"/>
          <w:szCs w:val="24"/>
        </w:rPr>
        <w:t xml:space="preserve"> </w:t>
      </w:r>
      <w:r w:rsidR="008D4411">
        <w:rPr>
          <w:rFonts w:ascii="Calibri" w:hAnsi="Calibri"/>
          <w:sz w:val="24"/>
          <w:szCs w:val="24"/>
        </w:rPr>
        <w:t xml:space="preserve">art. 87 ust. 2 pkt </w:t>
      </w:r>
      <w:r w:rsidRPr="00DA1D5F">
        <w:rPr>
          <w:rFonts w:ascii="Calibri" w:hAnsi="Calibri"/>
          <w:sz w:val="24"/>
          <w:szCs w:val="24"/>
        </w:rPr>
        <w:t>3</w:t>
      </w:r>
      <w:r w:rsidR="008D4411">
        <w:rPr>
          <w:rFonts w:ascii="Calibri" w:hAnsi="Calibri"/>
          <w:sz w:val="24"/>
          <w:szCs w:val="24"/>
        </w:rPr>
        <w:t xml:space="preserve"> UPZP</w:t>
      </w:r>
      <w:r w:rsidRPr="00DA1D5F">
        <w:rPr>
          <w:rFonts w:ascii="Calibri" w:hAnsi="Calibri"/>
          <w:sz w:val="24"/>
          <w:szCs w:val="24"/>
        </w:rPr>
        <w:t>.</w:t>
      </w:r>
    </w:p>
    <w:p w:rsidR="00593CEE" w:rsidRPr="007F3D35" w:rsidRDefault="00593CEE" w:rsidP="00593CEE">
      <w:pPr>
        <w:tabs>
          <w:tab w:val="left" w:pos="851"/>
        </w:tabs>
        <w:ind w:left="851" w:hanging="567"/>
        <w:jc w:val="both"/>
        <w:rPr>
          <w:rFonts w:ascii="Calibri" w:hAnsi="Calibri"/>
          <w:sz w:val="24"/>
          <w:szCs w:val="24"/>
        </w:rPr>
      </w:pPr>
      <w:r w:rsidRPr="007F3D35">
        <w:rPr>
          <w:rFonts w:ascii="Calibri" w:hAnsi="Calibri"/>
          <w:sz w:val="24"/>
          <w:szCs w:val="24"/>
        </w:rPr>
        <w:t>16.3.</w:t>
      </w:r>
      <w:r w:rsidRPr="007F3D35">
        <w:rPr>
          <w:rFonts w:ascii="Calibri" w:hAnsi="Calibri"/>
          <w:sz w:val="24"/>
          <w:szCs w:val="24"/>
        </w:rPr>
        <w:tab/>
      </w:r>
      <w:r>
        <w:rPr>
          <w:rFonts w:ascii="Calibri" w:hAnsi="Calibri"/>
          <w:sz w:val="24"/>
          <w:szCs w:val="24"/>
        </w:rPr>
        <w:t>O</w:t>
      </w:r>
      <w:r w:rsidRPr="007F3D35">
        <w:rPr>
          <w:rFonts w:ascii="Calibri" w:hAnsi="Calibri"/>
          <w:sz w:val="24"/>
          <w:szCs w:val="24"/>
        </w:rPr>
        <w:t>fert</w:t>
      </w:r>
      <w:r>
        <w:rPr>
          <w:rFonts w:ascii="Calibri" w:hAnsi="Calibri"/>
          <w:sz w:val="24"/>
          <w:szCs w:val="24"/>
        </w:rPr>
        <w:t>a (f</w:t>
      </w:r>
      <w:r w:rsidRPr="007F3D35">
        <w:rPr>
          <w:rFonts w:ascii="Calibri" w:hAnsi="Calibri"/>
          <w:sz w:val="24"/>
          <w:szCs w:val="24"/>
        </w:rPr>
        <w:t>ormularz</w:t>
      </w:r>
      <w:r>
        <w:rPr>
          <w:rFonts w:ascii="Calibri" w:hAnsi="Calibri"/>
          <w:sz w:val="24"/>
          <w:szCs w:val="24"/>
        </w:rPr>
        <w:t xml:space="preserve"> </w:t>
      </w:r>
      <w:r w:rsidR="003C7D56">
        <w:rPr>
          <w:rFonts w:ascii="Calibri" w:hAnsi="Calibri"/>
          <w:sz w:val="24"/>
          <w:szCs w:val="24"/>
        </w:rPr>
        <w:t>ofertowy</w:t>
      </w:r>
      <w:r>
        <w:rPr>
          <w:rFonts w:ascii="Calibri" w:hAnsi="Calibri"/>
          <w:sz w:val="24"/>
          <w:szCs w:val="24"/>
        </w:rPr>
        <w:t>)</w:t>
      </w:r>
      <w:r w:rsidRPr="007F3D35">
        <w:rPr>
          <w:rFonts w:ascii="Calibri" w:hAnsi="Calibri"/>
          <w:sz w:val="24"/>
          <w:szCs w:val="24"/>
        </w:rPr>
        <w:t xml:space="preserve"> </w:t>
      </w:r>
      <w:r w:rsidR="00F27F44">
        <w:rPr>
          <w:rFonts w:ascii="Calibri" w:hAnsi="Calibri"/>
          <w:sz w:val="24"/>
          <w:szCs w:val="24"/>
        </w:rPr>
        <w:t xml:space="preserve">oraz specyfikacja ofertowa wraz z załącznikami </w:t>
      </w:r>
      <w:r w:rsidRPr="007F3D35">
        <w:rPr>
          <w:rFonts w:ascii="Calibri" w:hAnsi="Calibri"/>
          <w:sz w:val="24"/>
          <w:szCs w:val="24"/>
        </w:rPr>
        <w:t>powin</w:t>
      </w:r>
      <w:r w:rsidR="00F27F44">
        <w:rPr>
          <w:rFonts w:ascii="Calibri" w:hAnsi="Calibri"/>
          <w:sz w:val="24"/>
          <w:szCs w:val="24"/>
        </w:rPr>
        <w:t xml:space="preserve">ny </w:t>
      </w:r>
      <w:r w:rsidRPr="007F3D35">
        <w:rPr>
          <w:rFonts w:ascii="Calibri" w:hAnsi="Calibri"/>
          <w:sz w:val="24"/>
          <w:szCs w:val="24"/>
        </w:rPr>
        <w:t>być podpisan</w:t>
      </w:r>
      <w:r w:rsidR="00F27F44">
        <w:rPr>
          <w:rFonts w:ascii="Calibri" w:hAnsi="Calibri"/>
          <w:sz w:val="24"/>
          <w:szCs w:val="24"/>
        </w:rPr>
        <w:t>e</w:t>
      </w:r>
      <w:r w:rsidRPr="007F3D35">
        <w:rPr>
          <w:rFonts w:ascii="Calibri" w:hAnsi="Calibri"/>
          <w:sz w:val="24"/>
          <w:szCs w:val="24"/>
        </w:rPr>
        <w:t xml:space="preserve"> przez wykonawcę.</w:t>
      </w:r>
    </w:p>
    <w:p w:rsidR="00586A98" w:rsidRDefault="00586A98" w:rsidP="00586A98">
      <w:pPr>
        <w:tabs>
          <w:tab w:val="left" w:pos="851"/>
        </w:tabs>
        <w:ind w:left="851" w:hanging="567"/>
        <w:jc w:val="both"/>
        <w:rPr>
          <w:rFonts w:ascii="Calibri" w:hAnsi="Calibri"/>
          <w:spacing w:val="-6"/>
          <w:sz w:val="24"/>
          <w:szCs w:val="24"/>
        </w:rPr>
      </w:pPr>
      <w:r w:rsidRPr="004317B0">
        <w:rPr>
          <w:rFonts w:ascii="Calibri" w:hAnsi="Calibri"/>
          <w:sz w:val="24"/>
          <w:szCs w:val="24"/>
        </w:rPr>
        <w:t>16.4.</w:t>
      </w:r>
      <w:r w:rsidRPr="004317B0">
        <w:rPr>
          <w:rFonts w:ascii="Calibri" w:hAnsi="Calibri"/>
          <w:sz w:val="24"/>
          <w:szCs w:val="24"/>
        </w:rPr>
        <w:tab/>
        <w:t>Wykonawca (</w:t>
      </w:r>
      <w:r w:rsidRPr="004317B0">
        <w:rPr>
          <w:rFonts w:ascii="Calibri" w:hAnsi="Calibri"/>
          <w:i/>
          <w:sz w:val="24"/>
          <w:szCs w:val="24"/>
        </w:rPr>
        <w:t>osoba podpisująca ofertę</w:t>
      </w:r>
      <w:r w:rsidRPr="004317B0">
        <w:rPr>
          <w:rFonts w:ascii="Calibri" w:hAnsi="Calibri"/>
          <w:sz w:val="24"/>
          <w:szCs w:val="24"/>
        </w:rPr>
        <w:t xml:space="preserve">) parafuje w ofercie wszelkie miejsca, w których </w:t>
      </w:r>
      <w:r w:rsidRPr="004317B0">
        <w:rPr>
          <w:rFonts w:ascii="Calibri" w:hAnsi="Calibri"/>
          <w:spacing w:val="-6"/>
          <w:sz w:val="24"/>
          <w:szCs w:val="24"/>
        </w:rPr>
        <w:t>naniósł zmiany</w:t>
      </w:r>
      <w:r w:rsidR="00703FE7" w:rsidRPr="00703FE7">
        <w:rPr>
          <w:rFonts w:ascii="Calibri" w:hAnsi="Calibri"/>
          <w:spacing w:val="-6"/>
          <w:sz w:val="24"/>
          <w:szCs w:val="24"/>
        </w:rPr>
        <w:t>.</w:t>
      </w:r>
      <w:r w:rsidRPr="00703FE7">
        <w:rPr>
          <w:rFonts w:ascii="Calibri" w:hAnsi="Calibri"/>
          <w:spacing w:val="-6"/>
          <w:sz w:val="24"/>
          <w:szCs w:val="24"/>
        </w:rPr>
        <w:t xml:space="preserve"> </w:t>
      </w:r>
      <w:r w:rsidR="00703FE7" w:rsidRPr="00703FE7">
        <w:rPr>
          <w:rFonts w:ascii="Calibri" w:hAnsi="Calibri"/>
          <w:sz w:val="24"/>
          <w:szCs w:val="24"/>
        </w:rPr>
        <w:t>Parafowanie nie dotyczy wypełnienia wo</w:t>
      </w:r>
      <w:r w:rsidR="003C7D56">
        <w:rPr>
          <w:rFonts w:ascii="Calibri" w:hAnsi="Calibri"/>
          <w:sz w:val="24"/>
          <w:szCs w:val="24"/>
        </w:rPr>
        <w:t>lnych miejsc w formularza ofertowym</w:t>
      </w:r>
      <w:r w:rsidR="00703FE7" w:rsidRPr="00703FE7">
        <w:rPr>
          <w:rFonts w:ascii="Calibri" w:hAnsi="Calibri"/>
          <w:sz w:val="24"/>
          <w:szCs w:val="24"/>
        </w:rPr>
        <w:t xml:space="preserve"> lub oznaczonych do skreślenia</w:t>
      </w:r>
      <w:r w:rsidRPr="00703FE7">
        <w:rPr>
          <w:rFonts w:ascii="Calibri" w:hAnsi="Calibri"/>
          <w:spacing w:val="-6"/>
          <w:sz w:val="24"/>
          <w:szCs w:val="24"/>
        </w:rPr>
        <w:t>.</w:t>
      </w:r>
    </w:p>
    <w:p w:rsidR="00586A98" w:rsidRPr="004317B0" w:rsidRDefault="00586A98" w:rsidP="00586A98">
      <w:pPr>
        <w:tabs>
          <w:tab w:val="left" w:pos="851"/>
        </w:tabs>
        <w:ind w:left="851" w:hanging="567"/>
        <w:jc w:val="both"/>
        <w:rPr>
          <w:rFonts w:ascii="Calibri" w:hAnsi="Calibri"/>
          <w:sz w:val="24"/>
          <w:szCs w:val="24"/>
        </w:rPr>
      </w:pPr>
      <w:r w:rsidRPr="004317B0">
        <w:rPr>
          <w:rFonts w:ascii="Calibri" w:hAnsi="Calibri"/>
          <w:sz w:val="24"/>
          <w:szCs w:val="24"/>
        </w:rPr>
        <w:t>16.</w:t>
      </w:r>
      <w:r w:rsidR="00AA0F88">
        <w:rPr>
          <w:rFonts w:ascii="Calibri" w:hAnsi="Calibri"/>
          <w:sz w:val="24"/>
          <w:szCs w:val="24"/>
        </w:rPr>
        <w:t>5</w:t>
      </w:r>
      <w:r w:rsidRPr="004317B0">
        <w:rPr>
          <w:rFonts w:ascii="Calibri" w:hAnsi="Calibri"/>
          <w:sz w:val="24"/>
          <w:szCs w:val="24"/>
        </w:rPr>
        <w:t>.</w:t>
      </w:r>
      <w:r w:rsidRPr="004317B0">
        <w:rPr>
          <w:rFonts w:ascii="Calibri" w:hAnsi="Calibri"/>
          <w:sz w:val="24"/>
          <w:szCs w:val="24"/>
        </w:rPr>
        <w:tab/>
        <w:t>Zwrot „</w:t>
      </w:r>
      <w:r w:rsidRPr="004317B0">
        <w:rPr>
          <w:rFonts w:ascii="Calibri" w:hAnsi="Calibri"/>
          <w:b/>
          <w:sz w:val="24"/>
          <w:szCs w:val="24"/>
        </w:rPr>
        <w:t>Podpisany przez wykonawcę”</w:t>
      </w:r>
      <w:r w:rsidRPr="004317B0">
        <w:rPr>
          <w:rFonts w:ascii="Calibri" w:hAnsi="Calibri"/>
          <w:sz w:val="24"/>
          <w:szCs w:val="24"/>
        </w:rPr>
        <w:t xml:space="preserve"> oznacza:</w:t>
      </w:r>
    </w:p>
    <w:p w:rsidR="00586A98" w:rsidRPr="004317B0" w:rsidRDefault="00586A98" w:rsidP="00586A98">
      <w:pPr>
        <w:tabs>
          <w:tab w:val="left" w:pos="851"/>
        </w:tabs>
        <w:ind w:left="851"/>
        <w:jc w:val="both"/>
        <w:rPr>
          <w:rFonts w:ascii="Calibri" w:hAnsi="Calibri"/>
          <w:sz w:val="24"/>
          <w:szCs w:val="24"/>
        </w:rPr>
      </w:pPr>
      <w:r w:rsidRPr="004317B0">
        <w:rPr>
          <w:rFonts w:ascii="Calibri" w:hAnsi="Calibri"/>
          <w:sz w:val="24"/>
          <w:szCs w:val="24"/>
        </w:rPr>
        <w:t xml:space="preserve">Podpisanie przez osobę/y upoważnioną/e do reprezentowania wykonawcy, zgodnie </w:t>
      </w:r>
      <w:r w:rsidRPr="004317B0">
        <w:rPr>
          <w:rFonts w:ascii="Calibri" w:hAnsi="Calibri"/>
          <w:sz w:val="24"/>
          <w:szCs w:val="24"/>
        </w:rPr>
        <w:br/>
        <w:t xml:space="preserve">z formą reprezentacji, określoną w rejestrze sądowym lub innym dokumencie, albo przez osobę umocowaną przez osoby uprawnione, zgodnie z dołączonym pełnomocnictwem. </w:t>
      </w:r>
    </w:p>
    <w:p w:rsidR="00586A98" w:rsidRDefault="00586A98" w:rsidP="00586A98">
      <w:pPr>
        <w:tabs>
          <w:tab w:val="left" w:pos="851"/>
        </w:tabs>
        <w:ind w:left="851"/>
        <w:jc w:val="both"/>
        <w:rPr>
          <w:rFonts w:ascii="Calibri" w:hAnsi="Calibri"/>
          <w:sz w:val="24"/>
          <w:szCs w:val="24"/>
        </w:rPr>
      </w:pPr>
      <w:r w:rsidRPr="004317B0">
        <w:rPr>
          <w:rFonts w:ascii="Calibri" w:hAnsi="Calibri"/>
          <w:sz w:val="24"/>
          <w:szCs w:val="24"/>
        </w:rPr>
        <w:t>Zaleca się żeby, podpis/y tych osoby/</w:t>
      </w:r>
      <w:proofErr w:type="spellStart"/>
      <w:r w:rsidRPr="004317B0">
        <w:rPr>
          <w:rFonts w:ascii="Calibri" w:hAnsi="Calibri"/>
          <w:sz w:val="24"/>
          <w:szCs w:val="24"/>
        </w:rPr>
        <w:t>ób</w:t>
      </w:r>
      <w:proofErr w:type="spellEnd"/>
      <w:r w:rsidRPr="004317B0">
        <w:rPr>
          <w:rFonts w:ascii="Calibri" w:hAnsi="Calibri"/>
          <w:sz w:val="24"/>
          <w:szCs w:val="24"/>
        </w:rPr>
        <w:t xml:space="preserve">, opatrzone były imienną pieczątką </w:t>
      </w:r>
      <w:r w:rsidRPr="004317B0">
        <w:rPr>
          <w:rFonts w:ascii="Calibri" w:hAnsi="Calibri"/>
          <w:b/>
          <w:bCs/>
          <w:sz w:val="24"/>
          <w:szCs w:val="24"/>
        </w:rPr>
        <w:t>umożliwiającą identyfikację osoby składającej podpis</w:t>
      </w:r>
      <w:r w:rsidRPr="004317B0">
        <w:rPr>
          <w:rFonts w:ascii="Calibri" w:hAnsi="Calibri"/>
          <w:sz w:val="24"/>
          <w:szCs w:val="24"/>
        </w:rPr>
        <w:t xml:space="preserve">. </w:t>
      </w:r>
    </w:p>
    <w:p w:rsidR="00593CEE" w:rsidRPr="007F3D35" w:rsidRDefault="008739E0" w:rsidP="00593CEE">
      <w:pPr>
        <w:tabs>
          <w:tab w:val="left" w:pos="851"/>
        </w:tabs>
        <w:ind w:left="851" w:hanging="567"/>
        <w:jc w:val="both"/>
        <w:rPr>
          <w:rFonts w:ascii="Calibri" w:hAnsi="Calibri"/>
          <w:sz w:val="24"/>
          <w:szCs w:val="24"/>
        </w:rPr>
      </w:pPr>
      <w:r>
        <w:rPr>
          <w:rFonts w:ascii="Calibri" w:hAnsi="Calibri"/>
          <w:sz w:val="24"/>
          <w:szCs w:val="24"/>
        </w:rPr>
        <w:t>16.</w:t>
      </w:r>
      <w:r w:rsidR="00AA0F88">
        <w:rPr>
          <w:rFonts w:ascii="Calibri" w:hAnsi="Calibri"/>
          <w:sz w:val="24"/>
          <w:szCs w:val="24"/>
        </w:rPr>
        <w:t>6</w:t>
      </w:r>
      <w:r w:rsidR="00593CEE" w:rsidRPr="007F3D35">
        <w:rPr>
          <w:rFonts w:ascii="Calibri" w:hAnsi="Calibri"/>
          <w:sz w:val="24"/>
          <w:szCs w:val="24"/>
        </w:rPr>
        <w:t>.</w:t>
      </w:r>
      <w:r w:rsidR="00593CEE" w:rsidRPr="007F3D35">
        <w:rPr>
          <w:rFonts w:ascii="Calibri" w:hAnsi="Calibri"/>
          <w:sz w:val="24"/>
          <w:szCs w:val="24"/>
        </w:rPr>
        <w:tab/>
        <w:t xml:space="preserve">W przypadku, gdy ofertę składają </w:t>
      </w:r>
      <w:r w:rsidR="00593CEE" w:rsidRPr="007F3D35">
        <w:rPr>
          <w:rFonts w:ascii="Calibri" w:hAnsi="Calibri"/>
          <w:b/>
          <w:bCs/>
          <w:sz w:val="24"/>
          <w:szCs w:val="24"/>
        </w:rPr>
        <w:t>wykonawcy wspólnie ubiegający się</w:t>
      </w:r>
      <w:r w:rsidR="00593CEE" w:rsidRPr="007F3D35">
        <w:rPr>
          <w:rFonts w:ascii="Calibri" w:hAnsi="Calibri"/>
          <w:bCs/>
          <w:sz w:val="24"/>
          <w:szCs w:val="24"/>
        </w:rPr>
        <w:t xml:space="preserve"> o udzielenie zamówienia, </w:t>
      </w:r>
      <w:r w:rsidR="00593CEE" w:rsidRPr="007F3D35">
        <w:rPr>
          <w:rFonts w:ascii="Calibri" w:hAnsi="Calibri"/>
          <w:sz w:val="24"/>
          <w:szCs w:val="24"/>
        </w:rPr>
        <w:t xml:space="preserve">na podstawie </w:t>
      </w:r>
      <w:r w:rsidR="00593CEE" w:rsidRPr="007F3D35">
        <w:rPr>
          <w:rFonts w:ascii="Calibri" w:hAnsi="Calibri"/>
          <w:bCs/>
          <w:sz w:val="24"/>
          <w:szCs w:val="24"/>
        </w:rPr>
        <w:t xml:space="preserve">art. 23 UPZP </w:t>
      </w:r>
      <w:r w:rsidR="00593CEE" w:rsidRPr="007F3D35">
        <w:rPr>
          <w:rFonts w:ascii="Calibri" w:hAnsi="Calibri"/>
          <w:bCs/>
          <w:i/>
          <w:sz w:val="24"/>
          <w:szCs w:val="24"/>
        </w:rPr>
        <w:t>(np. konsorcjum, spółka cywilna)</w:t>
      </w:r>
      <w:r w:rsidR="00593CEE" w:rsidRPr="007F3D35">
        <w:rPr>
          <w:rFonts w:ascii="Calibri" w:hAnsi="Calibri"/>
          <w:sz w:val="24"/>
          <w:szCs w:val="24"/>
        </w:rPr>
        <w:t xml:space="preserve">, to: </w:t>
      </w:r>
    </w:p>
    <w:p w:rsidR="00593CEE" w:rsidRPr="007F3D35" w:rsidRDefault="00593CEE" w:rsidP="00593CEE">
      <w:pPr>
        <w:numPr>
          <w:ilvl w:val="1"/>
          <w:numId w:val="0"/>
        </w:numPr>
        <w:tabs>
          <w:tab w:val="num" w:pos="1134"/>
        </w:tabs>
        <w:ind w:left="1135" w:hanging="284"/>
        <w:jc w:val="both"/>
        <w:rPr>
          <w:rFonts w:ascii="Calibri" w:hAnsi="Calibri"/>
          <w:spacing w:val="-4"/>
          <w:sz w:val="24"/>
          <w:szCs w:val="24"/>
        </w:rPr>
      </w:pPr>
      <w:r w:rsidRPr="007F3D35">
        <w:rPr>
          <w:rFonts w:ascii="Calibri" w:hAnsi="Calibri"/>
          <w:sz w:val="24"/>
          <w:szCs w:val="24"/>
        </w:rPr>
        <w:t>1.</w:t>
      </w:r>
      <w:r w:rsidRPr="007F3D35">
        <w:rPr>
          <w:rFonts w:ascii="Calibri" w:hAnsi="Calibri"/>
          <w:sz w:val="24"/>
          <w:szCs w:val="24"/>
        </w:rPr>
        <w:tab/>
      </w:r>
      <w:r w:rsidRPr="007F3D35">
        <w:rPr>
          <w:rFonts w:ascii="Calibri" w:hAnsi="Calibri"/>
          <w:spacing w:val="-6"/>
          <w:sz w:val="24"/>
          <w:szCs w:val="24"/>
        </w:rPr>
        <w:t xml:space="preserve">wykonawcy ustanawiają </w:t>
      </w:r>
      <w:r w:rsidRPr="007F3D35">
        <w:rPr>
          <w:rFonts w:ascii="Calibri" w:hAnsi="Calibri"/>
          <w:bCs/>
          <w:spacing w:val="-6"/>
          <w:sz w:val="24"/>
          <w:szCs w:val="24"/>
        </w:rPr>
        <w:t>pełnomocnika</w:t>
      </w:r>
      <w:r w:rsidRPr="007F3D35">
        <w:rPr>
          <w:rFonts w:ascii="Calibri" w:hAnsi="Calibri"/>
          <w:spacing w:val="-6"/>
          <w:sz w:val="24"/>
          <w:szCs w:val="24"/>
        </w:rPr>
        <w:t xml:space="preserve"> do reprezentowania ich w postępowaniu </w:t>
      </w:r>
      <w:r>
        <w:rPr>
          <w:rFonts w:ascii="Calibri" w:hAnsi="Calibri"/>
          <w:spacing w:val="-6"/>
          <w:sz w:val="24"/>
          <w:szCs w:val="24"/>
        </w:rPr>
        <w:br/>
      </w:r>
      <w:r w:rsidRPr="007F3D35">
        <w:rPr>
          <w:rFonts w:ascii="Calibri" w:hAnsi="Calibri"/>
          <w:spacing w:val="-6"/>
          <w:sz w:val="24"/>
          <w:szCs w:val="24"/>
        </w:rPr>
        <w:t>o udzielenie</w:t>
      </w:r>
      <w:r w:rsidRPr="007F3D35">
        <w:rPr>
          <w:rFonts w:ascii="Calibri" w:hAnsi="Calibri"/>
          <w:sz w:val="24"/>
          <w:szCs w:val="24"/>
        </w:rPr>
        <w:t xml:space="preserve"> zamówienia </w:t>
      </w:r>
      <w:r w:rsidRPr="007F3D35">
        <w:rPr>
          <w:rFonts w:ascii="Calibri" w:hAnsi="Calibri"/>
          <w:bCs/>
          <w:sz w:val="24"/>
          <w:szCs w:val="24"/>
        </w:rPr>
        <w:t>albo</w:t>
      </w:r>
      <w:r w:rsidRPr="007F3D35">
        <w:rPr>
          <w:rFonts w:ascii="Calibri" w:hAnsi="Calibri"/>
          <w:sz w:val="24"/>
          <w:szCs w:val="24"/>
        </w:rPr>
        <w:t xml:space="preserve"> </w:t>
      </w:r>
      <w:r w:rsidRPr="007F3D35">
        <w:rPr>
          <w:rFonts w:ascii="Calibri" w:hAnsi="Calibri"/>
          <w:spacing w:val="-4"/>
          <w:sz w:val="24"/>
          <w:szCs w:val="24"/>
        </w:rPr>
        <w:t xml:space="preserve">reprezentowania w postępowaniu i zawarcia umowy </w:t>
      </w:r>
      <w:r>
        <w:rPr>
          <w:rFonts w:ascii="Calibri" w:hAnsi="Calibri"/>
          <w:spacing w:val="-4"/>
          <w:sz w:val="24"/>
          <w:szCs w:val="24"/>
        </w:rPr>
        <w:br/>
      </w:r>
      <w:r w:rsidRPr="007F3D35">
        <w:rPr>
          <w:rFonts w:ascii="Calibri" w:hAnsi="Calibri"/>
          <w:spacing w:val="-4"/>
          <w:sz w:val="24"/>
          <w:szCs w:val="24"/>
        </w:rPr>
        <w:t xml:space="preserve">w sprawie zamówienia publicznego, </w:t>
      </w:r>
    </w:p>
    <w:p w:rsidR="00593CEE" w:rsidRPr="007F3D35" w:rsidRDefault="00593CEE" w:rsidP="00593CEE">
      <w:pPr>
        <w:numPr>
          <w:ilvl w:val="1"/>
          <w:numId w:val="0"/>
        </w:numPr>
        <w:tabs>
          <w:tab w:val="num" w:pos="1134"/>
        </w:tabs>
        <w:ind w:left="1135" w:hanging="284"/>
        <w:jc w:val="both"/>
        <w:rPr>
          <w:rFonts w:ascii="Calibri" w:hAnsi="Calibri"/>
          <w:sz w:val="24"/>
          <w:szCs w:val="24"/>
        </w:rPr>
      </w:pPr>
      <w:r w:rsidRPr="007F3D35">
        <w:rPr>
          <w:rFonts w:ascii="Calibri" w:hAnsi="Calibri"/>
          <w:sz w:val="24"/>
          <w:szCs w:val="24"/>
        </w:rPr>
        <w:t>2.</w:t>
      </w:r>
      <w:r w:rsidRPr="007F3D35">
        <w:rPr>
          <w:rFonts w:ascii="Calibri" w:hAnsi="Calibri"/>
          <w:sz w:val="24"/>
          <w:szCs w:val="24"/>
        </w:rPr>
        <w:tab/>
      </w:r>
      <w:r w:rsidRPr="007F3D35">
        <w:rPr>
          <w:rFonts w:ascii="Calibri" w:hAnsi="Calibri"/>
          <w:spacing w:val="-4"/>
          <w:sz w:val="24"/>
          <w:szCs w:val="24"/>
        </w:rPr>
        <w:t xml:space="preserve">wszyscy wykonawcy występujący wspólnie muszą </w:t>
      </w:r>
      <w:r w:rsidRPr="007F3D35">
        <w:rPr>
          <w:rFonts w:ascii="Calibri" w:hAnsi="Calibri"/>
          <w:bCs/>
          <w:spacing w:val="-4"/>
          <w:sz w:val="24"/>
          <w:szCs w:val="24"/>
        </w:rPr>
        <w:t>upoważnić na piśmie pod rygorem</w:t>
      </w:r>
      <w:r w:rsidRPr="007F3D35">
        <w:rPr>
          <w:rFonts w:ascii="Calibri" w:hAnsi="Calibri"/>
          <w:bCs/>
          <w:sz w:val="24"/>
          <w:szCs w:val="24"/>
        </w:rPr>
        <w:t xml:space="preserve"> nieważności </w:t>
      </w:r>
      <w:r w:rsidRPr="007F3D35">
        <w:rPr>
          <w:rFonts w:ascii="Calibri" w:hAnsi="Calibri"/>
          <w:i/>
          <w:iCs/>
          <w:sz w:val="24"/>
          <w:szCs w:val="24"/>
        </w:rPr>
        <w:t>(art.</w:t>
      </w:r>
      <w:r w:rsidR="00D102C7">
        <w:rPr>
          <w:rFonts w:ascii="Calibri" w:hAnsi="Calibri"/>
          <w:i/>
          <w:iCs/>
          <w:sz w:val="24"/>
          <w:szCs w:val="24"/>
        </w:rPr>
        <w:t xml:space="preserve"> </w:t>
      </w:r>
      <w:r w:rsidRPr="007F3D35">
        <w:rPr>
          <w:rFonts w:ascii="Calibri" w:hAnsi="Calibri"/>
          <w:i/>
          <w:iCs/>
          <w:sz w:val="24"/>
          <w:szCs w:val="24"/>
        </w:rPr>
        <w:t>99 § 2 K.c.)</w:t>
      </w:r>
      <w:r w:rsidRPr="007F3D35">
        <w:rPr>
          <w:rFonts w:ascii="Calibri" w:hAnsi="Calibri"/>
          <w:bCs/>
          <w:sz w:val="24"/>
          <w:szCs w:val="24"/>
        </w:rPr>
        <w:t xml:space="preserve"> ustanowionego pełnomocnika, jako przedstawiciela</w:t>
      </w:r>
      <w:r w:rsidRPr="007F3D35">
        <w:rPr>
          <w:rFonts w:ascii="Calibri" w:hAnsi="Calibri"/>
          <w:sz w:val="24"/>
          <w:szCs w:val="24"/>
        </w:rPr>
        <w:t xml:space="preserve"> </w:t>
      </w:r>
      <w:r w:rsidRPr="007F3D35">
        <w:rPr>
          <w:rFonts w:ascii="Calibri" w:hAnsi="Calibri"/>
          <w:bCs/>
          <w:sz w:val="24"/>
          <w:szCs w:val="24"/>
        </w:rPr>
        <w:t xml:space="preserve">pozostałych, </w:t>
      </w:r>
      <w:r w:rsidRPr="007F3D35">
        <w:rPr>
          <w:rFonts w:ascii="Calibri" w:hAnsi="Calibri"/>
          <w:sz w:val="24"/>
          <w:szCs w:val="24"/>
        </w:rPr>
        <w:t xml:space="preserve">a jego upoważnienie musi być udokumentowane pełnomocnictwem przez upełnomocnionych przedstawicieli </w:t>
      </w:r>
      <w:r w:rsidRPr="007F3D35">
        <w:rPr>
          <w:rFonts w:ascii="Calibri" w:hAnsi="Calibri"/>
          <w:bCs/>
          <w:sz w:val="24"/>
          <w:szCs w:val="24"/>
        </w:rPr>
        <w:t>wszystkich</w:t>
      </w:r>
      <w:r w:rsidRPr="007F3D35">
        <w:rPr>
          <w:rFonts w:ascii="Calibri" w:hAnsi="Calibri"/>
          <w:sz w:val="24"/>
          <w:szCs w:val="24"/>
        </w:rPr>
        <w:t xml:space="preserve"> pozostałych wykonawców i dołączone do składanej oferty,</w:t>
      </w:r>
    </w:p>
    <w:p w:rsidR="00593CEE" w:rsidRPr="007F3D35" w:rsidRDefault="00593CEE" w:rsidP="00593CEE">
      <w:pPr>
        <w:numPr>
          <w:ilvl w:val="1"/>
          <w:numId w:val="0"/>
        </w:numPr>
        <w:tabs>
          <w:tab w:val="num" w:pos="1134"/>
        </w:tabs>
        <w:ind w:left="1135" w:hanging="284"/>
        <w:jc w:val="both"/>
        <w:rPr>
          <w:rFonts w:ascii="Calibri" w:hAnsi="Calibri"/>
          <w:sz w:val="24"/>
          <w:szCs w:val="24"/>
        </w:rPr>
      </w:pPr>
      <w:r w:rsidRPr="007F3D35">
        <w:rPr>
          <w:rFonts w:ascii="Calibri" w:hAnsi="Calibri"/>
          <w:sz w:val="24"/>
          <w:szCs w:val="24"/>
        </w:rPr>
        <w:t>3.</w:t>
      </w:r>
      <w:r w:rsidRPr="007F3D35">
        <w:rPr>
          <w:rFonts w:ascii="Calibri" w:hAnsi="Calibri"/>
          <w:sz w:val="24"/>
          <w:szCs w:val="24"/>
        </w:rPr>
        <w:tab/>
        <w:t>oferta musi być podpisana w taki sposób, by prawnie zobowiązywała wszystkich wykonawców występujących wspólnie.</w:t>
      </w:r>
    </w:p>
    <w:p w:rsidR="00593CEE" w:rsidRPr="007F3D35" w:rsidRDefault="00593CEE" w:rsidP="00593CEE">
      <w:pPr>
        <w:tabs>
          <w:tab w:val="left" w:pos="851"/>
        </w:tabs>
        <w:ind w:left="851" w:hanging="567"/>
        <w:jc w:val="both"/>
        <w:rPr>
          <w:rFonts w:ascii="Calibri" w:hAnsi="Calibri"/>
          <w:sz w:val="24"/>
          <w:szCs w:val="24"/>
        </w:rPr>
      </w:pPr>
      <w:r w:rsidRPr="007F3D35">
        <w:rPr>
          <w:rFonts w:ascii="Calibri" w:hAnsi="Calibri"/>
          <w:bCs/>
          <w:sz w:val="24"/>
          <w:szCs w:val="24"/>
        </w:rPr>
        <w:t>16.</w:t>
      </w:r>
      <w:r w:rsidR="00AA0F88">
        <w:rPr>
          <w:rFonts w:ascii="Calibri" w:hAnsi="Calibri"/>
          <w:bCs/>
          <w:sz w:val="24"/>
          <w:szCs w:val="24"/>
        </w:rPr>
        <w:t>7</w:t>
      </w:r>
      <w:r w:rsidRPr="007F3D35">
        <w:rPr>
          <w:rFonts w:ascii="Calibri" w:hAnsi="Calibri"/>
          <w:bCs/>
          <w:sz w:val="24"/>
          <w:szCs w:val="24"/>
        </w:rPr>
        <w:t>.</w:t>
      </w:r>
      <w:r w:rsidRPr="007F3D35">
        <w:rPr>
          <w:rFonts w:ascii="Calibri" w:hAnsi="Calibri"/>
          <w:bCs/>
          <w:sz w:val="24"/>
          <w:szCs w:val="24"/>
        </w:rPr>
        <w:tab/>
        <w:t xml:space="preserve">Do oferty należy dołączyć </w:t>
      </w:r>
      <w:r w:rsidRPr="007F3D35">
        <w:rPr>
          <w:rFonts w:ascii="Calibri" w:hAnsi="Calibri"/>
          <w:b/>
          <w:bCs/>
          <w:sz w:val="24"/>
          <w:szCs w:val="24"/>
        </w:rPr>
        <w:t xml:space="preserve">pełnomocnictwo/a </w:t>
      </w:r>
      <w:r w:rsidRPr="007F3D35">
        <w:rPr>
          <w:rFonts w:ascii="Calibri" w:hAnsi="Calibri"/>
          <w:bCs/>
          <w:sz w:val="24"/>
          <w:szCs w:val="24"/>
        </w:rPr>
        <w:t xml:space="preserve">(również to, o którym mowa w pkt. 16.6. SIWZ) – </w:t>
      </w:r>
      <w:r w:rsidRPr="007F3D35">
        <w:rPr>
          <w:rFonts w:ascii="Calibri" w:hAnsi="Calibri"/>
          <w:bCs/>
          <w:i/>
          <w:iCs/>
          <w:sz w:val="24"/>
          <w:szCs w:val="24"/>
        </w:rPr>
        <w:t>o ile dotyczy</w:t>
      </w:r>
      <w:r w:rsidRPr="007F3D35">
        <w:rPr>
          <w:rFonts w:ascii="Calibri" w:hAnsi="Calibri"/>
          <w:bCs/>
          <w:sz w:val="24"/>
          <w:szCs w:val="24"/>
        </w:rPr>
        <w:t xml:space="preserve">. </w:t>
      </w:r>
      <w:r w:rsidRPr="007F3D35">
        <w:rPr>
          <w:rFonts w:ascii="Calibri" w:hAnsi="Calibri"/>
          <w:sz w:val="24"/>
          <w:szCs w:val="24"/>
        </w:rPr>
        <w:t xml:space="preserve">Pełnomocnictwo może być złożone w formie </w:t>
      </w:r>
      <w:r w:rsidRPr="007F3D35">
        <w:rPr>
          <w:rFonts w:ascii="Calibri" w:hAnsi="Calibri"/>
          <w:sz w:val="24"/>
          <w:szCs w:val="24"/>
          <w:u w:val="single"/>
        </w:rPr>
        <w:t>oryginału lub kopii poświadczonej za zgodność z oryginałem przez notariusza</w:t>
      </w:r>
      <w:r w:rsidRPr="007F3D35">
        <w:rPr>
          <w:rFonts w:ascii="Calibri" w:hAnsi="Calibri"/>
          <w:sz w:val="24"/>
          <w:szCs w:val="24"/>
        </w:rPr>
        <w:t>.</w:t>
      </w:r>
    </w:p>
    <w:p w:rsidR="00593CEE" w:rsidRPr="007F3D35" w:rsidRDefault="008739E0" w:rsidP="00593CEE">
      <w:pPr>
        <w:tabs>
          <w:tab w:val="left" w:pos="851"/>
        </w:tabs>
        <w:ind w:left="851" w:hanging="567"/>
        <w:jc w:val="both"/>
        <w:rPr>
          <w:rFonts w:ascii="Calibri" w:hAnsi="Calibri"/>
          <w:bCs/>
          <w:sz w:val="24"/>
          <w:szCs w:val="24"/>
        </w:rPr>
      </w:pPr>
      <w:r>
        <w:rPr>
          <w:rFonts w:ascii="Calibri" w:hAnsi="Calibri"/>
          <w:bCs/>
          <w:sz w:val="24"/>
          <w:szCs w:val="24"/>
        </w:rPr>
        <w:t>16.</w:t>
      </w:r>
      <w:r w:rsidR="00AA0F88">
        <w:rPr>
          <w:rFonts w:ascii="Calibri" w:hAnsi="Calibri"/>
          <w:bCs/>
          <w:sz w:val="24"/>
          <w:szCs w:val="24"/>
        </w:rPr>
        <w:t>8</w:t>
      </w:r>
      <w:r w:rsidR="00593CEE" w:rsidRPr="007F3D35">
        <w:rPr>
          <w:rFonts w:ascii="Calibri" w:hAnsi="Calibri"/>
          <w:bCs/>
          <w:sz w:val="24"/>
          <w:szCs w:val="24"/>
        </w:rPr>
        <w:t>.</w:t>
      </w:r>
      <w:r w:rsidR="00593CEE" w:rsidRPr="007F3D35">
        <w:rPr>
          <w:rFonts w:ascii="Calibri" w:hAnsi="Calibri"/>
          <w:bCs/>
          <w:sz w:val="24"/>
          <w:szCs w:val="24"/>
        </w:rPr>
        <w:tab/>
        <w:t>Nie dołączenie do oferty pełnomocnictwa lub złożenie wadliwego pełnomocnictwa, jeżeli winno być ono złożone, skutkuje nieważnością oferty z zastrzeżeniem art.</w:t>
      </w:r>
      <w:r w:rsidR="00D102C7">
        <w:rPr>
          <w:rFonts w:ascii="Calibri" w:hAnsi="Calibri"/>
          <w:bCs/>
          <w:sz w:val="24"/>
          <w:szCs w:val="24"/>
        </w:rPr>
        <w:t xml:space="preserve"> </w:t>
      </w:r>
      <w:r w:rsidR="00593CEE" w:rsidRPr="007F3D35">
        <w:rPr>
          <w:rFonts w:ascii="Calibri" w:hAnsi="Calibri"/>
          <w:bCs/>
          <w:sz w:val="24"/>
          <w:szCs w:val="24"/>
        </w:rPr>
        <w:t>26 ust. 3 UPZP.</w:t>
      </w:r>
    </w:p>
    <w:p w:rsidR="00593CEE" w:rsidRPr="007F3D35" w:rsidRDefault="008739E0" w:rsidP="00593CEE">
      <w:pPr>
        <w:tabs>
          <w:tab w:val="left" w:pos="851"/>
        </w:tabs>
        <w:ind w:left="851" w:hanging="567"/>
        <w:jc w:val="both"/>
        <w:rPr>
          <w:rFonts w:ascii="Calibri" w:hAnsi="Calibri"/>
          <w:sz w:val="24"/>
          <w:szCs w:val="24"/>
        </w:rPr>
      </w:pPr>
      <w:r>
        <w:rPr>
          <w:rFonts w:ascii="Calibri" w:hAnsi="Calibri"/>
          <w:sz w:val="24"/>
          <w:szCs w:val="24"/>
        </w:rPr>
        <w:t>16.</w:t>
      </w:r>
      <w:r w:rsidR="00AA0F88">
        <w:rPr>
          <w:rFonts w:ascii="Calibri" w:hAnsi="Calibri"/>
          <w:sz w:val="24"/>
          <w:szCs w:val="24"/>
        </w:rPr>
        <w:t>9</w:t>
      </w:r>
      <w:r w:rsidR="00593CEE" w:rsidRPr="007F3D35">
        <w:rPr>
          <w:rFonts w:ascii="Calibri" w:hAnsi="Calibri"/>
          <w:sz w:val="24"/>
          <w:szCs w:val="24"/>
        </w:rPr>
        <w:t>.</w:t>
      </w:r>
      <w:r w:rsidR="00593CEE" w:rsidRPr="007F3D35">
        <w:rPr>
          <w:rFonts w:ascii="Calibri" w:hAnsi="Calibri"/>
          <w:sz w:val="24"/>
          <w:szCs w:val="24"/>
        </w:rPr>
        <w:tab/>
        <w:t xml:space="preserve">Do oferty należy dołączyć również dokumenty i oświadczenia, </w:t>
      </w:r>
      <w:r w:rsidR="008D4411">
        <w:rPr>
          <w:rFonts w:ascii="Calibri" w:hAnsi="Calibri"/>
          <w:sz w:val="24"/>
          <w:szCs w:val="24"/>
        </w:rPr>
        <w:t>zgodnie z zapisami określonymi</w:t>
      </w:r>
      <w:r w:rsidR="00593CEE" w:rsidRPr="007F3D35">
        <w:rPr>
          <w:rFonts w:ascii="Calibri" w:hAnsi="Calibri"/>
          <w:sz w:val="24"/>
          <w:szCs w:val="24"/>
        </w:rPr>
        <w:t xml:space="preserve"> w pkt. </w:t>
      </w:r>
      <w:r w:rsidR="00AA0F88">
        <w:rPr>
          <w:rFonts w:ascii="Calibri" w:hAnsi="Calibri"/>
          <w:sz w:val="24"/>
          <w:szCs w:val="24"/>
        </w:rPr>
        <w:t>11</w:t>
      </w:r>
      <w:r w:rsidR="00F27F44">
        <w:rPr>
          <w:rFonts w:ascii="Calibri" w:hAnsi="Calibri"/>
          <w:sz w:val="24"/>
          <w:szCs w:val="24"/>
        </w:rPr>
        <w:t>. SIWZ, tj. część A – oświadczenia składane wraz z ofertą.</w:t>
      </w:r>
    </w:p>
    <w:p w:rsidR="00593CEE" w:rsidRPr="007F3D35" w:rsidRDefault="00593CEE" w:rsidP="00593CEE">
      <w:pPr>
        <w:numPr>
          <w:ilvl w:val="1"/>
          <w:numId w:val="0"/>
        </w:numPr>
        <w:tabs>
          <w:tab w:val="num" w:pos="851"/>
        </w:tabs>
        <w:ind w:left="851"/>
        <w:jc w:val="both"/>
        <w:rPr>
          <w:rFonts w:ascii="Calibri" w:hAnsi="Calibri"/>
          <w:sz w:val="24"/>
          <w:szCs w:val="24"/>
        </w:rPr>
      </w:pPr>
      <w:r w:rsidRPr="007F3D35">
        <w:rPr>
          <w:rFonts w:ascii="Calibri" w:hAnsi="Calibri"/>
          <w:sz w:val="24"/>
          <w:szCs w:val="24"/>
        </w:rPr>
        <w:lastRenderedPageBreak/>
        <w:t>Nie dołączenie do oferty wyżej wymienionych dokumentów skutkuje wykluczeniem Wykonawcy, z zastrzeżeniem art. 26 ust.</w:t>
      </w:r>
      <w:r w:rsidR="00D102C7">
        <w:rPr>
          <w:rFonts w:ascii="Calibri" w:hAnsi="Calibri"/>
          <w:sz w:val="24"/>
          <w:szCs w:val="24"/>
        </w:rPr>
        <w:t xml:space="preserve"> </w:t>
      </w:r>
      <w:r w:rsidRPr="007F3D35">
        <w:rPr>
          <w:rFonts w:ascii="Calibri" w:hAnsi="Calibri"/>
          <w:sz w:val="24"/>
          <w:szCs w:val="24"/>
        </w:rPr>
        <w:t>3 UPZP.</w:t>
      </w:r>
    </w:p>
    <w:p w:rsidR="00593CEE" w:rsidRPr="007F3D35" w:rsidRDefault="00593CEE" w:rsidP="00593CEE">
      <w:pPr>
        <w:ind w:left="851" w:hanging="567"/>
        <w:jc w:val="both"/>
        <w:rPr>
          <w:rFonts w:ascii="Calibri" w:hAnsi="Calibri"/>
          <w:sz w:val="24"/>
          <w:szCs w:val="24"/>
        </w:rPr>
      </w:pPr>
      <w:r w:rsidRPr="007F3D35">
        <w:rPr>
          <w:rFonts w:ascii="Calibri" w:hAnsi="Calibri"/>
          <w:sz w:val="24"/>
          <w:szCs w:val="24"/>
        </w:rPr>
        <w:t>16.</w:t>
      </w:r>
      <w:r w:rsidR="00AA0F88">
        <w:rPr>
          <w:rFonts w:ascii="Calibri" w:hAnsi="Calibri"/>
          <w:sz w:val="24"/>
          <w:szCs w:val="24"/>
        </w:rPr>
        <w:t>10</w:t>
      </w:r>
      <w:r w:rsidRPr="007F3D35">
        <w:rPr>
          <w:rFonts w:ascii="Calibri" w:hAnsi="Calibri"/>
          <w:sz w:val="24"/>
          <w:szCs w:val="24"/>
        </w:rPr>
        <w:t>.</w:t>
      </w:r>
      <w:r w:rsidRPr="007F3D35">
        <w:rPr>
          <w:rFonts w:ascii="Calibri" w:hAnsi="Calibri"/>
          <w:sz w:val="24"/>
          <w:szCs w:val="24"/>
        </w:rPr>
        <w:tab/>
        <w:t xml:space="preserve">Wykonawca może złożyć </w:t>
      </w:r>
      <w:r w:rsidRPr="007F3D35">
        <w:rPr>
          <w:rFonts w:ascii="Calibri" w:hAnsi="Calibri"/>
          <w:b/>
          <w:sz w:val="24"/>
          <w:szCs w:val="24"/>
        </w:rPr>
        <w:t xml:space="preserve">jedną ofertę, </w:t>
      </w:r>
      <w:r w:rsidRPr="007F3D35">
        <w:rPr>
          <w:rFonts w:ascii="Calibri" w:hAnsi="Calibri"/>
          <w:sz w:val="24"/>
          <w:szCs w:val="24"/>
        </w:rPr>
        <w:t xml:space="preserve">zgodnie z art. 82 ust. 1 UPZP. </w:t>
      </w:r>
    </w:p>
    <w:p w:rsidR="00593CEE" w:rsidRPr="007F3D35" w:rsidRDefault="00593CEE" w:rsidP="00593CEE">
      <w:pPr>
        <w:ind w:left="851"/>
        <w:jc w:val="both"/>
        <w:rPr>
          <w:rFonts w:ascii="Calibri" w:hAnsi="Calibri"/>
          <w:sz w:val="24"/>
          <w:szCs w:val="24"/>
        </w:rPr>
      </w:pPr>
      <w:r w:rsidRPr="007F3D35">
        <w:rPr>
          <w:rFonts w:ascii="Calibri" w:hAnsi="Calibri"/>
          <w:sz w:val="24"/>
          <w:szCs w:val="24"/>
        </w:rPr>
        <w:t>Złożona przez wykonawcę oferta winna być zgodna z wymogami Zamawiającego przedstawionymi w SIWZ, zarówno indywidualnie</w:t>
      </w:r>
      <w:r w:rsidR="00D102C7">
        <w:rPr>
          <w:rFonts w:ascii="Calibri" w:hAnsi="Calibri"/>
          <w:sz w:val="24"/>
          <w:szCs w:val="24"/>
        </w:rPr>
        <w:t>,</w:t>
      </w:r>
      <w:r w:rsidRPr="007F3D35">
        <w:rPr>
          <w:rFonts w:ascii="Calibri" w:hAnsi="Calibri"/>
          <w:sz w:val="24"/>
          <w:szCs w:val="24"/>
        </w:rPr>
        <w:t xml:space="preserve"> jak i w ramach oferty wspólnej </w:t>
      </w:r>
      <w:r w:rsidRPr="007F3D35">
        <w:rPr>
          <w:rFonts w:ascii="Calibri" w:hAnsi="Calibri"/>
          <w:sz w:val="24"/>
          <w:szCs w:val="24"/>
        </w:rPr>
        <w:br/>
      </w:r>
      <w:r w:rsidRPr="007F3D35">
        <w:rPr>
          <w:rFonts w:ascii="Calibri" w:hAnsi="Calibri"/>
          <w:i/>
          <w:sz w:val="24"/>
          <w:szCs w:val="24"/>
        </w:rPr>
        <w:t>(np. konsorcjum, spółki cywilnej)</w:t>
      </w:r>
      <w:r w:rsidRPr="007F3D35">
        <w:rPr>
          <w:rFonts w:ascii="Calibri" w:hAnsi="Calibri"/>
          <w:sz w:val="24"/>
          <w:szCs w:val="24"/>
        </w:rPr>
        <w:t>.</w:t>
      </w:r>
    </w:p>
    <w:p w:rsidR="00593CEE" w:rsidRPr="007F3D35" w:rsidRDefault="00593CEE" w:rsidP="00593CEE">
      <w:pPr>
        <w:ind w:left="851" w:hanging="567"/>
        <w:jc w:val="both"/>
        <w:rPr>
          <w:rFonts w:ascii="Calibri" w:hAnsi="Calibri"/>
          <w:bCs/>
          <w:sz w:val="24"/>
          <w:szCs w:val="24"/>
        </w:rPr>
      </w:pPr>
      <w:r w:rsidRPr="007F3D35">
        <w:rPr>
          <w:rFonts w:ascii="Calibri" w:hAnsi="Calibri"/>
          <w:bCs/>
          <w:sz w:val="24"/>
          <w:szCs w:val="24"/>
        </w:rPr>
        <w:t>16.</w:t>
      </w:r>
      <w:r w:rsidR="00AA0F88">
        <w:rPr>
          <w:rFonts w:ascii="Calibri" w:hAnsi="Calibri"/>
          <w:bCs/>
          <w:sz w:val="24"/>
          <w:szCs w:val="24"/>
        </w:rPr>
        <w:t>11</w:t>
      </w:r>
      <w:r w:rsidRPr="007F3D35">
        <w:rPr>
          <w:rFonts w:ascii="Calibri" w:hAnsi="Calibri"/>
          <w:bCs/>
          <w:sz w:val="24"/>
          <w:szCs w:val="24"/>
        </w:rPr>
        <w:t>.</w:t>
      </w:r>
      <w:r w:rsidRPr="007F3D35">
        <w:rPr>
          <w:rFonts w:ascii="Calibri" w:hAnsi="Calibri"/>
          <w:bCs/>
          <w:sz w:val="24"/>
          <w:szCs w:val="24"/>
        </w:rPr>
        <w:tab/>
        <w:t xml:space="preserve">Wykonawca ubiegający się o udzielenie zamówienia z udziałem podwykonawców zobowiązany jest podać w </w:t>
      </w:r>
      <w:r w:rsidR="00E22C02">
        <w:rPr>
          <w:rFonts w:ascii="Calibri" w:hAnsi="Calibri"/>
          <w:bCs/>
          <w:sz w:val="24"/>
          <w:szCs w:val="24"/>
        </w:rPr>
        <w:t>oświadczeniu</w:t>
      </w:r>
      <w:r w:rsidRPr="007F3D35">
        <w:rPr>
          <w:rFonts w:ascii="Calibri" w:hAnsi="Calibri"/>
          <w:bCs/>
          <w:sz w:val="24"/>
          <w:szCs w:val="24"/>
        </w:rPr>
        <w:t xml:space="preserve"> informacje wymagane w </w:t>
      </w:r>
      <w:r w:rsidRPr="007F3D35">
        <w:rPr>
          <w:rFonts w:ascii="Calibri" w:hAnsi="Calibri"/>
          <w:b/>
          <w:bCs/>
          <w:sz w:val="24"/>
          <w:szCs w:val="24"/>
        </w:rPr>
        <w:t>pkt 8.3 SIWZ</w:t>
      </w:r>
      <w:r w:rsidRPr="007F3D35">
        <w:rPr>
          <w:rFonts w:ascii="Calibri" w:hAnsi="Calibri"/>
          <w:bCs/>
          <w:sz w:val="24"/>
          <w:szCs w:val="24"/>
        </w:rPr>
        <w:t>.</w:t>
      </w:r>
    </w:p>
    <w:p w:rsidR="00593CEE" w:rsidRPr="00AA0F88" w:rsidRDefault="008739E0" w:rsidP="00593CEE">
      <w:pPr>
        <w:tabs>
          <w:tab w:val="left" w:pos="851"/>
        </w:tabs>
        <w:ind w:left="851" w:hanging="567"/>
        <w:jc w:val="both"/>
        <w:rPr>
          <w:rFonts w:ascii="Calibri" w:hAnsi="Calibri"/>
          <w:spacing w:val="-4"/>
          <w:sz w:val="24"/>
          <w:szCs w:val="24"/>
        </w:rPr>
      </w:pPr>
      <w:r>
        <w:rPr>
          <w:rFonts w:ascii="Calibri" w:hAnsi="Calibri"/>
          <w:spacing w:val="-12"/>
          <w:sz w:val="24"/>
          <w:szCs w:val="24"/>
        </w:rPr>
        <w:t>16.1</w:t>
      </w:r>
      <w:r w:rsidR="00AA0F88">
        <w:rPr>
          <w:rFonts w:ascii="Calibri" w:hAnsi="Calibri"/>
          <w:spacing w:val="-12"/>
          <w:sz w:val="24"/>
          <w:szCs w:val="24"/>
        </w:rPr>
        <w:t>2</w:t>
      </w:r>
      <w:r w:rsidR="00593CEE" w:rsidRPr="007F3D35">
        <w:rPr>
          <w:rFonts w:ascii="Calibri" w:hAnsi="Calibri"/>
          <w:spacing w:val="-12"/>
          <w:sz w:val="24"/>
          <w:szCs w:val="24"/>
        </w:rPr>
        <w:t>.</w:t>
      </w:r>
      <w:r w:rsidR="00593CEE" w:rsidRPr="007F3D35">
        <w:rPr>
          <w:rFonts w:ascii="Calibri" w:hAnsi="Calibri"/>
          <w:spacing w:val="-12"/>
          <w:sz w:val="24"/>
          <w:szCs w:val="24"/>
        </w:rPr>
        <w:tab/>
      </w:r>
      <w:r w:rsidR="00593CEE" w:rsidRPr="007F3D35">
        <w:rPr>
          <w:rFonts w:ascii="Calibri" w:hAnsi="Calibri"/>
          <w:sz w:val="24"/>
          <w:szCs w:val="24"/>
        </w:rPr>
        <w:t xml:space="preserve">Zamawiający informuje, iż zgodnie z art. 96 ust. 3 UPZP oferty składane w postępowaniu </w:t>
      </w:r>
      <w:r w:rsidR="00593CEE" w:rsidRPr="007F3D35">
        <w:rPr>
          <w:rFonts w:ascii="Calibri" w:hAnsi="Calibri"/>
          <w:sz w:val="24"/>
          <w:szCs w:val="24"/>
        </w:rPr>
        <w:br/>
      </w:r>
      <w:r w:rsidR="00593CEE" w:rsidRPr="00EA015D">
        <w:rPr>
          <w:rFonts w:ascii="Calibri" w:hAnsi="Calibri"/>
          <w:spacing w:val="-6"/>
          <w:sz w:val="24"/>
          <w:szCs w:val="24"/>
        </w:rPr>
        <w:t>o zamówienie publiczne są jawne i podlegają udostępnieniu od chwili ich otwarcia, z wyjątkiem</w:t>
      </w:r>
      <w:r w:rsidR="00593CEE" w:rsidRPr="007F3D35">
        <w:rPr>
          <w:rFonts w:ascii="Calibri" w:hAnsi="Calibri"/>
          <w:sz w:val="24"/>
          <w:szCs w:val="24"/>
        </w:rPr>
        <w:t xml:space="preserve"> </w:t>
      </w:r>
      <w:r w:rsidR="00593CEE" w:rsidRPr="00EA015D">
        <w:rPr>
          <w:rFonts w:ascii="Calibri" w:hAnsi="Calibri"/>
          <w:spacing w:val="-2"/>
          <w:sz w:val="24"/>
          <w:szCs w:val="24"/>
        </w:rPr>
        <w:t>informacji stanowiących tajemnicę przedsiębiorstwa w rozumieniu przepisów o zwalczaniu</w:t>
      </w:r>
      <w:r w:rsidR="00593CEE" w:rsidRPr="007F3D35">
        <w:rPr>
          <w:rFonts w:ascii="Calibri" w:hAnsi="Calibri"/>
          <w:sz w:val="24"/>
          <w:szCs w:val="24"/>
        </w:rPr>
        <w:t xml:space="preserve"> nieuczciwej konkurencji, jeżeli wykonawca, nie później niż w terminie składania ofert, </w:t>
      </w:r>
      <w:r w:rsidR="00593CEE" w:rsidRPr="00EA015D">
        <w:rPr>
          <w:rFonts w:ascii="Calibri" w:hAnsi="Calibri"/>
          <w:spacing w:val="-2"/>
          <w:sz w:val="24"/>
          <w:szCs w:val="24"/>
        </w:rPr>
        <w:t>zastrzegł, że nie mogą one być udostępniane (tzn. stosowną deklarację złożył w formularzu</w:t>
      </w:r>
      <w:r w:rsidR="00593CEE" w:rsidRPr="007F3D35">
        <w:rPr>
          <w:rFonts w:ascii="Calibri" w:hAnsi="Calibri"/>
          <w:sz w:val="24"/>
          <w:szCs w:val="24"/>
        </w:rPr>
        <w:t xml:space="preserve"> </w:t>
      </w:r>
      <w:r w:rsidR="00D102C7" w:rsidRPr="00AA0F88">
        <w:rPr>
          <w:rFonts w:ascii="Calibri" w:hAnsi="Calibri"/>
          <w:spacing w:val="-4"/>
          <w:sz w:val="24"/>
          <w:szCs w:val="24"/>
        </w:rPr>
        <w:t>ofertowym</w:t>
      </w:r>
      <w:r w:rsidR="00593CEE" w:rsidRPr="00AA0F88">
        <w:rPr>
          <w:rFonts w:ascii="Calibri" w:hAnsi="Calibri"/>
          <w:spacing w:val="-4"/>
          <w:sz w:val="24"/>
          <w:szCs w:val="24"/>
        </w:rPr>
        <w:t xml:space="preserve">) </w:t>
      </w:r>
      <w:r w:rsidR="00593CEE" w:rsidRPr="00AA0F88">
        <w:rPr>
          <w:rFonts w:ascii="Calibri" w:hAnsi="Calibri"/>
          <w:b/>
          <w:spacing w:val="-4"/>
          <w:sz w:val="24"/>
          <w:szCs w:val="24"/>
        </w:rPr>
        <w:t>oraz wykazał, iż zastrzeżone informacje stanowią tajemnicę przedsiębiorstwa</w:t>
      </w:r>
      <w:r w:rsidR="00593CEE" w:rsidRPr="00AA0F88">
        <w:rPr>
          <w:rFonts w:ascii="Calibri" w:hAnsi="Calibri"/>
          <w:spacing w:val="-4"/>
          <w:sz w:val="24"/>
          <w:szCs w:val="24"/>
        </w:rPr>
        <w:t>.</w:t>
      </w:r>
    </w:p>
    <w:p w:rsidR="00593CEE" w:rsidRPr="007F3D35" w:rsidRDefault="008739E0" w:rsidP="00593CEE">
      <w:pPr>
        <w:tabs>
          <w:tab w:val="left" w:pos="851"/>
        </w:tabs>
        <w:ind w:left="851" w:hanging="567"/>
        <w:jc w:val="both"/>
        <w:rPr>
          <w:rFonts w:ascii="Calibri" w:hAnsi="Calibri"/>
          <w:spacing w:val="-6"/>
          <w:sz w:val="24"/>
          <w:szCs w:val="24"/>
        </w:rPr>
      </w:pPr>
      <w:r>
        <w:rPr>
          <w:rFonts w:ascii="Calibri" w:hAnsi="Calibri"/>
          <w:spacing w:val="-10"/>
          <w:sz w:val="24"/>
          <w:szCs w:val="24"/>
        </w:rPr>
        <w:t>16.1</w:t>
      </w:r>
      <w:r w:rsidR="00AA0F88">
        <w:rPr>
          <w:rFonts w:ascii="Calibri" w:hAnsi="Calibri"/>
          <w:spacing w:val="-10"/>
          <w:sz w:val="24"/>
          <w:szCs w:val="24"/>
        </w:rPr>
        <w:t>3</w:t>
      </w:r>
      <w:r w:rsidR="00593CEE" w:rsidRPr="007F3D35">
        <w:rPr>
          <w:rFonts w:ascii="Calibri" w:hAnsi="Calibri"/>
          <w:spacing w:val="-10"/>
          <w:sz w:val="24"/>
          <w:szCs w:val="24"/>
        </w:rPr>
        <w:t>.</w:t>
      </w:r>
      <w:r w:rsidR="00593CEE" w:rsidRPr="007F3D35">
        <w:rPr>
          <w:rFonts w:ascii="Calibri" w:hAnsi="Calibri"/>
          <w:spacing w:val="-10"/>
          <w:sz w:val="24"/>
          <w:szCs w:val="24"/>
        </w:rPr>
        <w:tab/>
      </w:r>
      <w:r w:rsidR="00593CEE" w:rsidRPr="00EA015D">
        <w:rPr>
          <w:rFonts w:ascii="Calibri" w:hAnsi="Calibri"/>
          <w:spacing w:val="-6"/>
          <w:sz w:val="24"/>
          <w:szCs w:val="24"/>
        </w:rPr>
        <w:t>Przez tajemnicę przedsiębiorstwa w rozumieniu art. 11 ust. 4 ustawy z dnia 16 kwietnia 1993 r.</w:t>
      </w:r>
      <w:r w:rsidR="00593CEE" w:rsidRPr="007F3D35">
        <w:rPr>
          <w:rFonts w:ascii="Calibri" w:hAnsi="Calibri"/>
          <w:spacing w:val="-4"/>
          <w:sz w:val="24"/>
          <w:szCs w:val="24"/>
        </w:rPr>
        <w:t xml:space="preserve"> o zwalczaniu nieuczciwej konkurencji (Dz. U. z 2003 r., Nr 153, poz. 1503 z późn. zm.)</w:t>
      </w:r>
      <w:r w:rsidR="00593CEE" w:rsidRPr="007F3D35">
        <w:rPr>
          <w:rFonts w:ascii="Calibri" w:hAnsi="Calibri"/>
          <w:sz w:val="24"/>
          <w:szCs w:val="24"/>
        </w:rPr>
        <w:t xml:space="preserve"> </w:t>
      </w:r>
      <w:r w:rsidR="00593CEE" w:rsidRPr="007F3D35">
        <w:rPr>
          <w:rFonts w:ascii="Calibri" w:hAnsi="Calibri"/>
          <w:spacing w:val="-4"/>
          <w:sz w:val="24"/>
          <w:szCs w:val="24"/>
        </w:rPr>
        <w:t xml:space="preserve">rozumie </w:t>
      </w:r>
      <w:r w:rsidR="00593CEE" w:rsidRPr="00EA015D">
        <w:rPr>
          <w:rFonts w:ascii="Calibri" w:hAnsi="Calibri"/>
          <w:sz w:val="24"/>
          <w:szCs w:val="24"/>
        </w:rPr>
        <w:t xml:space="preserve">się </w:t>
      </w:r>
      <w:r w:rsidR="00593CEE" w:rsidRPr="00EA015D">
        <w:rPr>
          <w:rFonts w:ascii="Calibri" w:hAnsi="Calibri"/>
          <w:sz w:val="24"/>
          <w:szCs w:val="24"/>
          <w:u w:val="single"/>
        </w:rPr>
        <w:t>nieujawnione do wiadomości publicznej informacje techniczne, technologiczne, organizacyjne</w:t>
      </w:r>
      <w:r w:rsidR="00593CEE" w:rsidRPr="007F3D35">
        <w:rPr>
          <w:rFonts w:ascii="Calibri" w:hAnsi="Calibri"/>
          <w:spacing w:val="-4"/>
          <w:sz w:val="24"/>
          <w:szCs w:val="24"/>
          <w:u w:val="single"/>
        </w:rPr>
        <w:t xml:space="preserve"> przedsiębiorstwa lub inne informacje posiadające wartość gospodarczą, </w:t>
      </w:r>
      <w:r w:rsidR="00593CEE">
        <w:rPr>
          <w:rFonts w:ascii="Calibri" w:hAnsi="Calibri"/>
          <w:spacing w:val="-4"/>
          <w:sz w:val="24"/>
          <w:szCs w:val="24"/>
          <w:u w:val="single"/>
        </w:rPr>
        <w:br/>
      </w:r>
      <w:r w:rsidR="00593CEE" w:rsidRPr="007F3D35">
        <w:rPr>
          <w:rFonts w:ascii="Calibri" w:hAnsi="Calibri"/>
          <w:spacing w:val="-4"/>
          <w:sz w:val="24"/>
          <w:szCs w:val="24"/>
          <w:u w:val="single"/>
        </w:rPr>
        <w:t>co do</w:t>
      </w:r>
      <w:r w:rsidR="00593CEE" w:rsidRPr="007F3D35">
        <w:rPr>
          <w:rFonts w:ascii="Calibri" w:hAnsi="Calibri"/>
          <w:sz w:val="24"/>
          <w:szCs w:val="24"/>
          <w:u w:val="single"/>
        </w:rPr>
        <w:t xml:space="preserve"> których przedsiębiorca podjął niezbędne działania w celu zachowania ich poufności</w:t>
      </w:r>
      <w:r w:rsidR="00593CEE" w:rsidRPr="007F3D35">
        <w:rPr>
          <w:rFonts w:ascii="Calibri" w:hAnsi="Calibri"/>
          <w:spacing w:val="-6"/>
          <w:sz w:val="24"/>
          <w:szCs w:val="24"/>
        </w:rPr>
        <w:t>.</w:t>
      </w:r>
    </w:p>
    <w:p w:rsidR="00593CEE" w:rsidRPr="007F3D35" w:rsidRDefault="008739E0" w:rsidP="00593CEE">
      <w:pPr>
        <w:tabs>
          <w:tab w:val="left" w:pos="851"/>
        </w:tabs>
        <w:ind w:left="851" w:hanging="567"/>
        <w:jc w:val="both"/>
        <w:rPr>
          <w:rFonts w:ascii="Calibri" w:hAnsi="Calibri"/>
          <w:spacing w:val="-4"/>
          <w:sz w:val="24"/>
          <w:szCs w:val="24"/>
        </w:rPr>
      </w:pPr>
      <w:r>
        <w:rPr>
          <w:rFonts w:ascii="Calibri" w:hAnsi="Calibri"/>
          <w:spacing w:val="-10"/>
          <w:sz w:val="24"/>
          <w:szCs w:val="24"/>
        </w:rPr>
        <w:t>16.1</w:t>
      </w:r>
      <w:r w:rsidR="00AA0F88">
        <w:rPr>
          <w:rFonts w:ascii="Calibri" w:hAnsi="Calibri"/>
          <w:spacing w:val="-10"/>
          <w:sz w:val="24"/>
          <w:szCs w:val="24"/>
        </w:rPr>
        <w:t>4</w:t>
      </w:r>
      <w:r w:rsidR="00593CEE" w:rsidRPr="007F3D35">
        <w:rPr>
          <w:rFonts w:ascii="Calibri" w:hAnsi="Calibri"/>
          <w:spacing w:val="-10"/>
          <w:sz w:val="24"/>
          <w:szCs w:val="24"/>
        </w:rPr>
        <w:t>.</w:t>
      </w:r>
      <w:r w:rsidR="00593CEE" w:rsidRPr="007F3D35">
        <w:rPr>
          <w:rFonts w:ascii="Calibri" w:hAnsi="Calibri"/>
          <w:sz w:val="24"/>
          <w:szCs w:val="24"/>
        </w:rPr>
        <w:tab/>
      </w:r>
      <w:r w:rsidR="00593CEE" w:rsidRPr="007F3D35">
        <w:rPr>
          <w:rFonts w:ascii="Calibri" w:hAnsi="Calibri"/>
          <w:spacing w:val="-4"/>
          <w:sz w:val="24"/>
          <w:szCs w:val="24"/>
        </w:rPr>
        <w:t>Stosowne zastrzeżenie wykonawca winien złożyć na formularzu ofertowym</w:t>
      </w:r>
      <w:r w:rsidR="00AA0F88">
        <w:rPr>
          <w:rFonts w:ascii="Calibri" w:hAnsi="Calibri"/>
          <w:spacing w:val="-4"/>
          <w:sz w:val="24"/>
          <w:szCs w:val="24"/>
        </w:rPr>
        <w:t>, w</w:t>
      </w:r>
      <w:r w:rsidR="00593CEE" w:rsidRPr="007F3D35">
        <w:rPr>
          <w:rFonts w:ascii="Calibri" w:hAnsi="Calibri"/>
          <w:spacing w:val="-4"/>
          <w:sz w:val="24"/>
          <w:szCs w:val="24"/>
        </w:rPr>
        <w:t xml:space="preserve"> przeciwnym</w:t>
      </w:r>
      <w:r w:rsidR="00593CEE" w:rsidRPr="007F3D35">
        <w:rPr>
          <w:rFonts w:ascii="Calibri" w:hAnsi="Calibri"/>
          <w:sz w:val="24"/>
          <w:szCs w:val="24"/>
        </w:rPr>
        <w:t xml:space="preserve"> razie cała oferta zostanie ujawniona na życzenie każdego uczestnika postępowania lub innych osób.</w:t>
      </w:r>
    </w:p>
    <w:p w:rsidR="00593CEE" w:rsidRPr="007F3D35" w:rsidRDefault="008739E0" w:rsidP="00593CEE">
      <w:pPr>
        <w:tabs>
          <w:tab w:val="left" w:pos="851"/>
        </w:tabs>
        <w:ind w:left="851" w:hanging="567"/>
        <w:jc w:val="both"/>
        <w:rPr>
          <w:rFonts w:ascii="Calibri" w:hAnsi="Calibri"/>
          <w:b/>
          <w:sz w:val="24"/>
          <w:szCs w:val="24"/>
        </w:rPr>
      </w:pPr>
      <w:r>
        <w:rPr>
          <w:rFonts w:ascii="Calibri" w:hAnsi="Calibri"/>
          <w:spacing w:val="-12"/>
          <w:sz w:val="24"/>
          <w:szCs w:val="24"/>
        </w:rPr>
        <w:t>16.1</w:t>
      </w:r>
      <w:r w:rsidR="00AA0F88">
        <w:rPr>
          <w:rFonts w:ascii="Calibri" w:hAnsi="Calibri"/>
          <w:spacing w:val="-12"/>
          <w:sz w:val="24"/>
          <w:szCs w:val="24"/>
        </w:rPr>
        <w:t>5</w:t>
      </w:r>
      <w:r w:rsidR="00593CEE" w:rsidRPr="007F3D35">
        <w:rPr>
          <w:rFonts w:ascii="Calibri" w:hAnsi="Calibri"/>
          <w:spacing w:val="-12"/>
          <w:sz w:val="24"/>
          <w:szCs w:val="24"/>
        </w:rPr>
        <w:t>.</w:t>
      </w:r>
      <w:r w:rsidR="00593CEE" w:rsidRPr="007F3D35">
        <w:rPr>
          <w:rFonts w:ascii="Calibri" w:hAnsi="Calibri"/>
          <w:spacing w:val="-12"/>
          <w:sz w:val="24"/>
          <w:szCs w:val="24"/>
        </w:rPr>
        <w:tab/>
      </w:r>
      <w:r w:rsidR="00593CEE" w:rsidRPr="007F3D35">
        <w:rPr>
          <w:rFonts w:ascii="Calibri" w:hAnsi="Calibri"/>
          <w:sz w:val="24"/>
          <w:szCs w:val="24"/>
        </w:rPr>
        <w:t xml:space="preserve">Zamawiający zaleca, aby informacje zastrzeżone jako tajemnica przedsiębiorstwa były przez Wykonawcę </w:t>
      </w:r>
      <w:r w:rsidR="00593CEE" w:rsidRPr="007F3D35">
        <w:rPr>
          <w:rFonts w:ascii="Calibri" w:hAnsi="Calibri"/>
          <w:b/>
          <w:sz w:val="24"/>
          <w:szCs w:val="24"/>
        </w:rPr>
        <w:t>złożone w oddzielnej wewnętrznej kopercie z oznakowaniem</w:t>
      </w:r>
    </w:p>
    <w:p w:rsidR="00593CEE" w:rsidRPr="007F3D35" w:rsidRDefault="00593CEE" w:rsidP="00593CEE">
      <w:pPr>
        <w:ind w:left="993" w:hanging="709"/>
        <w:jc w:val="center"/>
        <w:rPr>
          <w:rFonts w:ascii="Calibri" w:hAnsi="Calibri"/>
          <w:sz w:val="24"/>
          <w:szCs w:val="24"/>
        </w:rPr>
      </w:pPr>
      <w:r w:rsidRPr="007F3D35">
        <w:rPr>
          <w:rFonts w:ascii="Calibri" w:hAnsi="Calibri"/>
          <w:b/>
          <w:sz w:val="24"/>
          <w:szCs w:val="24"/>
          <w:bdr w:val="single" w:sz="4" w:space="0" w:color="auto"/>
        </w:rPr>
        <w:t>„tajemnica przedsiębiorstwa”</w:t>
      </w:r>
    </w:p>
    <w:p w:rsidR="00593CEE" w:rsidRDefault="00593CEE" w:rsidP="00593CEE">
      <w:pPr>
        <w:ind w:left="851"/>
        <w:jc w:val="both"/>
        <w:rPr>
          <w:rFonts w:ascii="Calibri" w:hAnsi="Calibri"/>
          <w:sz w:val="24"/>
          <w:szCs w:val="24"/>
        </w:rPr>
      </w:pPr>
      <w:r w:rsidRPr="007F3D35">
        <w:rPr>
          <w:rFonts w:ascii="Calibri" w:hAnsi="Calibri"/>
          <w:sz w:val="24"/>
          <w:szCs w:val="24"/>
        </w:rPr>
        <w:t>lub spięte (zszyte) oddzielnie od pozostałych, jawnych elementów oferty.</w:t>
      </w:r>
    </w:p>
    <w:p w:rsidR="0015392F" w:rsidRPr="00703158" w:rsidRDefault="008739E0" w:rsidP="0015392F">
      <w:pPr>
        <w:tabs>
          <w:tab w:val="left" w:pos="851"/>
        </w:tabs>
        <w:ind w:left="851" w:hanging="567"/>
        <w:jc w:val="both"/>
        <w:rPr>
          <w:rFonts w:ascii="Calibri" w:hAnsi="Calibri"/>
          <w:sz w:val="24"/>
          <w:szCs w:val="24"/>
        </w:rPr>
      </w:pPr>
      <w:r>
        <w:rPr>
          <w:rFonts w:ascii="Calibri" w:hAnsi="Calibri"/>
          <w:spacing w:val="-10"/>
          <w:sz w:val="24"/>
          <w:szCs w:val="24"/>
        </w:rPr>
        <w:t>16.</w:t>
      </w:r>
      <w:r w:rsidR="00AA0F88">
        <w:rPr>
          <w:rFonts w:ascii="Calibri" w:hAnsi="Calibri"/>
          <w:spacing w:val="-10"/>
          <w:sz w:val="24"/>
          <w:szCs w:val="24"/>
        </w:rPr>
        <w:t>16</w:t>
      </w:r>
      <w:r w:rsidR="0015392F" w:rsidRPr="00703158">
        <w:rPr>
          <w:rFonts w:ascii="Calibri" w:hAnsi="Calibri"/>
          <w:spacing w:val="-10"/>
          <w:sz w:val="24"/>
          <w:szCs w:val="24"/>
        </w:rPr>
        <w:t>.</w:t>
      </w:r>
      <w:r w:rsidR="0015392F" w:rsidRPr="00703158">
        <w:rPr>
          <w:rFonts w:ascii="Calibri" w:hAnsi="Calibri"/>
          <w:sz w:val="24"/>
          <w:szCs w:val="24"/>
        </w:rPr>
        <w:tab/>
      </w:r>
      <w:r w:rsidR="0015392F" w:rsidRPr="00703158">
        <w:rPr>
          <w:rFonts w:ascii="Calibri" w:hAnsi="Calibri"/>
          <w:spacing w:val="-2"/>
          <w:sz w:val="24"/>
          <w:szCs w:val="24"/>
        </w:rPr>
        <w:t xml:space="preserve">Wykonawca, w szczególności </w:t>
      </w:r>
      <w:r w:rsidR="0015392F" w:rsidRPr="00703158">
        <w:rPr>
          <w:rFonts w:ascii="Calibri" w:hAnsi="Calibri"/>
          <w:b/>
          <w:spacing w:val="-2"/>
          <w:sz w:val="24"/>
          <w:szCs w:val="24"/>
        </w:rPr>
        <w:t xml:space="preserve">nie może zastrzec informacji, o których mowa w art. 86 </w:t>
      </w:r>
      <w:r w:rsidR="0015392F" w:rsidRPr="00703158">
        <w:rPr>
          <w:rFonts w:ascii="Calibri" w:hAnsi="Calibri"/>
          <w:b/>
          <w:spacing w:val="-2"/>
          <w:sz w:val="24"/>
          <w:szCs w:val="24"/>
        </w:rPr>
        <w:br/>
        <w:t>ust. 4</w:t>
      </w:r>
      <w:r w:rsidR="0015392F" w:rsidRPr="00703158">
        <w:rPr>
          <w:rFonts w:ascii="Calibri" w:hAnsi="Calibri"/>
          <w:b/>
          <w:sz w:val="24"/>
          <w:szCs w:val="24"/>
        </w:rPr>
        <w:t xml:space="preserve"> UPZP.</w:t>
      </w:r>
    </w:p>
    <w:p w:rsidR="0015392F" w:rsidRPr="00703158" w:rsidRDefault="008739E0" w:rsidP="0015392F">
      <w:pPr>
        <w:ind w:left="851" w:hanging="567"/>
        <w:jc w:val="both"/>
        <w:rPr>
          <w:rFonts w:ascii="Calibri" w:hAnsi="Calibri"/>
          <w:sz w:val="24"/>
          <w:szCs w:val="24"/>
        </w:rPr>
      </w:pPr>
      <w:r>
        <w:rPr>
          <w:rFonts w:ascii="Calibri" w:hAnsi="Calibri"/>
          <w:spacing w:val="-10"/>
          <w:sz w:val="24"/>
          <w:szCs w:val="24"/>
        </w:rPr>
        <w:t>16.</w:t>
      </w:r>
      <w:r w:rsidR="00AA0F88">
        <w:rPr>
          <w:rFonts w:ascii="Calibri" w:hAnsi="Calibri"/>
          <w:spacing w:val="-10"/>
          <w:sz w:val="24"/>
          <w:szCs w:val="24"/>
        </w:rPr>
        <w:t>17</w:t>
      </w:r>
      <w:r w:rsidR="0015392F" w:rsidRPr="00703158">
        <w:rPr>
          <w:rFonts w:ascii="Calibri" w:hAnsi="Calibri"/>
          <w:spacing w:val="-10"/>
          <w:sz w:val="24"/>
          <w:szCs w:val="24"/>
        </w:rPr>
        <w:t>.</w:t>
      </w:r>
      <w:r w:rsidR="0015392F" w:rsidRPr="00703158">
        <w:rPr>
          <w:rFonts w:ascii="Calibri" w:hAnsi="Calibri"/>
          <w:sz w:val="24"/>
          <w:szCs w:val="24"/>
        </w:rPr>
        <w:tab/>
        <w:t xml:space="preserve">Zaleca się, aby oferta wraz z załączonymi dokumentami była trwale spięta i oznaczona </w:t>
      </w:r>
      <w:r w:rsidR="0015392F" w:rsidRPr="00703158">
        <w:rPr>
          <w:rFonts w:ascii="Calibri" w:hAnsi="Calibri"/>
          <w:sz w:val="24"/>
          <w:szCs w:val="24"/>
        </w:rPr>
        <w:br/>
        <w:t>w następujący sposób:</w:t>
      </w:r>
    </w:p>
    <w:p w:rsidR="0015392F" w:rsidRPr="00703158" w:rsidRDefault="0015392F" w:rsidP="0015392F">
      <w:pPr>
        <w:numPr>
          <w:ilvl w:val="1"/>
          <w:numId w:val="0"/>
        </w:numPr>
        <w:tabs>
          <w:tab w:val="num" w:pos="1134"/>
        </w:tabs>
        <w:ind w:left="1134" w:hanging="283"/>
        <w:jc w:val="both"/>
        <w:rPr>
          <w:rFonts w:ascii="Calibri" w:hAnsi="Calibri"/>
          <w:sz w:val="24"/>
          <w:szCs w:val="24"/>
        </w:rPr>
      </w:pPr>
      <w:r w:rsidRPr="00703158">
        <w:rPr>
          <w:rFonts w:ascii="Calibri" w:hAnsi="Calibri"/>
          <w:sz w:val="24"/>
          <w:szCs w:val="24"/>
        </w:rPr>
        <w:t>1.</w:t>
      </w:r>
      <w:r w:rsidRPr="00703158">
        <w:rPr>
          <w:rFonts w:ascii="Calibri" w:hAnsi="Calibri"/>
          <w:sz w:val="24"/>
          <w:szCs w:val="24"/>
        </w:rPr>
        <w:tab/>
        <w:t>strona tytułowa z podaniem spisu zawartych dokumentów i numerami stron,</w:t>
      </w:r>
    </w:p>
    <w:p w:rsidR="0015392F" w:rsidRDefault="0015392F" w:rsidP="0015392F">
      <w:pPr>
        <w:numPr>
          <w:ilvl w:val="1"/>
          <w:numId w:val="0"/>
        </w:numPr>
        <w:tabs>
          <w:tab w:val="num" w:pos="1134"/>
        </w:tabs>
        <w:ind w:left="1134" w:hanging="283"/>
        <w:jc w:val="both"/>
        <w:rPr>
          <w:rFonts w:ascii="Calibri" w:hAnsi="Calibri"/>
          <w:sz w:val="24"/>
          <w:szCs w:val="24"/>
        </w:rPr>
      </w:pPr>
      <w:r w:rsidRPr="00703158">
        <w:rPr>
          <w:rFonts w:ascii="Calibri" w:hAnsi="Calibri"/>
          <w:sz w:val="24"/>
          <w:szCs w:val="24"/>
        </w:rPr>
        <w:t>2.</w:t>
      </w:r>
      <w:r w:rsidRPr="00703158">
        <w:rPr>
          <w:rFonts w:ascii="Calibri" w:hAnsi="Calibri"/>
          <w:sz w:val="24"/>
          <w:szCs w:val="24"/>
        </w:rPr>
        <w:tab/>
        <w:t xml:space="preserve">każdej stronie </w:t>
      </w:r>
      <w:r w:rsidRPr="00703158">
        <w:rPr>
          <w:rFonts w:ascii="Calibri" w:hAnsi="Calibri"/>
          <w:sz w:val="24"/>
          <w:szCs w:val="24"/>
          <w:u w:val="single"/>
        </w:rPr>
        <w:t>zawierającej informację</w:t>
      </w:r>
      <w:r w:rsidR="008D4411">
        <w:rPr>
          <w:rFonts w:ascii="Calibri" w:hAnsi="Calibri"/>
          <w:sz w:val="24"/>
          <w:szCs w:val="24"/>
        </w:rPr>
        <w:t xml:space="preserve"> należy nadać numer.</w:t>
      </w:r>
    </w:p>
    <w:p w:rsidR="00593CEE" w:rsidRDefault="008739E0" w:rsidP="00593CEE">
      <w:pPr>
        <w:tabs>
          <w:tab w:val="left" w:pos="1134"/>
          <w:tab w:val="left" w:pos="2410"/>
        </w:tabs>
        <w:ind w:left="851" w:hanging="567"/>
        <w:rPr>
          <w:rFonts w:ascii="Calibri" w:hAnsi="Calibri"/>
          <w:sz w:val="24"/>
          <w:szCs w:val="24"/>
        </w:rPr>
      </w:pPr>
      <w:r>
        <w:rPr>
          <w:rFonts w:ascii="Calibri" w:hAnsi="Calibri"/>
          <w:spacing w:val="-10"/>
          <w:sz w:val="24"/>
          <w:szCs w:val="24"/>
        </w:rPr>
        <w:t>16.</w:t>
      </w:r>
      <w:r w:rsidR="00AA0F88">
        <w:rPr>
          <w:rFonts w:ascii="Calibri" w:hAnsi="Calibri"/>
          <w:spacing w:val="-10"/>
          <w:sz w:val="24"/>
          <w:szCs w:val="24"/>
        </w:rPr>
        <w:t>18</w:t>
      </w:r>
      <w:r w:rsidR="00593CEE" w:rsidRPr="007F3D35">
        <w:rPr>
          <w:rFonts w:ascii="Calibri" w:hAnsi="Calibri"/>
          <w:spacing w:val="-10"/>
          <w:sz w:val="24"/>
          <w:szCs w:val="24"/>
        </w:rPr>
        <w:t>.</w:t>
      </w:r>
      <w:r w:rsidR="00593CEE" w:rsidRPr="007F3D35">
        <w:rPr>
          <w:rFonts w:ascii="Calibri" w:hAnsi="Calibri"/>
          <w:sz w:val="24"/>
          <w:szCs w:val="24"/>
        </w:rPr>
        <w:tab/>
        <w:t>Ofertę należy złożyć w zamkniętej kopercie, zaadresowanej na adres</w:t>
      </w:r>
      <w:r w:rsidR="00593CEE">
        <w:rPr>
          <w:rFonts w:ascii="Calibri" w:hAnsi="Calibri"/>
          <w:sz w:val="24"/>
          <w:szCs w:val="24"/>
        </w:rPr>
        <w:t>:</w:t>
      </w:r>
    </w:p>
    <w:p w:rsidR="00593CEE" w:rsidRPr="007F3D35" w:rsidRDefault="00593CEE" w:rsidP="00593CEE">
      <w:pPr>
        <w:tabs>
          <w:tab w:val="left" w:pos="-4820"/>
        </w:tabs>
        <w:spacing w:before="120"/>
        <w:ind w:left="284" w:right="-567"/>
        <w:jc w:val="center"/>
        <w:rPr>
          <w:rFonts w:ascii="Calibri" w:hAnsi="Calibri"/>
          <w:spacing w:val="6"/>
          <w:sz w:val="24"/>
          <w:szCs w:val="24"/>
        </w:rPr>
      </w:pPr>
      <w:r w:rsidRPr="007F3D35">
        <w:rPr>
          <w:rFonts w:ascii="Calibri" w:hAnsi="Calibri"/>
          <w:b/>
          <w:spacing w:val="6"/>
          <w:sz w:val="24"/>
          <w:szCs w:val="24"/>
        </w:rPr>
        <w:t xml:space="preserve">Zarząd Dróg Miejskich i Komunikacji Publicznej w Bydgoszczy, </w:t>
      </w:r>
      <w:r w:rsidRPr="007F3D35">
        <w:rPr>
          <w:rFonts w:ascii="Calibri" w:hAnsi="Calibri"/>
          <w:b/>
          <w:spacing w:val="6"/>
          <w:sz w:val="24"/>
          <w:szCs w:val="24"/>
        </w:rPr>
        <w:br/>
        <w:t>ul. Toruńska 174a, 85-844 Bydgoszc</w:t>
      </w:r>
      <w:r w:rsidRPr="007559DC">
        <w:rPr>
          <w:rFonts w:ascii="Calibri" w:hAnsi="Calibri"/>
          <w:b/>
          <w:spacing w:val="6"/>
          <w:sz w:val="24"/>
          <w:szCs w:val="24"/>
        </w:rPr>
        <w:t>z</w:t>
      </w:r>
    </w:p>
    <w:p w:rsidR="00593CEE" w:rsidRPr="00AA0F88" w:rsidRDefault="00593CEE" w:rsidP="00593CEE">
      <w:pPr>
        <w:tabs>
          <w:tab w:val="left" w:pos="1134"/>
          <w:tab w:val="left" w:pos="2410"/>
        </w:tabs>
        <w:ind w:left="1702" w:hanging="851"/>
        <w:rPr>
          <w:rFonts w:ascii="Calibri" w:hAnsi="Calibri"/>
          <w:sz w:val="24"/>
          <w:szCs w:val="24"/>
        </w:rPr>
      </w:pPr>
      <w:r w:rsidRPr="00AA0F88">
        <w:rPr>
          <w:rFonts w:ascii="Calibri" w:hAnsi="Calibri"/>
          <w:sz w:val="24"/>
          <w:szCs w:val="24"/>
        </w:rPr>
        <w:t>oznaczonej</w:t>
      </w:r>
      <w:r w:rsidRPr="00AA0F88">
        <w:rPr>
          <w:rFonts w:ascii="Calibri" w:hAnsi="Calibri"/>
          <w:bCs/>
          <w:sz w:val="24"/>
          <w:szCs w:val="24"/>
        </w:rPr>
        <w:t xml:space="preserve"> nazwą i adresem wykonawcy oraz </w:t>
      </w:r>
      <w:r w:rsidRPr="00AA0F88">
        <w:rPr>
          <w:rFonts w:ascii="Calibri" w:hAnsi="Calibri"/>
          <w:sz w:val="24"/>
          <w:szCs w:val="24"/>
        </w:rPr>
        <w:t xml:space="preserve">nazwą zamówienia: </w:t>
      </w:r>
    </w:p>
    <w:p w:rsidR="00593CEE" w:rsidRPr="00AA0F88" w:rsidRDefault="00593CEE" w:rsidP="00AA0F88">
      <w:pPr>
        <w:tabs>
          <w:tab w:val="left" w:pos="-2977"/>
        </w:tabs>
        <w:spacing w:before="60" w:after="60"/>
        <w:ind w:left="993" w:hanging="142"/>
        <w:jc w:val="both"/>
        <w:rPr>
          <w:rFonts w:ascii="Calibri" w:hAnsi="Calibri"/>
          <w:b/>
          <w:spacing w:val="6"/>
          <w:sz w:val="24"/>
          <w:szCs w:val="24"/>
        </w:rPr>
      </w:pPr>
      <w:r w:rsidRPr="007F3D35">
        <w:rPr>
          <w:rFonts w:ascii="Calibri" w:hAnsi="Calibri"/>
          <w:bCs/>
          <w:sz w:val="24"/>
          <w:szCs w:val="24"/>
        </w:rPr>
        <w:t xml:space="preserve">„Oferta przetargowa: </w:t>
      </w:r>
      <w:r w:rsidR="00B36714" w:rsidRPr="00AA0F88">
        <w:rPr>
          <w:rFonts w:ascii="Calibri" w:hAnsi="Calibri"/>
          <w:b/>
          <w:spacing w:val="6"/>
          <w:sz w:val="24"/>
          <w:szCs w:val="24"/>
        </w:rPr>
        <w:t>Dostawa 18 sztuk (15 szt. długich i 3 szt. krótki</w:t>
      </w:r>
      <w:r w:rsidR="007C4D3C" w:rsidRPr="00AA0F88">
        <w:rPr>
          <w:rFonts w:ascii="Calibri" w:hAnsi="Calibri"/>
          <w:b/>
          <w:spacing w:val="6"/>
          <w:sz w:val="24"/>
          <w:szCs w:val="24"/>
        </w:rPr>
        <w:t xml:space="preserve">ch) fabrycznie nowych tramwajów </w:t>
      </w:r>
      <w:r w:rsidR="00B36714" w:rsidRPr="00AA0F88">
        <w:rPr>
          <w:rFonts w:ascii="Calibri" w:hAnsi="Calibri"/>
          <w:b/>
          <w:spacing w:val="6"/>
          <w:sz w:val="24"/>
          <w:szCs w:val="24"/>
        </w:rPr>
        <w:t xml:space="preserve">wieloczłonowych całkowicie niskopodłogowych wraz ze </w:t>
      </w:r>
      <w:r w:rsidR="00B36714" w:rsidRPr="00AA0F88">
        <w:rPr>
          <w:rFonts w:ascii="Calibri" w:hAnsi="Calibri"/>
          <w:b/>
          <w:spacing w:val="2"/>
          <w:sz w:val="24"/>
          <w:szCs w:val="24"/>
        </w:rPr>
        <w:t>specjalistycznym wyposażeniem obsługowym, pakietem eksploatacyjno-naprawczym</w:t>
      </w:r>
      <w:r w:rsidR="00B36714" w:rsidRPr="00AA0F88">
        <w:rPr>
          <w:rFonts w:ascii="Calibri" w:hAnsi="Calibri"/>
          <w:b/>
          <w:spacing w:val="6"/>
          <w:sz w:val="24"/>
          <w:szCs w:val="24"/>
        </w:rPr>
        <w:t xml:space="preserve"> i świadczeniami dodatkowymi</w:t>
      </w:r>
      <w:r w:rsidR="00AA0F88">
        <w:rPr>
          <w:rFonts w:ascii="Calibri" w:hAnsi="Calibri"/>
          <w:b/>
          <w:spacing w:val="6"/>
          <w:sz w:val="24"/>
          <w:szCs w:val="24"/>
        </w:rPr>
        <w:t>”</w:t>
      </w:r>
    </w:p>
    <w:p w:rsidR="00593CEE" w:rsidRPr="007F3D35" w:rsidRDefault="00593CEE" w:rsidP="00593CEE">
      <w:pPr>
        <w:tabs>
          <w:tab w:val="left" w:pos="3686"/>
        </w:tabs>
        <w:ind w:left="3261" w:hanging="2410"/>
        <w:jc w:val="both"/>
        <w:rPr>
          <w:rFonts w:ascii="Calibri" w:hAnsi="Calibri"/>
          <w:bCs/>
          <w:sz w:val="24"/>
          <w:szCs w:val="24"/>
        </w:rPr>
      </w:pPr>
      <w:r w:rsidRPr="00AA0F88">
        <w:rPr>
          <w:rFonts w:ascii="Calibri" w:hAnsi="Calibri"/>
          <w:b/>
          <w:bCs/>
          <w:sz w:val="24"/>
          <w:szCs w:val="24"/>
        </w:rPr>
        <w:t>oraz napisem</w:t>
      </w:r>
      <w:r w:rsidRPr="00AA0F88">
        <w:rPr>
          <w:rFonts w:ascii="Calibri" w:hAnsi="Calibri"/>
          <w:bCs/>
          <w:sz w:val="24"/>
          <w:szCs w:val="24"/>
        </w:rPr>
        <w:t xml:space="preserve">: </w:t>
      </w:r>
      <w:r w:rsidRPr="00AA0F88">
        <w:rPr>
          <w:rFonts w:ascii="Calibri" w:hAnsi="Calibri"/>
          <w:bCs/>
          <w:spacing w:val="20"/>
          <w:sz w:val="24"/>
          <w:szCs w:val="24"/>
        </w:rPr>
        <w:t xml:space="preserve">Nie otwierać przed dniem </w:t>
      </w:r>
      <w:r w:rsidR="00AA0F88" w:rsidRPr="00AA0F88">
        <w:rPr>
          <w:rFonts w:ascii="Calibri" w:hAnsi="Calibri"/>
          <w:b/>
          <w:bCs/>
          <w:i/>
          <w:spacing w:val="20"/>
          <w:sz w:val="24"/>
          <w:szCs w:val="24"/>
          <w:highlight w:val="yellow"/>
        </w:rPr>
        <w:t>03.11.2016</w:t>
      </w:r>
      <w:r w:rsidR="00F51995" w:rsidRPr="00AA0F88">
        <w:rPr>
          <w:rFonts w:ascii="Calibri" w:hAnsi="Calibri"/>
          <w:b/>
          <w:bCs/>
          <w:i/>
          <w:spacing w:val="20"/>
          <w:sz w:val="24"/>
          <w:szCs w:val="24"/>
          <w:highlight w:val="yellow"/>
        </w:rPr>
        <w:t xml:space="preserve"> r. godz. </w:t>
      </w:r>
      <w:r w:rsidR="00AA0F88" w:rsidRPr="00AA0F88">
        <w:rPr>
          <w:rFonts w:ascii="Calibri" w:hAnsi="Calibri"/>
          <w:b/>
          <w:bCs/>
          <w:i/>
          <w:spacing w:val="20"/>
          <w:sz w:val="24"/>
          <w:szCs w:val="24"/>
          <w:highlight w:val="yellow"/>
        </w:rPr>
        <w:t>13</w:t>
      </w:r>
      <w:r w:rsidR="00F51995" w:rsidRPr="00AA0F88">
        <w:rPr>
          <w:rFonts w:ascii="Calibri" w:hAnsi="Calibri"/>
          <w:b/>
          <w:bCs/>
          <w:i/>
          <w:spacing w:val="20"/>
          <w:sz w:val="24"/>
          <w:szCs w:val="24"/>
          <w:highlight w:val="yellow"/>
        </w:rPr>
        <w:t>:30</w:t>
      </w:r>
      <w:r w:rsidR="00F51995" w:rsidRPr="00AA0F88">
        <w:rPr>
          <w:rFonts w:ascii="Calibri" w:hAnsi="Calibri"/>
          <w:b/>
          <w:bCs/>
          <w:i/>
          <w:spacing w:val="20"/>
          <w:sz w:val="24"/>
          <w:szCs w:val="24"/>
        </w:rPr>
        <w:t>.</w:t>
      </w:r>
    </w:p>
    <w:p w:rsidR="00593CEE" w:rsidRPr="007F3D35" w:rsidRDefault="008739E0" w:rsidP="00593CEE">
      <w:pPr>
        <w:spacing w:before="120"/>
        <w:ind w:left="851" w:hanging="567"/>
        <w:jc w:val="both"/>
        <w:rPr>
          <w:rFonts w:ascii="Calibri" w:hAnsi="Calibri"/>
          <w:spacing w:val="-2"/>
          <w:sz w:val="24"/>
          <w:szCs w:val="24"/>
        </w:rPr>
      </w:pPr>
      <w:r>
        <w:rPr>
          <w:rFonts w:ascii="Calibri" w:hAnsi="Calibri"/>
          <w:spacing w:val="-10"/>
          <w:sz w:val="24"/>
          <w:szCs w:val="24"/>
        </w:rPr>
        <w:t>16.</w:t>
      </w:r>
      <w:r w:rsidR="00AA0F88">
        <w:rPr>
          <w:rFonts w:ascii="Calibri" w:hAnsi="Calibri"/>
          <w:spacing w:val="-10"/>
          <w:sz w:val="24"/>
          <w:szCs w:val="24"/>
        </w:rPr>
        <w:t>19</w:t>
      </w:r>
      <w:r w:rsidR="00593CEE" w:rsidRPr="007F3D35">
        <w:rPr>
          <w:rFonts w:ascii="Calibri" w:hAnsi="Calibri"/>
          <w:spacing w:val="-10"/>
          <w:sz w:val="24"/>
          <w:szCs w:val="24"/>
        </w:rPr>
        <w:t>.</w:t>
      </w:r>
      <w:r w:rsidR="00593CEE" w:rsidRPr="007F3D35">
        <w:rPr>
          <w:rFonts w:ascii="Calibri" w:hAnsi="Calibri"/>
          <w:sz w:val="24"/>
          <w:szCs w:val="24"/>
        </w:rPr>
        <w:tab/>
        <w:t>Przed upływem terminu do składania ofert wykonawca może zmienić lub wycofać ofertę.</w:t>
      </w:r>
    </w:p>
    <w:p w:rsidR="00593CEE" w:rsidRDefault="00593CEE" w:rsidP="00593CEE">
      <w:pPr>
        <w:tabs>
          <w:tab w:val="left" w:pos="-4536"/>
        </w:tabs>
        <w:ind w:left="851"/>
        <w:jc w:val="both"/>
        <w:rPr>
          <w:rFonts w:ascii="Calibri" w:hAnsi="Calibri"/>
          <w:b/>
          <w:bCs/>
          <w:sz w:val="24"/>
          <w:szCs w:val="24"/>
        </w:rPr>
      </w:pPr>
      <w:r w:rsidRPr="007F3D35">
        <w:rPr>
          <w:rFonts w:ascii="Calibri" w:hAnsi="Calibri"/>
          <w:sz w:val="24"/>
          <w:szCs w:val="24"/>
        </w:rPr>
        <w:t xml:space="preserve">Zmiana oferty winna być doręczona Zamawiającemu na piśmie przed upływem terminu </w:t>
      </w:r>
      <w:r w:rsidRPr="007F3D35">
        <w:rPr>
          <w:rFonts w:ascii="Calibri" w:hAnsi="Calibri"/>
          <w:spacing w:val="-2"/>
          <w:sz w:val="24"/>
          <w:szCs w:val="24"/>
        </w:rPr>
        <w:t>składania ofert. Oświadczenie o wprowadzeniu zmian winno być opakowane tak, jak oferta,</w:t>
      </w:r>
      <w:r w:rsidRPr="007F3D35">
        <w:rPr>
          <w:rFonts w:ascii="Calibri" w:hAnsi="Calibri"/>
          <w:sz w:val="24"/>
          <w:szCs w:val="24"/>
        </w:rPr>
        <w:t xml:space="preserve"> a opakowanie winno zawierać dodatkowe oznaczenie wyrazem: </w:t>
      </w:r>
      <w:r w:rsidRPr="007F3D35">
        <w:rPr>
          <w:rFonts w:ascii="Calibri" w:hAnsi="Calibri"/>
          <w:b/>
          <w:bCs/>
          <w:sz w:val="24"/>
          <w:szCs w:val="24"/>
        </w:rPr>
        <w:t>ZMIANA OFERTY.</w:t>
      </w:r>
    </w:p>
    <w:p w:rsidR="003F1214" w:rsidRPr="004317B0" w:rsidRDefault="003F1214" w:rsidP="00851440">
      <w:pPr>
        <w:pStyle w:val="Subhead2"/>
        <w:tabs>
          <w:tab w:val="left" w:pos="284"/>
        </w:tabs>
        <w:spacing w:before="240" w:after="120"/>
        <w:ind w:left="283" w:hanging="425"/>
        <w:jc w:val="both"/>
        <w:rPr>
          <w:rFonts w:ascii="Calibri" w:hAnsi="Calibri"/>
        </w:rPr>
      </w:pPr>
      <w:r w:rsidRPr="004317B0">
        <w:rPr>
          <w:rFonts w:ascii="Calibri" w:hAnsi="Calibri"/>
        </w:rPr>
        <w:t>17.</w:t>
      </w:r>
      <w:r w:rsidRPr="004317B0">
        <w:rPr>
          <w:rFonts w:ascii="Calibri" w:hAnsi="Calibri"/>
        </w:rPr>
        <w:tab/>
        <w:t>Miejsce oraz termin składania i otwarcia ofert:</w:t>
      </w:r>
    </w:p>
    <w:p w:rsidR="00593CEE" w:rsidRPr="00ED2381" w:rsidRDefault="00593CEE" w:rsidP="0015392F">
      <w:pPr>
        <w:tabs>
          <w:tab w:val="left" w:pos="851"/>
        </w:tabs>
        <w:ind w:left="851" w:hanging="567"/>
        <w:jc w:val="both"/>
        <w:rPr>
          <w:rFonts w:ascii="Calibri" w:hAnsi="Calibri"/>
          <w:sz w:val="24"/>
        </w:rPr>
      </w:pPr>
      <w:r w:rsidRPr="00ED2381">
        <w:rPr>
          <w:rFonts w:ascii="Calibri" w:hAnsi="Calibri"/>
          <w:sz w:val="24"/>
        </w:rPr>
        <w:t>17.1.</w:t>
      </w:r>
      <w:r w:rsidRPr="00ED2381">
        <w:rPr>
          <w:rFonts w:ascii="Calibri" w:hAnsi="Calibri"/>
          <w:sz w:val="24"/>
        </w:rPr>
        <w:tab/>
        <w:t xml:space="preserve">Miejsce składania ofert: </w:t>
      </w:r>
      <w:r w:rsidRPr="00ED2381">
        <w:rPr>
          <w:rFonts w:ascii="Calibri" w:hAnsi="Calibri"/>
          <w:b/>
          <w:sz w:val="24"/>
        </w:rPr>
        <w:t xml:space="preserve">pokój nr 20 </w:t>
      </w:r>
      <w:r w:rsidRPr="00ED2381">
        <w:rPr>
          <w:rFonts w:ascii="Calibri" w:hAnsi="Calibri"/>
          <w:sz w:val="24"/>
        </w:rPr>
        <w:t>(kancelaria/</w:t>
      </w:r>
      <w:r w:rsidRPr="007559DC">
        <w:rPr>
          <w:rFonts w:ascii="Calibri" w:hAnsi="Calibri"/>
          <w:sz w:val="24"/>
        </w:rPr>
        <w:t>parter) w siedzibie</w:t>
      </w:r>
      <w:r w:rsidRPr="00ED2381">
        <w:rPr>
          <w:rFonts w:ascii="Calibri" w:hAnsi="Calibri"/>
          <w:sz w:val="24"/>
        </w:rPr>
        <w:t xml:space="preserve"> Zamawiającego, określonej w pkt. 1 SIWZ</w:t>
      </w:r>
      <w:r w:rsidRPr="00ED2381">
        <w:rPr>
          <w:rFonts w:ascii="Calibri" w:hAnsi="Calibri"/>
          <w:spacing w:val="-2"/>
          <w:sz w:val="24"/>
          <w:szCs w:val="24"/>
        </w:rPr>
        <w:t>.</w:t>
      </w:r>
    </w:p>
    <w:p w:rsidR="00593CEE" w:rsidRPr="00ED2381" w:rsidRDefault="00593CEE" w:rsidP="0015392F">
      <w:pPr>
        <w:tabs>
          <w:tab w:val="left" w:pos="851"/>
        </w:tabs>
        <w:ind w:left="851" w:hanging="567"/>
        <w:jc w:val="both"/>
        <w:rPr>
          <w:rFonts w:ascii="Calibri" w:hAnsi="Calibri"/>
          <w:sz w:val="24"/>
        </w:rPr>
      </w:pPr>
      <w:r w:rsidRPr="00ED2381">
        <w:rPr>
          <w:rFonts w:ascii="Calibri" w:hAnsi="Calibri"/>
          <w:sz w:val="24"/>
        </w:rPr>
        <w:t>17.2.</w:t>
      </w:r>
      <w:r w:rsidRPr="00ED2381">
        <w:rPr>
          <w:rFonts w:ascii="Calibri" w:hAnsi="Calibri"/>
          <w:sz w:val="24"/>
        </w:rPr>
        <w:tab/>
        <w:t xml:space="preserve">Termin składania ofert </w:t>
      </w:r>
      <w:r w:rsidRPr="008D4411">
        <w:rPr>
          <w:rFonts w:ascii="Calibri" w:hAnsi="Calibri"/>
          <w:sz w:val="24"/>
        </w:rPr>
        <w:t>upływa w dniu</w:t>
      </w:r>
      <w:r w:rsidRPr="008D4411">
        <w:rPr>
          <w:rFonts w:ascii="Calibri" w:hAnsi="Calibri"/>
          <w:b/>
          <w:sz w:val="24"/>
        </w:rPr>
        <w:t xml:space="preserve"> </w:t>
      </w:r>
      <w:r w:rsidR="00AA0F88" w:rsidRPr="00AA0F88">
        <w:rPr>
          <w:rFonts w:ascii="Calibri" w:hAnsi="Calibri"/>
          <w:b/>
          <w:bCs/>
          <w:i/>
          <w:spacing w:val="20"/>
          <w:sz w:val="24"/>
          <w:szCs w:val="24"/>
          <w:highlight w:val="yellow"/>
        </w:rPr>
        <w:t>03.11.2016 r. godz. 13:</w:t>
      </w:r>
      <w:r w:rsidR="00AA0F88">
        <w:rPr>
          <w:rFonts w:ascii="Calibri" w:hAnsi="Calibri"/>
          <w:b/>
          <w:bCs/>
          <w:i/>
          <w:spacing w:val="20"/>
          <w:sz w:val="24"/>
          <w:szCs w:val="24"/>
          <w:highlight w:val="yellow"/>
        </w:rPr>
        <w:t>0</w:t>
      </w:r>
      <w:r w:rsidR="00AA0F88" w:rsidRPr="00AA0F88">
        <w:rPr>
          <w:rFonts w:ascii="Calibri" w:hAnsi="Calibri"/>
          <w:b/>
          <w:bCs/>
          <w:i/>
          <w:spacing w:val="20"/>
          <w:sz w:val="24"/>
          <w:szCs w:val="24"/>
          <w:highlight w:val="yellow"/>
        </w:rPr>
        <w:t>0</w:t>
      </w:r>
      <w:r w:rsidR="00F51995" w:rsidRPr="00AA0F88">
        <w:rPr>
          <w:rFonts w:ascii="Calibri" w:hAnsi="Calibri"/>
          <w:b/>
          <w:bCs/>
          <w:i/>
          <w:spacing w:val="20"/>
          <w:sz w:val="24"/>
          <w:szCs w:val="24"/>
          <w:highlight w:val="yellow"/>
        </w:rPr>
        <w:t>.</w:t>
      </w:r>
    </w:p>
    <w:p w:rsidR="00593CEE" w:rsidRPr="00ED2381" w:rsidRDefault="00593CEE" w:rsidP="0015392F">
      <w:pPr>
        <w:tabs>
          <w:tab w:val="left" w:pos="851"/>
        </w:tabs>
        <w:ind w:left="851" w:hanging="567"/>
        <w:jc w:val="both"/>
        <w:rPr>
          <w:rFonts w:ascii="Calibri" w:hAnsi="Calibri"/>
          <w:sz w:val="24"/>
        </w:rPr>
      </w:pPr>
      <w:r w:rsidRPr="00ED2381">
        <w:rPr>
          <w:rFonts w:ascii="Calibri" w:hAnsi="Calibri"/>
          <w:sz w:val="24"/>
        </w:rPr>
        <w:lastRenderedPageBreak/>
        <w:t>17.3.</w:t>
      </w:r>
      <w:r w:rsidRPr="00ED2381">
        <w:rPr>
          <w:rFonts w:ascii="Calibri" w:hAnsi="Calibri"/>
          <w:sz w:val="24"/>
        </w:rPr>
        <w:tab/>
        <w:t>Złożenie oferty zostanie zarejestrowane (dzień, godzina).</w:t>
      </w:r>
    </w:p>
    <w:p w:rsidR="00593CEE" w:rsidRPr="00ED2381" w:rsidRDefault="00593CEE" w:rsidP="0015392F">
      <w:pPr>
        <w:tabs>
          <w:tab w:val="left" w:pos="851"/>
        </w:tabs>
        <w:ind w:left="851" w:hanging="567"/>
        <w:jc w:val="both"/>
        <w:rPr>
          <w:rFonts w:ascii="Calibri" w:hAnsi="Calibri"/>
          <w:sz w:val="24"/>
        </w:rPr>
      </w:pPr>
      <w:r w:rsidRPr="00ED2381">
        <w:rPr>
          <w:rFonts w:ascii="Calibri" w:hAnsi="Calibri"/>
          <w:sz w:val="24"/>
        </w:rPr>
        <w:t>17.4.</w:t>
      </w:r>
      <w:r w:rsidRPr="00ED2381">
        <w:rPr>
          <w:rFonts w:ascii="Calibri" w:hAnsi="Calibri"/>
          <w:sz w:val="24"/>
        </w:rPr>
        <w:tab/>
        <w:t>Zamawiający nie ponosi odpowiedzialności za termin dostarczenia oferty wysyłanej przez wykonawcę drogą pocztową.</w:t>
      </w:r>
    </w:p>
    <w:p w:rsidR="00593CEE" w:rsidRPr="00ED2381" w:rsidRDefault="00593CEE" w:rsidP="0015392F">
      <w:pPr>
        <w:tabs>
          <w:tab w:val="left" w:pos="851"/>
        </w:tabs>
        <w:ind w:left="851" w:hanging="567"/>
        <w:jc w:val="both"/>
        <w:rPr>
          <w:rFonts w:ascii="Calibri" w:hAnsi="Calibri"/>
          <w:sz w:val="24"/>
        </w:rPr>
      </w:pPr>
      <w:r w:rsidRPr="00ED2381">
        <w:rPr>
          <w:rFonts w:ascii="Calibri" w:hAnsi="Calibri"/>
          <w:sz w:val="24"/>
        </w:rPr>
        <w:t>17.5.</w:t>
      </w:r>
      <w:r w:rsidRPr="00ED2381">
        <w:rPr>
          <w:rFonts w:ascii="Calibri" w:hAnsi="Calibri"/>
          <w:sz w:val="24"/>
        </w:rPr>
        <w:tab/>
        <w:t xml:space="preserve">Oferta złożona po wyznaczonym terminie do składania ofert zostanie zwrócona zgodnie </w:t>
      </w:r>
      <w:r w:rsidRPr="00ED2381">
        <w:rPr>
          <w:rFonts w:ascii="Calibri" w:hAnsi="Calibri"/>
          <w:sz w:val="24"/>
        </w:rPr>
        <w:br/>
        <w:t>z zapisami art. 84 ust.2 UPZP.</w:t>
      </w:r>
    </w:p>
    <w:p w:rsidR="00593CEE" w:rsidRPr="004468FA" w:rsidRDefault="00593CEE" w:rsidP="0015392F">
      <w:pPr>
        <w:tabs>
          <w:tab w:val="left" w:pos="851"/>
        </w:tabs>
        <w:ind w:left="851" w:hanging="567"/>
        <w:jc w:val="both"/>
        <w:rPr>
          <w:rFonts w:ascii="Calibri" w:hAnsi="Calibri"/>
          <w:sz w:val="24"/>
        </w:rPr>
      </w:pPr>
      <w:r w:rsidRPr="00AA0F88">
        <w:rPr>
          <w:rFonts w:ascii="Calibri" w:hAnsi="Calibri"/>
          <w:sz w:val="24"/>
        </w:rPr>
        <w:t>17.6.</w:t>
      </w:r>
      <w:r w:rsidRPr="00AA0F88">
        <w:rPr>
          <w:rFonts w:ascii="Calibri" w:hAnsi="Calibri"/>
          <w:sz w:val="24"/>
        </w:rPr>
        <w:tab/>
        <w:t xml:space="preserve">Termin otwarcia ofert: w dniu </w:t>
      </w:r>
      <w:r w:rsidR="00AA0F88" w:rsidRPr="00AA0F88">
        <w:rPr>
          <w:rFonts w:ascii="Calibri" w:hAnsi="Calibri"/>
          <w:b/>
          <w:bCs/>
          <w:i/>
          <w:spacing w:val="20"/>
          <w:sz w:val="24"/>
          <w:szCs w:val="24"/>
          <w:highlight w:val="yellow"/>
        </w:rPr>
        <w:t>03.11.2016 r. godz. 13:30</w:t>
      </w:r>
      <w:r w:rsidR="00F51995" w:rsidRPr="00AA0F88">
        <w:rPr>
          <w:rFonts w:ascii="Calibri" w:hAnsi="Calibri"/>
          <w:b/>
          <w:bCs/>
          <w:i/>
          <w:spacing w:val="20"/>
          <w:sz w:val="24"/>
          <w:szCs w:val="24"/>
        </w:rPr>
        <w:t>.</w:t>
      </w:r>
    </w:p>
    <w:p w:rsidR="00593CEE" w:rsidRDefault="00593CEE" w:rsidP="0015392F">
      <w:pPr>
        <w:tabs>
          <w:tab w:val="left" w:pos="851"/>
        </w:tabs>
        <w:ind w:left="851" w:hanging="567"/>
        <w:jc w:val="both"/>
        <w:rPr>
          <w:rFonts w:ascii="Calibri" w:hAnsi="Calibri"/>
          <w:sz w:val="24"/>
        </w:rPr>
      </w:pPr>
      <w:r w:rsidRPr="005C5DD3">
        <w:rPr>
          <w:rFonts w:ascii="Calibri" w:hAnsi="Calibri"/>
          <w:sz w:val="24"/>
        </w:rPr>
        <w:t>17.7.</w:t>
      </w:r>
      <w:r w:rsidRPr="005C5DD3">
        <w:rPr>
          <w:rFonts w:ascii="Calibri" w:hAnsi="Calibri"/>
          <w:sz w:val="24"/>
        </w:rPr>
        <w:tab/>
        <w:t>Miejsce otwa</w:t>
      </w:r>
      <w:r w:rsidR="00AA0F88">
        <w:rPr>
          <w:rFonts w:ascii="Calibri" w:hAnsi="Calibri"/>
          <w:sz w:val="24"/>
        </w:rPr>
        <w:t>0</w:t>
      </w:r>
      <w:r w:rsidRPr="005C5DD3">
        <w:rPr>
          <w:rFonts w:ascii="Calibri" w:hAnsi="Calibri"/>
          <w:sz w:val="24"/>
        </w:rPr>
        <w:t xml:space="preserve">rcia ofert: </w:t>
      </w:r>
      <w:r w:rsidRPr="005C5DD3">
        <w:rPr>
          <w:rFonts w:ascii="Calibri" w:hAnsi="Calibri"/>
          <w:b/>
          <w:sz w:val="24"/>
        </w:rPr>
        <w:t xml:space="preserve">pokój Nr </w:t>
      </w:r>
      <w:r>
        <w:rPr>
          <w:rFonts w:ascii="Calibri" w:hAnsi="Calibri"/>
          <w:b/>
          <w:sz w:val="24"/>
        </w:rPr>
        <w:t>19</w:t>
      </w:r>
      <w:r w:rsidRPr="005C5DD3">
        <w:rPr>
          <w:rFonts w:ascii="Calibri" w:hAnsi="Calibri"/>
          <w:b/>
          <w:sz w:val="24"/>
        </w:rPr>
        <w:t xml:space="preserve"> </w:t>
      </w:r>
      <w:r w:rsidRPr="005C5DD3">
        <w:rPr>
          <w:rFonts w:ascii="Calibri" w:hAnsi="Calibri"/>
          <w:sz w:val="24"/>
        </w:rPr>
        <w:t xml:space="preserve">(parter) w siedzibie Zamawiającego, określonej </w:t>
      </w:r>
      <w:r w:rsidRPr="005C5DD3">
        <w:rPr>
          <w:rFonts w:ascii="Calibri" w:hAnsi="Calibri"/>
          <w:sz w:val="24"/>
        </w:rPr>
        <w:br/>
        <w:t>w pkt.1 SIWZ.</w:t>
      </w:r>
    </w:p>
    <w:p w:rsidR="003F1214" w:rsidRDefault="003F1214" w:rsidP="00C46733">
      <w:pPr>
        <w:pStyle w:val="Subhead2"/>
        <w:tabs>
          <w:tab w:val="left" w:pos="284"/>
        </w:tabs>
        <w:spacing w:before="120" w:after="120"/>
        <w:ind w:left="283" w:hanging="425"/>
        <w:jc w:val="both"/>
        <w:rPr>
          <w:rFonts w:ascii="Calibri" w:hAnsi="Calibri"/>
        </w:rPr>
      </w:pPr>
      <w:r w:rsidRPr="004317B0">
        <w:rPr>
          <w:rFonts w:ascii="Calibri" w:hAnsi="Calibri"/>
        </w:rPr>
        <w:t>18.</w:t>
      </w:r>
      <w:r w:rsidRPr="004317B0">
        <w:rPr>
          <w:rFonts w:ascii="Calibri" w:hAnsi="Calibri"/>
        </w:rPr>
        <w:tab/>
        <w:t>Opis sposobu obliczenia ceny:</w:t>
      </w:r>
    </w:p>
    <w:p w:rsidR="00593CEE" w:rsidRPr="007F3D35" w:rsidRDefault="00593CEE" w:rsidP="00593CEE">
      <w:pPr>
        <w:ind w:left="851" w:hanging="567"/>
        <w:jc w:val="both"/>
        <w:rPr>
          <w:rFonts w:ascii="Calibri" w:hAnsi="Calibri"/>
          <w:sz w:val="24"/>
        </w:rPr>
      </w:pPr>
      <w:r w:rsidRPr="007F3D35">
        <w:rPr>
          <w:rFonts w:ascii="Calibri" w:hAnsi="Calibri"/>
          <w:sz w:val="24"/>
        </w:rPr>
        <w:t>18.1.</w:t>
      </w:r>
      <w:r w:rsidRPr="007F3D35">
        <w:rPr>
          <w:rFonts w:ascii="Calibri" w:hAnsi="Calibri"/>
          <w:sz w:val="24"/>
        </w:rPr>
        <w:tab/>
        <w:t xml:space="preserve">Cena </w:t>
      </w:r>
      <w:r w:rsidR="00C01F8C">
        <w:rPr>
          <w:rFonts w:ascii="Calibri" w:hAnsi="Calibri"/>
          <w:sz w:val="24"/>
        </w:rPr>
        <w:t>o</w:t>
      </w:r>
      <w:r w:rsidRPr="007F3D35">
        <w:rPr>
          <w:rFonts w:ascii="Calibri" w:hAnsi="Calibri"/>
          <w:sz w:val="24"/>
        </w:rPr>
        <w:t>ferty zostanie podana przez wykonawcę</w:t>
      </w:r>
      <w:r w:rsidRPr="007F3D35">
        <w:rPr>
          <w:rFonts w:ascii="Calibri" w:hAnsi="Calibri"/>
          <w:spacing w:val="-4"/>
          <w:sz w:val="24"/>
        </w:rPr>
        <w:t xml:space="preserve"> w formularzu </w:t>
      </w:r>
      <w:r w:rsidR="003C7D56">
        <w:rPr>
          <w:rFonts w:ascii="Calibri" w:hAnsi="Calibri"/>
          <w:spacing w:val="-4"/>
          <w:sz w:val="24"/>
        </w:rPr>
        <w:t>ofertowym</w:t>
      </w:r>
      <w:r w:rsidRPr="007F3D35">
        <w:rPr>
          <w:rFonts w:ascii="Calibri" w:hAnsi="Calibri"/>
          <w:sz w:val="24"/>
        </w:rPr>
        <w:t xml:space="preserve">. </w:t>
      </w:r>
      <w:r w:rsidRPr="007F3D35">
        <w:rPr>
          <w:rFonts w:ascii="Calibri" w:hAnsi="Calibri"/>
          <w:sz w:val="24"/>
          <w:szCs w:val="24"/>
        </w:rPr>
        <w:t xml:space="preserve">Cena </w:t>
      </w:r>
      <w:r w:rsidR="00D102C7">
        <w:rPr>
          <w:rFonts w:ascii="Calibri" w:hAnsi="Calibri"/>
          <w:sz w:val="24"/>
          <w:szCs w:val="24"/>
        </w:rPr>
        <w:t>o</w:t>
      </w:r>
      <w:r w:rsidRPr="007F3D35">
        <w:rPr>
          <w:rFonts w:ascii="Calibri" w:hAnsi="Calibri"/>
          <w:sz w:val="24"/>
          <w:szCs w:val="24"/>
        </w:rPr>
        <w:t>ferty jest ceną brutto, czyli zawiera VAT (nie dotyczy wykonawców zagranicznych, którzy nie są płatnikami VAT w Polsce) oraz inne podatki</w:t>
      </w:r>
      <w:r w:rsidR="00F27F44">
        <w:rPr>
          <w:rFonts w:ascii="Calibri" w:hAnsi="Calibri"/>
          <w:sz w:val="24"/>
          <w:szCs w:val="24"/>
        </w:rPr>
        <w:t>, cła</w:t>
      </w:r>
      <w:r w:rsidRPr="007F3D35">
        <w:rPr>
          <w:rFonts w:ascii="Calibri" w:hAnsi="Calibri"/>
          <w:sz w:val="24"/>
          <w:szCs w:val="24"/>
        </w:rPr>
        <w:t xml:space="preserve"> i daniny</w:t>
      </w:r>
      <w:r w:rsidRPr="007F3D35">
        <w:rPr>
          <w:rFonts w:ascii="Calibri" w:hAnsi="Calibri"/>
          <w:sz w:val="24"/>
        </w:rPr>
        <w:t xml:space="preserve"> publiczne, </w:t>
      </w:r>
      <w:r w:rsidRPr="007F3D35">
        <w:rPr>
          <w:rFonts w:ascii="Calibri" w:hAnsi="Calibri"/>
          <w:b/>
          <w:sz w:val="24"/>
        </w:rPr>
        <w:t>wyrażoną w PLN</w:t>
      </w:r>
      <w:r w:rsidRPr="007F3D35">
        <w:rPr>
          <w:rFonts w:ascii="Calibri" w:hAnsi="Calibri"/>
          <w:sz w:val="24"/>
        </w:rPr>
        <w:t xml:space="preserve"> (nowych złotych polskich) </w:t>
      </w:r>
      <w:r w:rsidRPr="007F3D35">
        <w:rPr>
          <w:rFonts w:ascii="Calibri" w:hAnsi="Calibri"/>
          <w:b/>
          <w:sz w:val="24"/>
        </w:rPr>
        <w:t>z dokładnością do dwóch miejsc po przecinku</w:t>
      </w:r>
      <w:r w:rsidRPr="007F3D35">
        <w:rPr>
          <w:rFonts w:ascii="Calibri" w:hAnsi="Calibri"/>
          <w:sz w:val="24"/>
        </w:rPr>
        <w:t>.</w:t>
      </w:r>
    </w:p>
    <w:p w:rsidR="00593CEE" w:rsidRDefault="00593CEE" w:rsidP="00593CEE">
      <w:pPr>
        <w:spacing w:before="60"/>
        <w:ind w:left="851" w:hanging="567"/>
        <w:jc w:val="both"/>
        <w:rPr>
          <w:rFonts w:ascii="Calibri" w:hAnsi="Calibri"/>
          <w:sz w:val="24"/>
          <w:szCs w:val="24"/>
        </w:rPr>
      </w:pPr>
      <w:r w:rsidRPr="007F3D35">
        <w:rPr>
          <w:rFonts w:ascii="Calibri" w:hAnsi="Calibri"/>
          <w:sz w:val="24"/>
          <w:szCs w:val="24"/>
        </w:rPr>
        <w:t>18.2.</w:t>
      </w:r>
      <w:r w:rsidRPr="007F3D35">
        <w:rPr>
          <w:rFonts w:ascii="Calibri" w:hAnsi="Calibri"/>
          <w:sz w:val="24"/>
          <w:szCs w:val="24"/>
        </w:rPr>
        <w:tab/>
      </w:r>
      <w:r w:rsidRPr="00D71B6F">
        <w:rPr>
          <w:rFonts w:ascii="Calibri" w:hAnsi="Calibri"/>
          <w:sz w:val="24"/>
          <w:szCs w:val="24"/>
        </w:rPr>
        <w:t xml:space="preserve">Jeżeli </w:t>
      </w:r>
      <w:r>
        <w:rPr>
          <w:rFonts w:ascii="Calibri" w:hAnsi="Calibri"/>
          <w:sz w:val="24"/>
          <w:szCs w:val="24"/>
        </w:rPr>
        <w:t xml:space="preserve">zostanie </w:t>
      </w:r>
      <w:r w:rsidRPr="00D71B6F">
        <w:rPr>
          <w:rFonts w:ascii="Calibri" w:hAnsi="Calibri"/>
          <w:sz w:val="24"/>
          <w:szCs w:val="24"/>
        </w:rPr>
        <w:t>złożon</w:t>
      </w:r>
      <w:r>
        <w:rPr>
          <w:rFonts w:ascii="Calibri" w:hAnsi="Calibri"/>
          <w:sz w:val="24"/>
          <w:szCs w:val="24"/>
        </w:rPr>
        <w:t>a</w:t>
      </w:r>
      <w:r w:rsidRPr="00D71B6F">
        <w:rPr>
          <w:rFonts w:ascii="Calibri" w:hAnsi="Calibri"/>
          <w:sz w:val="24"/>
          <w:szCs w:val="24"/>
        </w:rPr>
        <w:t xml:space="preserve"> ofert</w:t>
      </w:r>
      <w:r>
        <w:rPr>
          <w:rFonts w:ascii="Calibri" w:hAnsi="Calibri"/>
          <w:sz w:val="24"/>
          <w:szCs w:val="24"/>
        </w:rPr>
        <w:t>a</w:t>
      </w:r>
      <w:r w:rsidRPr="00D71B6F">
        <w:rPr>
          <w:rFonts w:ascii="Calibri" w:hAnsi="Calibri"/>
          <w:sz w:val="24"/>
          <w:szCs w:val="24"/>
        </w:rPr>
        <w:t xml:space="preserve">, której wybór prowadziłby do powstania u </w:t>
      </w:r>
      <w:r>
        <w:rPr>
          <w:rFonts w:ascii="Calibri" w:hAnsi="Calibri"/>
          <w:sz w:val="24"/>
          <w:szCs w:val="24"/>
        </w:rPr>
        <w:t>Z</w:t>
      </w:r>
      <w:r w:rsidRPr="00D71B6F">
        <w:rPr>
          <w:rFonts w:ascii="Calibri" w:hAnsi="Calibri"/>
          <w:sz w:val="24"/>
          <w:szCs w:val="24"/>
        </w:rPr>
        <w:t xml:space="preserve">amawiającego obowiązku podatkowego zgodnie z przepisami o podatku od towarów i usług, </w:t>
      </w:r>
      <w:r w:rsidR="009B357F" w:rsidRPr="009B2924">
        <w:rPr>
          <w:rFonts w:ascii="Calibri" w:hAnsi="Calibri"/>
          <w:sz w:val="24"/>
        </w:rPr>
        <w:t>[</w:t>
      </w:r>
      <w:r w:rsidR="009B357F" w:rsidRPr="009B2924">
        <w:rPr>
          <w:rFonts w:ascii="Calibri" w:hAnsi="Calibri"/>
          <w:i/>
          <w:sz w:val="24"/>
        </w:rPr>
        <w:t>tzn. kiedy zgodnie z przepisami ustawy o podatku od towarów i usług to Zamawiający (nabywca) będzie zobowiązany do rozliczenia (odprowadzenia) VAT</w:t>
      </w:r>
      <w:r w:rsidR="009B357F" w:rsidRPr="009B2924">
        <w:rPr>
          <w:rFonts w:ascii="Calibri" w:hAnsi="Calibri"/>
          <w:sz w:val="24"/>
        </w:rPr>
        <w:t>]</w:t>
      </w:r>
      <w:r w:rsidR="009B357F">
        <w:rPr>
          <w:rFonts w:ascii="Calibri" w:hAnsi="Calibri"/>
          <w:sz w:val="24"/>
        </w:rPr>
        <w:t xml:space="preserve">, </w:t>
      </w:r>
      <w:r>
        <w:rPr>
          <w:rFonts w:ascii="Calibri" w:hAnsi="Calibri"/>
          <w:sz w:val="24"/>
          <w:szCs w:val="24"/>
        </w:rPr>
        <w:t>Z</w:t>
      </w:r>
      <w:r w:rsidRPr="00D71B6F">
        <w:rPr>
          <w:rFonts w:ascii="Calibri" w:hAnsi="Calibri"/>
          <w:sz w:val="24"/>
          <w:szCs w:val="24"/>
        </w:rPr>
        <w:t>amawiający w celu oceny takiej oferty dolicza do przedstawionej w niej ceny podatek od towarów i usług, który miałby obowiązek rozliczyć zgodnie z tymi przepisami.</w:t>
      </w:r>
    </w:p>
    <w:p w:rsidR="009B357F" w:rsidRPr="009B357F" w:rsidRDefault="009B357F" w:rsidP="00593CEE">
      <w:pPr>
        <w:spacing w:before="60"/>
        <w:ind w:left="851"/>
        <w:jc w:val="both"/>
        <w:rPr>
          <w:rFonts w:ascii="Calibri" w:hAnsi="Calibri"/>
          <w:b/>
          <w:sz w:val="24"/>
          <w:szCs w:val="24"/>
        </w:rPr>
      </w:pPr>
      <w:r w:rsidRPr="009B357F">
        <w:rPr>
          <w:rFonts w:ascii="Calibri" w:hAnsi="Calibri"/>
          <w:b/>
          <w:sz w:val="24"/>
          <w:szCs w:val="24"/>
        </w:rPr>
        <w:t xml:space="preserve">Zgodnie z art. 91 ust. 3a UPZP, </w:t>
      </w:r>
      <w:r w:rsidR="00D102C7">
        <w:rPr>
          <w:rFonts w:ascii="Calibri" w:hAnsi="Calibri"/>
          <w:b/>
          <w:sz w:val="24"/>
          <w:szCs w:val="24"/>
        </w:rPr>
        <w:t>w</w:t>
      </w:r>
      <w:r w:rsidR="00593CEE" w:rsidRPr="009B357F">
        <w:rPr>
          <w:rFonts w:ascii="Calibri" w:hAnsi="Calibri"/>
          <w:b/>
          <w:sz w:val="24"/>
          <w:szCs w:val="24"/>
        </w:rPr>
        <w:t xml:space="preserve">ykonawca, składając </w:t>
      </w:r>
      <w:r w:rsidR="00D102C7">
        <w:rPr>
          <w:rFonts w:ascii="Calibri" w:hAnsi="Calibri"/>
          <w:b/>
          <w:sz w:val="24"/>
          <w:szCs w:val="24"/>
        </w:rPr>
        <w:t>o</w:t>
      </w:r>
      <w:r w:rsidR="00593CEE" w:rsidRPr="009B357F">
        <w:rPr>
          <w:rFonts w:ascii="Calibri" w:hAnsi="Calibri"/>
          <w:b/>
          <w:sz w:val="24"/>
          <w:szCs w:val="24"/>
        </w:rPr>
        <w:t xml:space="preserve">fertę, </w:t>
      </w:r>
      <w:r w:rsidRPr="009B357F">
        <w:rPr>
          <w:rFonts w:ascii="Calibri" w:hAnsi="Calibri"/>
          <w:b/>
          <w:spacing w:val="-4"/>
          <w:sz w:val="24"/>
          <w:szCs w:val="24"/>
        </w:rPr>
        <w:t xml:space="preserve">zobowiązany jest </w:t>
      </w:r>
      <w:r w:rsidRPr="009B357F">
        <w:rPr>
          <w:rFonts w:ascii="Calibri" w:hAnsi="Calibri"/>
          <w:b/>
          <w:spacing w:val="-4"/>
          <w:sz w:val="24"/>
          <w:szCs w:val="24"/>
        </w:rPr>
        <w:br/>
      </w:r>
      <w:r w:rsidRPr="009B357F">
        <w:rPr>
          <w:rFonts w:ascii="Calibri" w:hAnsi="Calibri"/>
          <w:b/>
          <w:sz w:val="24"/>
          <w:szCs w:val="24"/>
        </w:rPr>
        <w:t xml:space="preserve">poinformować </w:t>
      </w:r>
      <w:r w:rsidR="00593CEE" w:rsidRPr="009B357F">
        <w:rPr>
          <w:rFonts w:ascii="Calibri" w:hAnsi="Calibri"/>
          <w:b/>
          <w:sz w:val="24"/>
          <w:szCs w:val="24"/>
        </w:rPr>
        <w:t xml:space="preserve">Zamawiającego w formularzu </w:t>
      </w:r>
      <w:r w:rsidR="003C7D56">
        <w:rPr>
          <w:rFonts w:ascii="Calibri" w:hAnsi="Calibri"/>
          <w:b/>
          <w:sz w:val="24"/>
          <w:szCs w:val="24"/>
        </w:rPr>
        <w:t>ofertowym</w:t>
      </w:r>
      <w:r w:rsidR="00593CEE" w:rsidRPr="009B357F">
        <w:rPr>
          <w:rFonts w:ascii="Calibri" w:hAnsi="Calibri"/>
          <w:b/>
          <w:sz w:val="24"/>
          <w:szCs w:val="24"/>
        </w:rPr>
        <w:t xml:space="preserve">, czy wybór oferty będzie prowadzić do powstania u </w:t>
      </w:r>
      <w:r w:rsidRPr="009B357F">
        <w:rPr>
          <w:rFonts w:ascii="Calibri" w:hAnsi="Calibri"/>
          <w:b/>
          <w:sz w:val="24"/>
          <w:szCs w:val="24"/>
        </w:rPr>
        <w:t>Z</w:t>
      </w:r>
      <w:r w:rsidR="00593CEE" w:rsidRPr="009B357F">
        <w:rPr>
          <w:rFonts w:ascii="Calibri" w:hAnsi="Calibri"/>
          <w:b/>
          <w:sz w:val="24"/>
          <w:szCs w:val="24"/>
        </w:rPr>
        <w:t>amawiającego obowiązku podatkowego</w:t>
      </w:r>
      <w:r w:rsidRPr="009B357F">
        <w:rPr>
          <w:rFonts w:ascii="Calibri" w:hAnsi="Calibri"/>
          <w:b/>
          <w:sz w:val="24"/>
          <w:szCs w:val="24"/>
        </w:rPr>
        <w:t>.</w:t>
      </w:r>
    </w:p>
    <w:p w:rsidR="009B357F" w:rsidRPr="009B7D72" w:rsidRDefault="009B357F" w:rsidP="009B357F">
      <w:pPr>
        <w:ind w:left="851"/>
        <w:jc w:val="both"/>
        <w:rPr>
          <w:rFonts w:ascii="Calibri" w:hAnsi="Calibri"/>
          <w:sz w:val="24"/>
          <w:szCs w:val="24"/>
        </w:rPr>
      </w:pPr>
      <w:r w:rsidRPr="009B357F">
        <w:rPr>
          <w:rFonts w:ascii="Calibri" w:hAnsi="Calibri"/>
          <w:sz w:val="24"/>
          <w:szCs w:val="24"/>
        </w:rPr>
        <w:t xml:space="preserve">W </w:t>
      </w:r>
      <w:r w:rsidRPr="009B7D72">
        <w:rPr>
          <w:rFonts w:ascii="Calibri" w:hAnsi="Calibri"/>
          <w:sz w:val="24"/>
          <w:szCs w:val="24"/>
        </w:rPr>
        <w:t xml:space="preserve">przypadku, gdy wybór oferty </w:t>
      </w:r>
      <w:r w:rsidR="00D102C7" w:rsidRPr="009B7D72">
        <w:rPr>
          <w:rFonts w:ascii="Calibri" w:hAnsi="Calibri"/>
          <w:sz w:val="24"/>
          <w:szCs w:val="24"/>
        </w:rPr>
        <w:t>w</w:t>
      </w:r>
      <w:r w:rsidRPr="009B7D72">
        <w:rPr>
          <w:rFonts w:ascii="Calibri" w:hAnsi="Calibri"/>
          <w:sz w:val="24"/>
          <w:szCs w:val="24"/>
        </w:rPr>
        <w:t>ykonawcy będzie prowadził do powstania u</w:t>
      </w:r>
      <w:r w:rsidR="003C7D56" w:rsidRPr="009B7D72">
        <w:rPr>
          <w:rFonts w:ascii="Calibri" w:hAnsi="Calibri"/>
          <w:sz w:val="24"/>
          <w:szCs w:val="24"/>
        </w:rPr>
        <w:t> </w:t>
      </w:r>
      <w:r w:rsidRPr="009B7D72">
        <w:rPr>
          <w:rFonts w:ascii="Calibri" w:hAnsi="Calibri"/>
          <w:sz w:val="24"/>
          <w:szCs w:val="24"/>
        </w:rPr>
        <w:t>Zamawi</w:t>
      </w:r>
      <w:r w:rsidR="00D102C7" w:rsidRPr="009B7D72">
        <w:rPr>
          <w:rFonts w:ascii="Calibri" w:hAnsi="Calibri"/>
          <w:sz w:val="24"/>
          <w:szCs w:val="24"/>
        </w:rPr>
        <w:t xml:space="preserve">ającego obowiązku podatkowego, </w:t>
      </w:r>
      <w:r w:rsidR="000F2A34" w:rsidRPr="009B7D72">
        <w:rPr>
          <w:rFonts w:ascii="Calibri" w:hAnsi="Calibri"/>
          <w:sz w:val="24"/>
          <w:szCs w:val="24"/>
        </w:rPr>
        <w:t>wykonawca</w:t>
      </w:r>
      <w:r w:rsidRPr="009B7D72">
        <w:rPr>
          <w:rFonts w:ascii="Calibri" w:hAnsi="Calibri"/>
          <w:sz w:val="24"/>
          <w:szCs w:val="24"/>
        </w:rPr>
        <w:t xml:space="preserve"> zobowiązany jest wskazać nazwę (rodzaj) towaru lub usługi, których dostawa lub świadczenie będzie prowadzić do jego powstania, </w:t>
      </w:r>
      <w:r w:rsidRPr="009B7D72">
        <w:rPr>
          <w:rFonts w:ascii="Calibri" w:hAnsi="Calibri"/>
          <w:spacing w:val="-4"/>
          <w:sz w:val="24"/>
          <w:szCs w:val="24"/>
        </w:rPr>
        <w:t>a w przypadku towarów wymienionych w załączniku nr 11 do ustawy o podatku od towarów</w:t>
      </w:r>
      <w:r w:rsidR="009B7D72" w:rsidRPr="009B7D72">
        <w:rPr>
          <w:rFonts w:ascii="Calibri" w:hAnsi="Calibri"/>
          <w:spacing w:val="-4"/>
          <w:sz w:val="24"/>
          <w:szCs w:val="24"/>
        </w:rPr>
        <w:t xml:space="preserve"> </w:t>
      </w:r>
      <w:r w:rsidRPr="009B7D72">
        <w:rPr>
          <w:rFonts w:ascii="Calibri" w:hAnsi="Calibri"/>
          <w:sz w:val="24"/>
          <w:szCs w:val="24"/>
        </w:rPr>
        <w:t>i usług również jego symbol PKWiU, oraz wskazać ich wartość bez kwoty VAT.</w:t>
      </w:r>
    </w:p>
    <w:p w:rsidR="009B357F" w:rsidRPr="009B357F" w:rsidRDefault="009B357F" w:rsidP="009B357F">
      <w:pPr>
        <w:ind w:left="851"/>
        <w:jc w:val="both"/>
        <w:rPr>
          <w:rFonts w:ascii="Calibri" w:hAnsi="Calibri"/>
          <w:sz w:val="24"/>
          <w:szCs w:val="24"/>
          <w:u w:val="single"/>
        </w:rPr>
      </w:pPr>
      <w:r w:rsidRPr="009B7D72">
        <w:rPr>
          <w:rFonts w:ascii="Calibri" w:hAnsi="Calibri"/>
          <w:sz w:val="24"/>
          <w:szCs w:val="24"/>
          <w:u w:val="single"/>
        </w:rPr>
        <w:t>Art. 91 ust. 3a UPZP, będzie miał</w:t>
      </w:r>
      <w:r w:rsidRPr="009B357F">
        <w:rPr>
          <w:rFonts w:ascii="Calibri" w:hAnsi="Calibri"/>
          <w:sz w:val="24"/>
          <w:szCs w:val="24"/>
          <w:u w:val="single"/>
        </w:rPr>
        <w:t xml:space="preserve"> zastosowanie w następujących przypadkach:</w:t>
      </w:r>
    </w:p>
    <w:p w:rsidR="009B357F" w:rsidRDefault="009B357F" w:rsidP="00FC125D">
      <w:pPr>
        <w:numPr>
          <w:ilvl w:val="0"/>
          <w:numId w:val="8"/>
        </w:numPr>
        <w:tabs>
          <w:tab w:val="left" w:pos="1134"/>
        </w:tabs>
        <w:ind w:left="851" w:firstLine="0"/>
        <w:jc w:val="both"/>
        <w:rPr>
          <w:rFonts w:ascii="Calibri" w:hAnsi="Calibri"/>
          <w:spacing w:val="-6"/>
          <w:sz w:val="24"/>
          <w:szCs w:val="24"/>
        </w:rPr>
      </w:pPr>
      <w:r w:rsidRPr="00EF0E59">
        <w:rPr>
          <w:rFonts w:ascii="Calibri" w:hAnsi="Calibri"/>
          <w:spacing w:val="-6"/>
          <w:sz w:val="24"/>
          <w:szCs w:val="24"/>
        </w:rPr>
        <w:t xml:space="preserve">wewnątrzwspólnotowego nabycia towarów, </w:t>
      </w:r>
    </w:p>
    <w:p w:rsidR="009B357F" w:rsidRDefault="009B357F" w:rsidP="00FC125D">
      <w:pPr>
        <w:numPr>
          <w:ilvl w:val="0"/>
          <w:numId w:val="8"/>
        </w:numPr>
        <w:tabs>
          <w:tab w:val="left" w:pos="1134"/>
        </w:tabs>
        <w:ind w:left="1134" w:hanging="283"/>
        <w:jc w:val="both"/>
        <w:rPr>
          <w:rFonts w:ascii="Calibri" w:hAnsi="Calibri"/>
          <w:sz w:val="24"/>
          <w:szCs w:val="24"/>
        </w:rPr>
      </w:pPr>
      <w:r w:rsidRPr="009B357F">
        <w:rPr>
          <w:rFonts w:ascii="Calibri" w:hAnsi="Calibri"/>
          <w:spacing w:val="-2"/>
          <w:sz w:val="24"/>
          <w:szCs w:val="24"/>
        </w:rPr>
        <w:t>wystąpienia mechanizmu odwróconego obciążenia– załącznik nr 11 do ustawy o podatku</w:t>
      </w:r>
      <w:r w:rsidRPr="009B357F">
        <w:rPr>
          <w:rFonts w:ascii="Calibri" w:hAnsi="Calibri"/>
          <w:sz w:val="24"/>
          <w:szCs w:val="24"/>
        </w:rPr>
        <w:t xml:space="preserve"> od towarów i usług</w:t>
      </w:r>
      <w:r w:rsidRPr="00EF0E59">
        <w:rPr>
          <w:rFonts w:ascii="Calibri" w:hAnsi="Calibri"/>
          <w:sz w:val="24"/>
          <w:szCs w:val="24"/>
        </w:rPr>
        <w:t xml:space="preserve">, </w:t>
      </w:r>
    </w:p>
    <w:p w:rsidR="00593CEE" w:rsidRPr="007F3D35" w:rsidRDefault="009B357F" w:rsidP="004B48B1">
      <w:pPr>
        <w:numPr>
          <w:ilvl w:val="0"/>
          <w:numId w:val="8"/>
        </w:numPr>
        <w:tabs>
          <w:tab w:val="left" w:pos="1134"/>
        </w:tabs>
        <w:ind w:left="851" w:firstLine="0"/>
        <w:jc w:val="both"/>
        <w:rPr>
          <w:rFonts w:ascii="Calibri" w:hAnsi="Calibri"/>
          <w:sz w:val="24"/>
          <w:szCs w:val="24"/>
        </w:rPr>
      </w:pPr>
      <w:r w:rsidRPr="00EF0E59">
        <w:rPr>
          <w:rFonts w:ascii="Calibri" w:hAnsi="Calibri"/>
          <w:sz w:val="24"/>
          <w:szCs w:val="24"/>
        </w:rPr>
        <w:t>importu usług lub importu towarów.</w:t>
      </w:r>
    </w:p>
    <w:p w:rsidR="009B357F" w:rsidRPr="00D2359F" w:rsidRDefault="009B357F" w:rsidP="009B357F">
      <w:pPr>
        <w:tabs>
          <w:tab w:val="num" w:pos="1043"/>
        </w:tabs>
        <w:ind w:left="908" w:hanging="624"/>
        <w:jc w:val="both"/>
        <w:rPr>
          <w:rFonts w:ascii="Calibri" w:hAnsi="Calibri"/>
          <w:sz w:val="24"/>
          <w:szCs w:val="24"/>
        </w:rPr>
      </w:pPr>
      <w:r w:rsidRPr="00D2359F">
        <w:rPr>
          <w:rFonts w:ascii="Calibri" w:hAnsi="Calibri"/>
          <w:sz w:val="24"/>
          <w:szCs w:val="24"/>
        </w:rPr>
        <w:t>18.</w:t>
      </w:r>
      <w:r w:rsidR="004B48B1">
        <w:rPr>
          <w:rFonts w:ascii="Calibri" w:hAnsi="Calibri"/>
          <w:sz w:val="24"/>
          <w:szCs w:val="24"/>
        </w:rPr>
        <w:t>3</w:t>
      </w:r>
      <w:r w:rsidRPr="00D2359F">
        <w:rPr>
          <w:rFonts w:ascii="Calibri" w:hAnsi="Calibri"/>
          <w:sz w:val="24"/>
          <w:szCs w:val="24"/>
        </w:rPr>
        <w:t>.</w:t>
      </w:r>
      <w:r w:rsidR="004D487F">
        <w:rPr>
          <w:rFonts w:ascii="Calibri" w:hAnsi="Calibri"/>
          <w:sz w:val="24"/>
          <w:szCs w:val="24"/>
        </w:rPr>
        <w:tab/>
      </w:r>
      <w:r w:rsidRPr="00D2359F">
        <w:rPr>
          <w:rFonts w:ascii="Calibri" w:hAnsi="Calibri"/>
          <w:sz w:val="24"/>
          <w:szCs w:val="24"/>
        </w:rPr>
        <w:t xml:space="preserve">W celu prawidłowego wyliczenia ceny </w:t>
      </w:r>
      <w:r w:rsidR="009B7D72">
        <w:rPr>
          <w:rFonts w:ascii="Calibri" w:hAnsi="Calibri"/>
          <w:sz w:val="24"/>
          <w:szCs w:val="24"/>
        </w:rPr>
        <w:t>o</w:t>
      </w:r>
      <w:r w:rsidR="00F27F44">
        <w:rPr>
          <w:rFonts w:ascii="Calibri" w:hAnsi="Calibri"/>
          <w:sz w:val="24"/>
          <w:szCs w:val="24"/>
        </w:rPr>
        <w:t>ferty, Zamawiający zleca w</w:t>
      </w:r>
      <w:r w:rsidRPr="00D2359F">
        <w:rPr>
          <w:rFonts w:ascii="Calibri" w:hAnsi="Calibri"/>
          <w:sz w:val="24"/>
          <w:szCs w:val="24"/>
        </w:rPr>
        <w:t>ykonawcy wykonać następujące czynności:</w:t>
      </w:r>
    </w:p>
    <w:p w:rsidR="009B357F" w:rsidRPr="00D2359F" w:rsidRDefault="009B357F" w:rsidP="009B357F">
      <w:pPr>
        <w:ind w:left="1191" w:hanging="284"/>
        <w:jc w:val="both"/>
        <w:rPr>
          <w:rFonts w:ascii="Calibri" w:hAnsi="Calibri"/>
          <w:sz w:val="24"/>
          <w:szCs w:val="24"/>
        </w:rPr>
      </w:pPr>
      <w:r w:rsidRPr="00D2359F">
        <w:rPr>
          <w:rFonts w:ascii="Calibri" w:hAnsi="Calibri"/>
          <w:sz w:val="24"/>
          <w:szCs w:val="24"/>
        </w:rPr>
        <w:t>1)</w:t>
      </w:r>
      <w:r>
        <w:rPr>
          <w:rFonts w:ascii="Calibri" w:hAnsi="Calibri"/>
          <w:sz w:val="24"/>
          <w:szCs w:val="24"/>
        </w:rPr>
        <w:tab/>
      </w:r>
      <w:r w:rsidRPr="00D2359F">
        <w:rPr>
          <w:rFonts w:ascii="Calibri" w:hAnsi="Calibri"/>
          <w:sz w:val="24"/>
          <w:szCs w:val="24"/>
        </w:rPr>
        <w:t>zapoznać się z przedmiotem zamówienia opisanym w SIWZ</w:t>
      </w:r>
      <w:r w:rsidR="004D487F">
        <w:rPr>
          <w:rFonts w:ascii="Calibri" w:hAnsi="Calibri"/>
          <w:sz w:val="24"/>
          <w:szCs w:val="24"/>
        </w:rPr>
        <w:t xml:space="preserve"> z</w:t>
      </w:r>
      <w:r w:rsidRPr="00D2359F">
        <w:rPr>
          <w:rFonts w:ascii="Calibri" w:hAnsi="Calibri"/>
          <w:sz w:val="24"/>
          <w:szCs w:val="24"/>
        </w:rPr>
        <w:t xml:space="preserve"> załącznikami</w:t>
      </w:r>
      <w:r w:rsidR="004D487F">
        <w:rPr>
          <w:rFonts w:ascii="Calibri" w:hAnsi="Calibri"/>
          <w:sz w:val="24"/>
          <w:szCs w:val="24"/>
        </w:rPr>
        <w:t xml:space="preserve">, </w:t>
      </w:r>
      <w:r w:rsidRPr="00D2359F">
        <w:rPr>
          <w:rFonts w:ascii="Calibri" w:hAnsi="Calibri"/>
          <w:sz w:val="24"/>
          <w:szCs w:val="24"/>
        </w:rPr>
        <w:t xml:space="preserve">w tym </w:t>
      </w:r>
      <w:r w:rsidR="004D487F">
        <w:rPr>
          <w:rFonts w:ascii="Calibri" w:hAnsi="Calibri"/>
          <w:sz w:val="24"/>
          <w:szCs w:val="24"/>
        </w:rPr>
        <w:br/>
      </w:r>
      <w:r w:rsidR="00F27F44">
        <w:rPr>
          <w:rFonts w:ascii="Calibri" w:hAnsi="Calibri"/>
          <w:sz w:val="24"/>
          <w:szCs w:val="24"/>
        </w:rPr>
        <w:t>ze wzorem Umowy i Wymaganiami</w:t>
      </w:r>
      <w:r w:rsidR="00A11B70">
        <w:rPr>
          <w:rFonts w:ascii="Calibri" w:hAnsi="Calibri"/>
          <w:sz w:val="24"/>
          <w:szCs w:val="24"/>
        </w:rPr>
        <w:t xml:space="preserve"> T-E</w:t>
      </w:r>
      <w:r w:rsidRPr="009B7D72">
        <w:rPr>
          <w:rFonts w:ascii="Calibri" w:hAnsi="Calibri"/>
          <w:spacing w:val="-2"/>
          <w:sz w:val="24"/>
          <w:szCs w:val="24"/>
        </w:rPr>
        <w:t xml:space="preserve"> oraz uzyskać wszystkie niezbędne informacje potrzebne dla sporządzenia</w:t>
      </w:r>
      <w:r w:rsidRPr="004D487F">
        <w:rPr>
          <w:rFonts w:ascii="Calibri" w:hAnsi="Calibri"/>
          <w:spacing w:val="-2"/>
          <w:sz w:val="24"/>
          <w:szCs w:val="24"/>
        </w:rPr>
        <w:t xml:space="preserve"> oferty</w:t>
      </w:r>
      <w:r w:rsidR="004D487F">
        <w:rPr>
          <w:rFonts w:ascii="Calibri" w:hAnsi="Calibri"/>
          <w:spacing w:val="-2"/>
          <w:sz w:val="24"/>
          <w:szCs w:val="24"/>
        </w:rPr>
        <w:t>,</w:t>
      </w:r>
      <w:r w:rsidRPr="00D2359F">
        <w:rPr>
          <w:rFonts w:ascii="Calibri" w:hAnsi="Calibri"/>
          <w:sz w:val="24"/>
          <w:szCs w:val="24"/>
        </w:rPr>
        <w:t xml:space="preserve"> </w:t>
      </w:r>
    </w:p>
    <w:p w:rsidR="009B357F" w:rsidRDefault="009B357F" w:rsidP="004D487F">
      <w:pPr>
        <w:ind w:left="1191" w:hanging="284"/>
        <w:jc w:val="both"/>
        <w:rPr>
          <w:rFonts w:ascii="Calibri" w:hAnsi="Calibri"/>
          <w:sz w:val="24"/>
          <w:szCs w:val="24"/>
        </w:rPr>
      </w:pPr>
      <w:r w:rsidRPr="00D2359F">
        <w:rPr>
          <w:rFonts w:ascii="Calibri" w:hAnsi="Calibri"/>
          <w:sz w:val="24"/>
          <w:szCs w:val="24"/>
        </w:rPr>
        <w:t>2)</w:t>
      </w:r>
      <w:r>
        <w:rPr>
          <w:rFonts w:ascii="Calibri" w:hAnsi="Calibri"/>
          <w:sz w:val="24"/>
          <w:szCs w:val="24"/>
        </w:rPr>
        <w:tab/>
      </w:r>
      <w:r w:rsidR="00A11B70">
        <w:rPr>
          <w:rFonts w:ascii="Calibri" w:hAnsi="Calibri"/>
          <w:sz w:val="24"/>
          <w:szCs w:val="24"/>
        </w:rPr>
        <w:t>wyliczyć i przedstawić w formularzu ofertowy</w:t>
      </w:r>
      <w:r w:rsidR="00483B8C">
        <w:rPr>
          <w:rFonts w:ascii="Calibri" w:hAnsi="Calibri"/>
          <w:sz w:val="24"/>
          <w:szCs w:val="24"/>
        </w:rPr>
        <w:t>m</w:t>
      </w:r>
      <w:r w:rsidR="00A11B70">
        <w:rPr>
          <w:rFonts w:ascii="Calibri" w:hAnsi="Calibri"/>
          <w:sz w:val="24"/>
          <w:szCs w:val="24"/>
        </w:rPr>
        <w:t>, sporządzonym na podstawie załączonego do SIWZ wzoru Zamawiającego (czyli w układzie podanym w tym wzorze u</w:t>
      </w:r>
      <w:r w:rsidR="00E26686">
        <w:rPr>
          <w:rFonts w:ascii="Calibri" w:hAnsi="Calibri"/>
          <w:sz w:val="24"/>
          <w:szCs w:val="24"/>
        </w:rPr>
        <w:t>możliwiającym porównanie ofert)</w:t>
      </w:r>
      <w:r w:rsidR="00C46733">
        <w:rPr>
          <w:rFonts w:ascii="Calibri" w:hAnsi="Calibri"/>
          <w:sz w:val="24"/>
          <w:szCs w:val="24"/>
        </w:rPr>
        <w:t xml:space="preserve"> wymagane ceny</w:t>
      </w:r>
      <w:r w:rsidR="00E26686">
        <w:rPr>
          <w:rFonts w:ascii="Calibri" w:hAnsi="Calibri"/>
          <w:sz w:val="24"/>
          <w:szCs w:val="24"/>
        </w:rPr>
        <w:t>:</w:t>
      </w:r>
    </w:p>
    <w:p w:rsidR="00E26686" w:rsidRDefault="00E26686" w:rsidP="00891691">
      <w:pPr>
        <w:ind w:left="1560" w:hanging="284"/>
        <w:jc w:val="both"/>
        <w:rPr>
          <w:rFonts w:ascii="Calibri" w:hAnsi="Calibri"/>
          <w:sz w:val="24"/>
          <w:szCs w:val="24"/>
        </w:rPr>
      </w:pPr>
      <w:r>
        <w:rPr>
          <w:rFonts w:ascii="Calibri" w:hAnsi="Calibri"/>
          <w:sz w:val="24"/>
          <w:szCs w:val="24"/>
        </w:rPr>
        <w:t>a)</w:t>
      </w:r>
      <w:r w:rsidR="00483B8C">
        <w:rPr>
          <w:rFonts w:ascii="Calibri" w:hAnsi="Calibri"/>
          <w:sz w:val="24"/>
          <w:szCs w:val="24"/>
        </w:rPr>
        <w:t xml:space="preserve"> cenę brutto</w:t>
      </w:r>
      <w:r w:rsidR="00C46733">
        <w:rPr>
          <w:rFonts w:ascii="Calibri" w:hAnsi="Calibri"/>
          <w:sz w:val="24"/>
          <w:szCs w:val="24"/>
        </w:rPr>
        <w:t xml:space="preserve">, </w:t>
      </w:r>
      <w:r>
        <w:rPr>
          <w:rFonts w:ascii="Calibri" w:hAnsi="Calibri"/>
          <w:sz w:val="24"/>
          <w:szCs w:val="24"/>
        </w:rPr>
        <w:t xml:space="preserve">wartość VAT </w:t>
      </w:r>
      <w:r w:rsidR="00C46733">
        <w:rPr>
          <w:rFonts w:ascii="Calibri" w:hAnsi="Calibri"/>
          <w:sz w:val="24"/>
          <w:szCs w:val="24"/>
        </w:rPr>
        <w:t>oraz</w:t>
      </w:r>
      <w:r>
        <w:rPr>
          <w:rFonts w:ascii="Calibri" w:hAnsi="Calibri"/>
          <w:sz w:val="24"/>
          <w:szCs w:val="24"/>
        </w:rPr>
        <w:t xml:space="preserve"> cenę netto za wykonanie przedmiotu zamówienia;</w:t>
      </w:r>
    </w:p>
    <w:p w:rsidR="00C46733" w:rsidRDefault="00C46733" w:rsidP="00891691">
      <w:pPr>
        <w:ind w:left="1560" w:hanging="284"/>
        <w:jc w:val="both"/>
        <w:rPr>
          <w:rFonts w:ascii="Calibri" w:hAnsi="Calibri"/>
          <w:sz w:val="24"/>
          <w:szCs w:val="24"/>
        </w:rPr>
      </w:pPr>
      <w:r>
        <w:rPr>
          <w:rFonts w:ascii="Calibri" w:hAnsi="Calibri"/>
          <w:sz w:val="24"/>
          <w:szCs w:val="24"/>
        </w:rPr>
        <w:t>b</w:t>
      </w:r>
      <w:r w:rsidR="00E26686">
        <w:rPr>
          <w:rFonts w:ascii="Calibri" w:hAnsi="Calibri"/>
          <w:sz w:val="24"/>
          <w:szCs w:val="24"/>
        </w:rPr>
        <w:t xml:space="preserve">) </w:t>
      </w:r>
      <w:r>
        <w:rPr>
          <w:rFonts w:ascii="Calibri" w:hAnsi="Calibri"/>
          <w:sz w:val="24"/>
          <w:szCs w:val="24"/>
        </w:rPr>
        <w:t xml:space="preserve">poszczególne ceny netto, brutto, wartości podatku i stawki VAT dla poszczególnego rodzaju dostawy: </w:t>
      </w:r>
    </w:p>
    <w:p w:rsidR="00E26686" w:rsidRDefault="00C46733" w:rsidP="00C46733">
      <w:pPr>
        <w:ind w:left="1560"/>
        <w:jc w:val="both"/>
        <w:rPr>
          <w:rFonts w:ascii="Calibri" w:hAnsi="Calibri"/>
          <w:sz w:val="24"/>
          <w:szCs w:val="24"/>
        </w:rPr>
      </w:pPr>
      <w:r>
        <w:rPr>
          <w:rFonts w:ascii="Calibri" w:hAnsi="Calibri"/>
          <w:sz w:val="24"/>
          <w:szCs w:val="24"/>
        </w:rPr>
        <w:t xml:space="preserve">- </w:t>
      </w:r>
      <w:r w:rsidR="00E26686">
        <w:rPr>
          <w:rFonts w:ascii="Calibri" w:hAnsi="Calibri"/>
          <w:sz w:val="24"/>
          <w:szCs w:val="24"/>
        </w:rPr>
        <w:t>15 sztuk tramwajów długich wraz z usługami i dostawami powiązanymi;</w:t>
      </w:r>
    </w:p>
    <w:p w:rsidR="00C46733" w:rsidRDefault="00C46733" w:rsidP="00C46733">
      <w:pPr>
        <w:ind w:left="1560"/>
        <w:jc w:val="both"/>
        <w:rPr>
          <w:rFonts w:ascii="Calibri" w:hAnsi="Calibri"/>
          <w:sz w:val="24"/>
          <w:szCs w:val="24"/>
        </w:rPr>
      </w:pPr>
      <w:r>
        <w:rPr>
          <w:rFonts w:ascii="Calibri" w:hAnsi="Calibri"/>
          <w:sz w:val="24"/>
          <w:szCs w:val="24"/>
        </w:rPr>
        <w:t xml:space="preserve">- kompletu wózków jezdnych; </w:t>
      </w:r>
    </w:p>
    <w:p w:rsidR="00E26686" w:rsidRDefault="00C46733" w:rsidP="00C46733">
      <w:pPr>
        <w:ind w:left="1560"/>
        <w:jc w:val="both"/>
        <w:rPr>
          <w:rFonts w:ascii="Calibri" w:hAnsi="Calibri"/>
          <w:sz w:val="24"/>
          <w:szCs w:val="24"/>
        </w:rPr>
      </w:pPr>
      <w:r>
        <w:rPr>
          <w:rFonts w:ascii="Calibri" w:hAnsi="Calibri"/>
          <w:sz w:val="24"/>
          <w:szCs w:val="24"/>
        </w:rPr>
        <w:t xml:space="preserve">- </w:t>
      </w:r>
      <w:r w:rsidR="00E26686">
        <w:rPr>
          <w:rFonts w:ascii="Calibri" w:hAnsi="Calibri"/>
          <w:sz w:val="24"/>
          <w:szCs w:val="24"/>
        </w:rPr>
        <w:t>3 sztuk tramwajów krótkich</w:t>
      </w:r>
      <w:r w:rsidR="00E26686" w:rsidRPr="00E26686">
        <w:rPr>
          <w:rFonts w:ascii="Calibri" w:hAnsi="Calibri"/>
          <w:sz w:val="24"/>
          <w:szCs w:val="24"/>
        </w:rPr>
        <w:t xml:space="preserve"> </w:t>
      </w:r>
      <w:r w:rsidR="00E26686">
        <w:rPr>
          <w:rFonts w:ascii="Calibri" w:hAnsi="Calibri"/>
          <w:sz w:val="24"/>
          <w:szCs w:val="24"/>
        </w:rPr>
        <w:t>wraz z usługami i</w:t>
      </w:r>
      <w:r w:rsidR="00F27F44">
        <w:rPr>
          <w:rFonts w:ascii="Calibri" w:hAnsi="Calibri"/>
          <w:sz w:val="24"/>
          <w:szCs w:val="24"/>
        </w:rPr>
        <w:t> </w:t>
      </w:r>
      <w:r w:rsidR="00E26686">
        <w:rPr>
          <w:rFonts w:ascii="Calibri" w:hAnsi="Calibri"/>
          <w:sz w:val="24"/>
          <w:szCs w:val="24"/>
        </w:rPr>
        <w:t>dostawami powiązanymi;</w:t>
      </w:r>
    </w:p>
    <w:p w:rsidR="00A11B70" w:rsidRDefault="00C46733" w:rsidP="00E26686">
      <w:pPr>
        <w:ind w:left="1560" w:hanging="284"/>
        <w:jc w:val="both"/>
        <w:rPr>
          <w:rFonts w:ascii="Calibri" w:hAnsi="Calibri"/>
          <w:sz w:val="24"/>
          <w:szCs w:val="24"/>
        </w:rPr>
      </w:pPr>
      <w:r>
        <w:rPr>
          <w:rFonts w:ascii="Calibri" w:hAnsi="Calibri"/>
          <w:sz w:val="24"/>
          <w:szCs w:val="24"/>
        </w:rPr>
        <w:t>c</w:t>
      </w:r>
      <w:r w:rsidR="00E26686">
        <w:rPr>
          <w:rFonts w:ascii="Calibri" w:hAnsi="Calibri"/>
          <w:sz w:val="24"/>
          <w:szCs w:val="24"/>
        </w:rPr>
        <w:t>)</w:t>
      </w:r>
      <w:r w:rsidR="00E26686">
        <w:rPr>
          <w:rFonts w:ascii="Calibri" w:hAnsi="Calibri"/>
          <w:sz w:val="24"/>
          <w:szCs w:val="24"/>
        </w:rPr>
        <w:tab/>
      </w:r>
      <w:r>
        <w:rPr>
          <w:rFonts w:ascii="Calibri" w:hAnsi="Calibri"/>
          <w:sz w:val="24"/>
          <w:szCs w:val="24"/>
        </w:rPr>
        <w:t xml:space="preserve">poszczególne ceny jednostkowe </w:t>
      </w:r>
      <w:r w:rsidR="00A11B70">
        <w:rPr>
          <w:rFonts w:ascii="Calibri" w:hAnsi="Calibri"/>
          <w:sz w:val="24"/>
          <w:szCs w:val="24"/>
        </w:rPr>
        <w:t>dla pojedynczego tramwaju</w:t>
      </w:r>
      <w:r w:rsidR="00891691">
        <w:rPr>
          <w:rFonts w:ascii="Calibri" w:hAnsi="Calibri"/>
          <w:sz w:val="24"/>
          <w:szCs w:val="24"/>
        </w:rPr>
        <w:t xml:space="preserve"> </w:t>
      </w:r>
      <w:r w:rsidR="004950DC">
        <w:rPr>
          <w:rFonts w:ascii="Calibri" w:hAnsi="Calibri"/>
          <w:sz w:val="24"/>
          <w:szCs w:val="24"/>
        </w:rPr>
        <w:t>długiego</w:t>
      </w:r>
      <w:r>
        <w:rPr>
          <w:rFonts w:ascii="Calibri" w:hAnsi="Calibri"/>
          <w:sz w:val="24"/>
          <w:szCs w:val="24"/>
        </w:rPr>
        <w:t>, tramwaju krótkiego oraz kompletu wózków jezdnych</w:t>
      </w:r>
      <w:r w:rsidR="00F27F44">
        <w:rPr>
          <w:rFonts w:ascii="Calibri" w:hAnsi="Calibri"/>
          <w:sz w:val="24"/>
          <w:szCs w:val="24"/>
        </w:rPr>
        <w:t>;</w:t>
      </w:r>
    </w:p>
    <w:p w:rsidR="004950DC" w:rsidRPr="004950DC" w:rsidRDefault="004950DC" w:rsidP="004950DC">
      <w:pPr>
        <w:tabs>
          <w:tab w:val="left" w:pos="0"/>
        </w:tabs>
        <w:ind w:left="851"/>
        <w:jc w:val="both"/>
        <w:rPr>
          <w:rFonts w:ascii="Calibri" w:hAnsi="Calibri"/>
          <w:sz w:val="24"/>
          <w:szCs w:val="24"/>
        </w:rPr>
      </w:pPr>
      <w:r w:rsidRPr="004950DC">
        <w:rPr>
          <w:rFonts w:ascii="Calibri" w:hAnsi="Calibri"/>
          <w:sz w:val="24"/>
          <w:szCs w:val="24"/>
        </w:rPr>
        <w:t xml:space="preserve">Do obliczenia wartości podatku należy przyjąć obowiązującą stawkę VAT dla dostaw objętych przedmiotem zamówienia </w:t>
      </w:r>
    </w:p>
    <w:p w:rsidR="00C46733" w:rsidRDefault="00C46733" w:rsidP="00C46733">
      <w:pPr>
        <w:ind w:left="851" w:hanging="567"/>
        <w:jc w:val="both"/>
        <w:rPr>
          <w:rFonts w:ascii="Calibri" w:hAnsi="Calibri"/>
          <w:sz w:val="24"/>
          <w:szCs w:val="24"/>
        </w:rPr>
      </w:pPr>
    </w:p>
    <w:p w:rsidR="00A06889" w:rsidRDefault="00A06889" w:rsidP="00A06889">
      <w:pPr>
        <w:ind w:left="851" w:hanging="567"/>
        <w:jc w:val="both"/>
        <w:rPr>
          <w:rFonts w:ascii="Calibri" w:hAnsi="Calibri"/>
          <w:sz w:val="24"/>
          <w:szCs w:val="24"/>
        </w:rPr>
      </w:pPr>
      <w:r w:rsidRPr="004950DC">
        <w:rPr>
          <w:rFonts w:ascii="Calibri" w:hAnsi="Calibri"/>
          <w:sz w:val="24"/>
          <w:szCs w:val="24"/>
        </w:rPr>
        <w:t>18.</w:t>
      </w:r>
      <w:r>
        <w:rPr>
          <w:rFonts w:ascii="Calibri" w:hAnsi="Calibri"/>
          <w:sz w:val="24"/>
          <w:szCs w:val="24"/>
        </w:rPr>
        <w:t>4</w:t>
      </w:r>
      <w:r w:rsidRPr="004950DC">
        <w:rPr>
          <w:rFonts w:ascii="Calibri" w:hAnsi="Calibri"/>
          <w:sz w:val="24"/>
          <w:szCs w:val="24"/>
        </w:rPr>
        <w:t>.</w:t>
      </w:r>
      <w:r w:rsidRPr="004950DC">
        <w:rPr>
          <w:rFonts w:ascii="Calibri" w:hAnsi="Calibri"/>
          <w:sz w:val="24"/>
          <w:szCs w:val="24"/>
        </w:rPr>
        <w:tab/>
        <w:t>Wszystkie ceny wpisywane w formularzu ofertowym należy podać z dokładnością do dwóch miejsc po przecinku.</w:t>
      </w:r>
    </w:p>
    <w:p w:rsidR="00C46733" w:rsidRPr="00C46733" w:rsidRDefault="00C46733" w:rsidP="00C46733">
      <w:pPr>
        <w:ind w:left="851" w:hanging="567"/>
        <w:jc w:val="both"/>
        <w:rPr>
          <w:rFonts w:ascii="Calibri" w:hAnsi="Calibri"/>
          <w:sz w:val="24"/>
          <w:szCs w:val="24"/>
        </w:rPr>
      </w:pPr>
      <w:r>
        <w:rPr>
          <w:rFonts w:ascii="Calibri" w:hAnsi="Calibri"/>
          <w:sz w:val="24"/>
          <w:szCs w:val="24"/>
        </w:rPr>
        <w:t>18.</w:t>
      </w:r>
      <w:r w:rsidR="00A06889">
        <w:rPr>
          <w:rFonts w:ascii="Calibri" w:hAnsi="Calibri"/>
          <w:sz w:val="24"/>
          <w:szCs w:val="24"/>
        </w:rPr>
        <w:t>5</w:t>
      </w:r>
      <w:r>
        <w:rPr>
          <w:rFonts w:ascii="Calibri" w:hAnsi="Calibri"/>
          <w:sz w:val="24"/>
          <w:szCs w:val="24"/>
        </w:rPr>
        <w:t>.</w:t>
      </w:r>
      <w:r>
        <w:rPr>
          <w:rFonts w:ascii="Calibri" w:hAnsi="Calibri"/>
          <w:sz w:val="24"/>
          <w:szCs w:val="24"/>
        </w:rPr>
        <w:tab/>
      </w:r>
      <w:r w:rsidRPr="00C46733">
        <w:rPr>
          <w:rFonts w:ascii="Calibri" w:hAnsi="Calibri"/>
          <w:sz w:val="24"/>
          <w:szCs w:val="24"/>
        </w:rPr>
        <w:t xml:space="preserve">Cena </w:t>
      </w:r>
      <w:r>
        <w:rPr>
          <w:rFonts w:ascii="Calibri" w:hAnsi="Calibri"/>
          <w:sz w:val="24"/>
          <w:szCs w:val="24"/>
        </w:rPr>
        <w:t xml:space="preserve">pojedynczego </w:t>
      </w:r>
      <w:r w:rsidRPr="00C46733">
        <w:rPr>
          <w:rFonts w:ascii="Calibri" w:hAnsi="Calibri"/>
          <w:sz w:val="24"/>
          <w:szCs w:val="24"/>
        </w:rPr>
        <w:t>tramwaj</w:t>
      </w:r>
      <w:r>
        <w:rPr>
          <w:rFonts w:ascii="Calibri" w:hAnsi="Calibri"/>
          <w:sz w:val="24"/>
          <w:szCs w:val="24"/>
        </w:rPr>
        <w:t xml:space="preserve">u długiego i krótkiego </w:t>
      </w:r>
      <w:r w:rsidRPr="00C46733">
        <w:rPr>
          <w:rFonts w:ascii="Calibri" w:hAnsi="Calibri"/>
          <w:sz w:val="24"/>
          <w:szCs w:val="24"/>
        </w:rPr>
        <w:t>obejmuje niżej wymienione świadczenia dodatkowe</w:t>
      </w:r>
      <w:r w:rsidR="00A06889">
        <w:rPr>
          <w:rFonts w:ascii="Calibri" w:hAnsi="Calibri"/>
          <w:sz w:val="24"/>
          <w:szCs w:val="24"/>
        </w:rPr>
        <w:t>, w szczególności</w:t>
      </w:r>
      <w:r w:rsidRPr="00C46733">
        <w:rPr>
          <w:rFonts w:ascii="Calibri" w:hAnsi="Calibri"/>
          <w:sz w:val="24"/>
          <w:szCs w:val="24"/>
        </w:rPr>
        <w:t>:</w:t>
      </w:r>
    </w:p>
    <w:p w:rsidR="00C46733" w:rsidRPr="00C46733" w:rsidRDefault="00C46733" w:rsidP="00C46733">
      <w:pPr>
        <w:ind w:left="1134" w:hanging="283"/>
        <w:jc w:val="both"/>
        <w:rPr>
          <w:rFonts w:ascii="Calibri" w:hAnsi="Calibri"/>
          <w:sz w:val="24"/>
          <w:szCs w:val="24"/>
        </w:rPr>
      </w:pPr>
      <w:r w:rsidRPr="00D2359F">
        <w:rPr>
          <w:rFonts w:ascii="Calibri" w:hAnsi="Calibri"/>
          <w:sz w:val="24"/>
          <w:szCs w:val="24"/>
        </w:rPr>
        <w:t>1)</w:t>
      </w:r>
      <w:r>
        <w:rPr>
          <w:rFonts w:ascii="Calibri" w:hAnsi="Calibri"/>
          <w:sz w:val="24"/>
          <w:szCs w:val="24"/>
        </w:rPr>
        <w:tab/>
      </w:r>
      <w:r w:rsidRPr="00C46733">
        <w:rPr>
          <w:rFonts w:ascii="Calibri" w:hAnsi="Calibri"/>
          <w:sz w:val="24"/>
          <w:szCs w:val="24"/>
        </w:rPr>
        <w:t>przeprowadzenie szkoleń, o których mowa w pkt 2.4 Wymagań T-E,</w:t>
      </w:r>
    </w:p>
    <w:p w:rsidR="00C46733" w:rsidRPr="00C46733" w:rsidRDefault="00C46733" w:rsidP="00C46733">
      <w:pPr>
        <w:ind w:left="1134" w:hanging="283"/>
        <w:jc w:val="both"/>
        <w:rPr>
          <w:rFonts w:ascii="Calibri" w:hAnsi="Calibri"/>
          <w:sz w:val="24"/>
          <w:szCs w:val="24"/>
        </w:rPr>
      </w:pPr>
      <w:r>
        <w:rPr>
          <w:rFonts w:ascii="Calibri" w:hAnsi="Calibri"/>
          <w:sz w:val="24"/>
          <w:szCs w:val="24"/>
        </w:rPr>
        <w:t>2</w:t>
      </w:r>
      <w:r w:rsidRPr="00D2359F">
        <w:rPr>
          <w:rFonts w:ascii="Calibri" w:hAnsi="Calibri"/>
          <w:sz w:val="24"/>
          <w:szCs w:val="24"/>
        </w:rPr>
        <w:t>)</w:t>
      </w:r>
      <w:r>
        <w:rPr>
          <w:rFonts w:ascii="Calibri" w:hAnsi="Calibri"/>
          <w:sz w:val="24"/>
          <w:szCs w:val="24"/>
        </w:rPr>
        <w:tab/>
      </w:r>
      <w:r w:rsidRPr="00C46733">
        <w:rPr>
          <w:rFonts w:ascii="Calibri" w:hAnsi="Calibri"/>
          <w:sz w:val="24"/>
          <w:szCs w:val="24"/>
        </w:rPr>
        <w:t xml:space="preserve">dostarczenie wyposażenia i narzędzi specjalistycznych, o których mowa w pkt 2.5 </w:t>
      </w:r>
      <w:r w:rsidRPr="00C46733">
        <w:rPr>
          <w:rFonts w:ascii="Calibri" w:hAnsi="Calibri"/>
          <w:sz w:val="24"/>
          <w:szCs w:val="24"/>
        </w:rPr>
        <w:br/>
        <w:t>poz. w tabeli od 1 do 8 Wymagań T-E,</w:t>
      </w:r>
    </w:p>
    <w:p w:rsidR="00C46733" w:rsidRPr="00C46733" w:rsidRDefault="00C46733" w:rsidP="00C46733">
      <w:pPr>
        <w:ind w:left="1134" w:hanging="283"/>
        <w:jc w:val="both"/>
        <w:rPr>
          <w:rFonts w:ascii="Calibri" w:hAnsi="Calibri"/>
          <w:sz w:val="24"/>
          <w:szCs w:val="24"/>
        </w:rPr>
      </w:pPr>
      <w:r>
        <w:rPr>
          <w:rFonts w:ascii="Calibri" w:hAnsi="Calibri"/>
          <w:sz w:val="24"/>
          <w:szCs w:val="24"/>
        </w:rPr>
        <w:t>3</w:t>
      </w:r>
      <w:r w:rsidRPr="00D2359F">
        <w:rPr>
          <w:rFonts w:ascii="Calibri" w:hAnsi="Calibri"/>
          <w:sz w:val="24"/>
          <w:szCs w:val="24"/>
        </w:rPr>
        <w:t>)</w:t>
      </w:r>
      <w:r>
        <w:rPr>
          <w:rFonts w:ascii="Calibri" w:hAnsi="Calibri"/>
          <w:sz w:val="24"/>
          <w:szCs w:val="24"/>
        </w:rPr>
        <w:tab/>
      </w:r>
      <w:r w:rsidRPr="00C46733">
        <w:rPr>
          <w:rFonts w:ascii="Calibri" w:hAnsi="Calibri"/>
          <w:sz w:val="24"/>
          <w:szCs w:val="24"/>
        </w:rPr>
        <w:t xml:space="preserve">dostarczenie elementów pakietu eksploatacyjno-naprawczego, o których mowa </w:t>
      </w:r>
      <w:r w:rsidRPr="00C46733">
        <w:rPr>
          <w:rFonts w:ascii="Calibri" w:hAnsi="Calibri"/>
          <w:sz w:val="24"/>
          <w:szCs w:val="24"/>
        </w:rPr>
        <w:br/>
        <w:t>w pkt 2.6 poz. w tabeli od 2 do 4 wymagań T-E,</w:t>
      </w:r>
    </w:p>
    <w:p w:rsidR="00C46733" w:rsidRPr="00C46733" w:rsidRDefault="00C46733" w:rsidP="00C46733">
      <w:pPr>
        <w:ind w:left="1134" w:hanging="283"/>
        <w:jc w:val="both"/>
        <w:rPr>
          <w:rFonts w:ascii="Calibri" w:hAnsi="Calibri"/>
          <w:sz w:val="24"/>
          <w:szCs w:val="24"/>
        </w:rPr>
      </w:pPr>
      <w:r>
        <w:rPr>
          <w:rFonts w:ascii="Calibri" w:hAnsi="Calibri"/>
          <w:sz w:val="24"/>
          <w:szCs w:val="24"/>
        </w:rPr>
        <w:t>4</w:t>
      </w:r>
      <w:r w:rsidRPr="00D2359F">
        <w:rPr>
          <w:rFonts w:ascii="Calibri" w:hAnsi="Calibri"/>
          <w:sz w:val="24"/>
          <w:szCs w:val="24"/>
        </w:rPr>
        <w:t>)</w:t>
      </w:r>
      <w:r>
        <w:rPr>
          <w:rFonts w:ascii="Calibri" w:hAnsi="Calibri"/>
          <w:sz w:val="24"/>
          <w:szCs w:val="24"/>
        </w:rPr>
        <w:tab/>
      </w:r>
      <w:r w:rsidRPr="00C46733">
        <w:rPr>
          <w:rFonts w:ascii="Calibri" w:hAnsi="Calibri"/>
          <w:sz w:val="24"/>
          <w:szCs w:val="24"/>
        </w:rPr>
        <w:t>dostarczenie, montaż i wdrożenie do eksploatacji nie później niż z dostawą pierwszego tramwaju systemu diagnostyki on-line, o którym mowa w pkt 2.2.16 wymagań T-E,</w:t>
      </w:r>
    </w:p>
    <w:p w:rsidR="00C46733" w:rsidRDefault="00C46733" w:rsidP="00C46733">
      <w:pPr>
        <w:ind w:left="1134" w:hanging="283"/>
        <w:jc w:val="both"/>
        <w:rPr>
          <w:rFonts w:ascii="Calibri" w:hAnsi="Calibri"/>
          <w:sz w:val="24"/>
          <w:szCs w:val="24"/>
        </w:rPr>
      </w:pPr>
      <w:r>
        <w:rPr>
          <w:rFonts w:ascii="Calibri" w:hAnsi="Calibri"/>
          <w:sz w:val="24"/>
          <w:szCs w:val="24"/>
        </w:rPr>
        <w:t>5</w:t>
      </w:r>
      <w:r w:rsidRPr="00D2359F">
        <w:rPr>
          <w:rFonts w:ascii="Calibri" w:hAnsi="Calibri"/>
          <w:sz w:val="24"/>
          <w:szCs w:val="24"/>
        </w:rPr>
        <w:t>)</w:t>
      </w:r>
      <w:r>
        <w:rPr>
          <w:rFonts w:ascii="Calibri" w:hAnsi="Calibri"/>
          <w:sz w:val="24"/>
          <w:szCs w:val="24"/>
        </w:rPr>
        <w:tab/>
      </w:r>
      <w:r w:rsidRPr="00C46733">
        <w:rPr>
          <w:rFonts w:ascii="Calibri" w:hAnsi="Calibri"/>
          <w:sz w:val="24"/>
          <w:szCs w:val="24"/>
        </w:rPr>
        <w:t>dostarczenie dokumentacji technicznej i oprogramowania wraz z licencjami, o których mowa w pkt 2.2.17 wymagań T-E</w:t>
      </w:r>
      <w:r w:rsidR="00A06889">
        <w:rPr>
          <w:rFonts w:ascii="Calibri" w:hAnsi="Calibri"/>
          <w:sz w:val="24"/>
          <w:szCs w:val="24"/>
        </w:rPr>
        <w:t>,</w:t>
      </w:r>
    </w:p>
    <w:p w:rsidR="00593CEE" w:rsidRPr="007F3D35" w:rsidRDefault="00593CEE" w:rsidP="00593CEE">
      <w:pPr>
        <w:tabs>
          <w:tab w:val="left" w:pos="851"/>
        </w:tabs>
        <w:ind w:left="851" w:hanging="567"/>
        <w:jc w:val="both"/>
        <w:rPr>
          <w:rFonts w:ascii="Calibri" w:hAnsi="Calibri"/>
          <w:sz w:val="24"/>
        </w:rPr>
      </w:pPr>
      <w:r w:rsidRPr="007F3D35">
        <w:rPr>
          <w:rFonts w:ascii="Calibri" w:hAnsi="Calibri"/>
          <w:sz w:val="24"/>
        </w:rPr>
        <w:t>18.</w:t>
      </w:r>
      <w:r w:rsidR="004950DC">
        <w:rPr>
          <w:rFonts w:ascii="Calibri" w:hAnsi="Calibri"/>
          <w:sz w:val="24"/>
        </w:rPr>
        <w:t>6</w:t>
      </w:r>
      <w:r w:rsidRPr="007F3D35">
        <w:rPr>
          <w:rFonts w:ascii="Calibri" w:hAnsi="Calibri"/>
          <w:sz w:val="24"/>
        </w:rPr>
        <w:t>.</w:t>
      </w:r>
      <w:r w:rsidRPr="007F3D35">
        <w:rPr>
          <w:rFonts w:ascii="Calibri" w:hAnsi="Calibri"/>
          <w:sz w:val="24"/>
        </w:rPr>
        <w:tab/>
        <w:t xml:space="preserve">Zakłada się, że wykonawca w cenie </w:t>
      </w:r>
      <w:r w:rsidR="00C01F8C">
        <w:rPr>
          <w:rFonts w:ascii="Calibri" w:hAnsi="Calibri"/>
          <w:sz w:val="24"/>
        </w:rPr>
        <w:t>o</w:t>
      </w:r>
      <w:r w:rsidRPr="007F3D35">
        <w:rPr>
          <w:rFonts w:ascii="Calibri" w:hAnsi="Calibri"/>
          <w:sz w:val="24"/>
        </w:rPr>
        <w:t>ferty uwzględnił, wszystkie dane udostę</w:t>
      </w:r>
      <w:r w:rsidR="00C01F8C">
        <w:rPr>
          <w:rFonts w:ascii="Calibri" w:hAnsi="Calibri"/>
          <w:sz w:val="24"/>
        </w:rPr>
        <w:t>pnione przez Zamawiającego.</w:t>
      </w:r>
      <w:r w:rsidR="004B48B1">
        <w:rPr>
          <w:rFonts w:ascii="Calibri" w:hAnsi="Calibri"/>
          <w:sz w:val="24"/>
        </w:rPr>
        <w:t xml:space="preserve"> </w:t>
      </w:r>
      <w:r w:rsidR="004B48B1" w:rsidRPr="007F3D35">
        <w:rPr>
          <w:rFonts w:ascii="Calibri" w:hAnsi="Calibri"/>
          <w:sz w:val="24"/>
          <w:szCs w:val="24"/>
        </w:rPr>
        <w:t xml:space="preserve">Cena </w:t>
      </w:r>
      <w:r w:rsidR="004B48B1">
        <w:rPr>
          <w:rFonts w:ascii="Calibri" w:hAnsi="Calibri"/>
          <w:sz w:val="24"/>
          <w:szCs w:val="24"/>
        </w:rPr>
        <w:t>o</w:t>
      </w:r>
      <w:r w:rsidR="004B48B1" w:rsidRPr="007F3D35">
        <w:rPr>
          <w:rFonts w:ascii="Calibri" w:hAnsi="Calibri"/>
          <w:sz w:val="24"/>
          <w:szCs w:val="24"/>
        </w:rPr>
        <w:t>ferty</w:t>
      </w:r>
      <w:r w:rsidR="004B48B1">
        <w:rPr>
          <w:rFonts w:ascii="Calibri" w:hAnsi="Calibri"/>
          <w:sz w:val="24"/>
          <w:szCs w:val="24"/>
        </w:rPr>
        <w:t>,</w:t>
      </w:r>
      <w:r w:rsidR="004B48B1" w:rsidRPr="007F3D35">
        <w:rPr>
          <w:rFonts w:ascii="Calibri" w:hAnsi="Calibri"/>
          <w:sz w:val="24"/>
          <w:szCs w:val="24"/>
        </w:rPr>
        <w:t xml:space="preserve"> </w:t>
      </w:r>
      <w:r w:rsidR="00F27F44">
        <w:rPr>
          <w:rFonts w:ascii="Calibri" w:hAnsi="Calibri"/>
          <w:sz w:val="24"/>
          <w:szCs w:val="24"/>
        </w:rPr>
        <w:t>zawarta</w:t>
      </w:r>
      <w:r w:rsidR="004B48B1" w:rsidRPr="007F3D35">
        <w:rPr>
          <w:rFonts w:ascii="Calibri" w:hAnsi="Calibri"/>
          <w:sz w:val="24"/>
          <w:szCs w:val="24"/>
        </w:rPr>
        <w:t xml:space="preserve"> w </w:t>
      </w:r>
      <w:r w:rsidR="004B48B1">
        <w:rPr>
          <w:rFonts w:ascii="Calibri" w:hAnsi="Calibri"/>
          <w:sz w:val="24"/>
          <w:szCs w:val="24"/>
        </w:rPr>
        <w:t>formularzu ofertowym,</w:t>
      </w:r>
      <w:r w:rsidR="004B48B1" w:rsidRPr="007F3D35">
        <w:rPr>
          <w:rFonts w:ascii="Calibri" w:hAnsi="Calibri"/>
          <w:sz w:val="24"/>
          <w:szCs w:val="24"/>
        </w:rPr>
        <w:t xml:space="preserve"> winn</w:t>
      </w:r>
      <w:r w:rsidR="004B48B1">
        <w:rPr>
          <w:rFonts w:ascii="Calibri" w:hAnsi="Calibri"/>
          <w:sz w:val="24"/>
          <w:szCs w:val="24"/>
        </w:rPr>
        <w:t>a</w:t>
      </w:r>
      <w:r w:rsidR="004B48B1" w:rsidRPr="007F3D35">
        <w:rPr>
          <w:rFonts w:ascii="Calibri" w:hAnsi="Calibri"/>
          <w:sz w:val="24"/>
          <w:szCs w:val="24"/>
        </w:rPr>
        <w:t xml:space="preserve"> uwzględniać wszelkie nakłady i koszty pozwalające osiągnąć cel oznaczony w</w:t>
      </w:r>
      <w:r w:rsidR="004B48B1">
        <w:rPr>
          <w:rFonts w:ascii="Calibri" w:hAnsi="Calibri"/>
          <w:sz w:val="24"/>
          <w:szCs w:val="24"/>
        </w:rPr>
        <w:t> </w:t>
      </w:r>
      <w:r w:rsidR="004B48B1" w:rsidRPr="007F3D35">
        <w:rPr>
          <w:rFonts w:ascii="Calibri" w:hAnsi="Calibri"/>
          <w:sz w:val="24"/>
          <w:szCs w:val="24"/>
        </w:rPr>
        <w:t>umowie</w:t>
      </w:r>
      <w:r w:rsidR="004B48B1">
        <w:rPr>
          <w:rFonts w:ascii="Calibri" w:hAnsi="Calibri"/>
          <w:sz w:val="24"/>
          <w:szCs w:val="24"/>
        </w:rPr>
        <w:t>.</w:t>
      </w:r>
    </w:p>
    <w:p w:rsidR="003F1214" w:rsidRPr="004317B0" w:rsidRDefault="003F1214" w:rsidP="00851440">
      <w:pPr>
        <w:pStyle w:val="Subhead2"/>
        <w:tabs>
          <w:tab w:val="left" w:pos="284"/>
        </w:tabs>
        <w:spacing w:before="240" w:after="120"/>
        <w:ind w:left="283" w:hanging="425"/>
        <w:jc w:val="both"/>
        <w:rPr>
          <w:rFonts w:ascii="Calibri" w:hAnsi="Calibri"/>
        </w:rPr>
      </w:pPr>
      <w:r w:rsidRPr="004317B0">
        <w:rPr>
          <w:rFonts w:ascii="Calibri" w:hAnsi="Calibri"/>
        </w:rPr>
        <w:t>19.</w:t>
      </w:r>
      <w:r w:rsidRPr="004317B0">
        <w:rPr>
          <w:rFonts w:ascii="Calibri" w:hAnsi="Calibri"/>
        </w:rPr>
        <w:tab/>
        <w:t xml:space="preserve">Informacje dotyczące walut obcych, w jakich mogą być prowadzone rozliczenia między </w:t>
      </w:r>
      <w:r w:rsidRPr="004317B0">
        <w:rPr>
          <w:rFonts w:ascii="Calibri" w:hAnsi="Calibri"/>
          <w:spacing w:val="-2"/>
          <w:szCs w:val="24"/>
        </w:rPr>
        <w:t>zamawiającym a wykonawcą, jeżeli zamawiający przewiduje rozliczenia w walutach obcych:</w:t>
      </w:r>
    </w:p>
    <w:p w:rsidR="003F1214" w:rsidRPr="004317B0" w:rsidRDefault="003F1214">
      <w:pPr>
        <w:tabs>
          <w:tab w:val="left" w:pos="-2694"/>
        </w:tabs>
        <w:ind w:left="284"/>
        <w:jc w:val="both"/>
        <w:rPr>
          <w:rFonts w:ascii="Calibri" w:hAnsi="Calibri"/>
          <w:sz w:val="24"/>
        </w:rPr>
      </w:pPr>
      <w:r w:rsidRPr="004317B0">
        <w:rPr>
          <w:rFonts w:ascii="Calibri" w:hAnsi="Calibri"/>
          <w:spacing w:val="-2"/>
          <w:sz w:val="24"/>
          <w:szCs w:val="24"/>
        </w:rPr>
        <w:t>Zamawiający</w:t>
      </w:r>
      <w:r w:rsidRPr="004317B0">
        <w:rPr>
          <w:rFonts w:ascii="Calibri" w:hAnsi="Calibri"/>
          <w:b/>
          <w:spacing w:val="-2"/>
          <w:sz w:val="24"/>
          <w:szCs w:val="24"/>
        </w:rPr>
        <w:t xml:space="preserve"> nie przewiduje </w:t>
      </w:r>
      <w:r w:rsidRPr="004317B0">
        <w:rPr>
          <w:rFonts w:ascii="Calibri" w:hAnsi="Calibri"/>
          <w:spacing w:val="-2"/>
          <w:sz w:val="24"/>
          <w:szCs w:val="24"/>
        </w:rPr>
        <w:t>rozliczania w walutach obcych</w:t>
      </w:r>
      <w:r w:rsidRPr="004317B0">
        <w:rPr>
          <w:rFonts w:ascii="Calibri" w:eastAsia="Batang" w:hAnsi="Calibri"/>
          <w:spacing w:val="-2"/>
          <w:sz w:val="24"/>
          <w:szCs w:val="24"/>
        </w:rPr>
        <w:t xml:space="preserve">. </w:t>
      </w:r>
      <w:r w:rsidRPr="004317B0">
        <w:rPr>
          <w:rFonts w:ascii="Calibri" w:hAnsi="Calibri"/>
          <w:spacing w:val="-2"/>
          <w:sz w:val="24"/>
          <w:szCs w:val="24"/>
        </w:rPr>
        <w:t>Rozliczenia między Zamawiającym</w:t>
      </w:r>
      <w:r w:rsidRPr="004317B0">
        <w:rPr>
          <w:rFonts w:ascii="Calibri" w:hAnsi="Calibri"/>
          <w:sz w:val="24"/>
        </w:rPr>
        <w:t xml:space="preserve"> </w:t>
      </w:r>
      <w:r w:rsidRPr="004317B0">
        <w:rPr>
          <w:rFonts w:ascii="Calibri" w:hAnsi="Calibri"/>
          <w:sz w:val="24"/>
        </w:rPr>
        <w:br/>
        <w:t>a wykonawcą, prowadzone będą w PLN.</w:t>
      </w:r>
    </w:p>
    <w:p w:rsidR="003F1214" w:rsidRPr="00A8637F" w:rsidRDefault="003F1214" w:rsidP="00E4680C">
      <w:pPr>
        <w:pStyle w:val="Subhead2"/>
        <w:tabs>
          <w:tab w:val="left" w:pos="284"/>
        </w:tabs>
        <w:spacing w:before="120" w:after="120"/>
        <w:ind w:left="283" w:hanging="425"/>
        <w:jc w:val="both"/>
        <w:rPr>
          <w:rFonts w:ascii="Calibri" w:hAnsi="Calibri"/>
        </w:rPr>
      </w:pPr>
      <w:r w:rsidRPr="00A8637F">
        <w:rPr>
          <w:rFonts w:ascii="Calibri" w:hAnsi="Calibri"/>
        </w:rPr>
        <w:t>20.</w:t>
      </w:r>
      <w:r w:rsidRPr="00A8637F">
        <w:rPr>
          <w:rFonts w:ascii="Calibri" w:hAnsi="Calibri"/>
        </w:rPr>
        <w:tab/>
      </w:r>
      <w:r w:rsidRPr="00A8637F">
        <w:rPr>
          <w:rFonts w:ascii="Calibri" w:hAnsi="Calibri"/>
          <w:szCs w:val="24"/>
        </w:rPr>
        <w:t xml:space="preserve">Opis kryteriów, którymi Zamawiający będzie się kierował przy wyborze oferty, wraz </w:t>
      </w:r>
      <w:r w:rsidRPr="00A8637F">
        <w:rPr>
          <w:rFonts w:ascii="Calibri" w:hAnsi="Calibri"/>
          <w:szCs w:val="24"/>
        </w:rPr>
        <w:br/>
        <w:t>z podaniem</w:t>
      </w:r>
      <w:r w:rsidRPr="00A8637F">
        <w:rPr>
          <w:rFonts w:ascii="Calibri" w:hAnsi="Calibri"/>
        </w:rPr>
        <w:t xml:space="preserve"> </w:t>
      </w:r>
      <w:r w:rsidR="009B7D72">
        <w:rPr>
          <w:rFonts w:ascii="Calibri" w:hAnsi="Calibri"/>
        </w:rPr>
        <w:t>wag tych kryterió</w:t>
      </w:r>
      <w:r w:rsidR="00E95292">
        <w:rPr>
          <w:rFonts w:ascii="Calibri" w:hAnsi="Calibri"/>
        </w:rPr>
        <w:t>w</w:t>
      </w:r>
      <w:r w:rsidR="009B7D72">
        <w:rPr>
          <w:rFonts w:ascii="Calibri" w:hAnsi="Calibri"/>
        </w:rPr>
        <w:t xml:space="preserve"> i sposobu i oceny ofert, a jeżeli przypisanie wagi nie jest możliwe z </w:t>
      </w:r>
      <w:r w:rsidR="00E95292">
        <w:rPr>
          <w:rFonts w:ascii="Calibri" w:hAnsi="Calibri"/>
        </w:rPr>
        <w:t>obiektywnych przyczyn, Zamawiający wskazuje kryteria oceny ofert w kolejności od najważniejszego do najmniej ważnego</w:t>
      </w:r>
      <w:r w:rsidRPr="00A8637F">
        <w:rPr>
          <w:rFonts w:ascii="Calibri" w:hAnsi="Calibri"/>
        </w:rPr>
        <w:t>:</w:t>
      </w:r>
    </w:p>
    <w:p w:rsidR="00D050B7" w:rsidRDefault="00D050B7" w:rsidP="00D050B7">
      <w:pPr>
        <w:tabs>
          <w:tab w:val="left" w:pos="993"/>
        </w:tabs>
        <w:spacing w:after="20"/>
        <w:ind w:left="993" w:hanging="709"/>
        <w:jc w:val="both"/>
        <w:rPr>
          <w:rFonts w:ascii="Calibri" w:hAnsi="Calibri"/>
          <w:bCs/>
          <w:sz w:val="24"/>
          <w:szCs w:val="24"/>
        </w:rPr>
      </w:pPr>
      <w:r w:rsidRPr="00A8637F">
        <w:rPr>
          <w:rFonts w:ascii="Calibri" w:hAnsi="Calibri"/>
          <w:bCs/>
          <w:sz w:val="24"/>
          <w:szCs w:val="24"/>
        </w:rPr>
        <w:t>20.1.</w:t>
      </w:r>
      <w:r w:rsidRPr="00A8637F">
        <w:rPr>
          <w:rFonts w:ascii="Calibri" w:hAnsi="Calibri"/>
          <w:bCs/>
          <w:sz w:val="24"/>
          <w:szCs w:val="24"/>
        </w:rPr>
        <w:tab/>
        <w:t xml:space="preserve">Kryteria oceny ofert i ich znaczenie: </w:t>
      </w:r>
    </w:p>
    <w:p w:rsidR="00C05E90" w:rsidRPr="00A8637F" w:rsidRDefault="00C05E90" w:rsidP="00D050B7">
      <w:pPr>
        <w:tabs>
          <w:tab w:val="left" w:pos="993"/>
        </w:tabs>
        <w:spacing w:after="20"/>
        <w:ind w:left="993" w:hanging="709"/>
        <w:jc w:val="both"/>
        <w:rPr>
          <w:rFonts w:ascii="Calibri" w:hAnsi="Calibri"/>
          <w:bCs/>
          <w:sz w:val="24"/>
          <w:szCs w:val="24"/>
        </w:rPr>
      </w:pPr>
      <w:r>
        <w:rPr>
          <w:rFonts w:ascii="Calibri" w:hAnsi="Calibri"/>
          <w:bCs/>
          <w:sz w:val="24"/>
          <w:szCs w:val="24"/>
        </w:rPr>
        <w:tab/>
        <w:t>Przy wyborze najkorzystniejszej oferty Zamawiający stosować będzie następujące kryteria oceny ofert:</w:t>
      </w:r>
    </w:p>
    <w:p w:rsidR="00D050B7" w:rsidRPr="00A8637F" w:rsidRDefault="00A8637F" w:rsidP="00C05E90">
      <w:pPr>
        <w:tabs>
          <w:tab w:val="left" w:pos="1276"/>
        </w:tabs>
        <w:spacing w:after="20"/>
        <w:ind w:left="1276" w:hanging="283"/>
        <w:jc w:val="both"/>
        <w:rPr>
          <w:rFonts w:ascii="Calibri" w:hAnsi="Calibri"/>
          <w:bCs/>
          <w:sz w:val="24"/>
          <w:szCs w:val="24"/>
        </w:rPr>
      </w:pPr>
      <w:r>
        <w:rPr>
          <w:rFonts w:ascii="Calibri" w:hAnsi="Calibri"/>
          <w:bCs/>
          <w:sz w:val="24"/>
          <w:szCs w:val="24"/>
        </w:rPr>
        <w:t>1.</w:t>
      </w:r>
      <w:r>
        <w:rPr>
          <w:rFonts w:ascii="Calibri" w:hAnsi="Calibri"/>
          <w:bCs/>
          <w:sz w:val="24"/>
          <w:szCs w:val="24"/>
        </w:rPr>
        <w:tab/>
      </w:r>
      <w:r w:rsidR="00D050B7" w:rsidRPr="00A8637F">
        <w:rPr>
          <w:rFonts w:ascii="Calibri" w:hAnsi="Calibri"/>
          <w:bCs/>
          <w:sz w:val="24"/>
          <w:szCs w:val="24"/>
        </w:rPr>
        <w:t xml:space="preserve">Kryterium </w:t>
      </w:r>
      <w:r>
        <w:rPr>
          <w:rFonts w:ascii="Calibri" w:hAnsi="Calibri"/>
          <w:b/>
          <w:sz w:val="24"/>
          <w:szCs w:val="24"/>
        </w:rPr>
        <w:t>c</w:t>
      </w:r>
      <w:r w:rsidR="00D050B7" w:rsidRPr="00A8637F">
        <w:rPr>
          <w:rFonts w:ascii="Calibri" w:hAnsi="Calibri"/>
          <w:b/>
          <w:sz w:val="24"/>
          <w:szCs w:val="24"/>
        </w:rPr>
        <w:t>ena</w:t>
      </w:r>
      <w:r w:rsidR="00D050B7" w:rsidRPr="00A8637F">
        <w:rPr>
          <w:rFonts w:ascii="Calibri" w:hAnsi="Calibri"/>
          <w:bCs/>
          <w:sz w:val="24"/>
          <w:szCs w:val="24"/>
        </w:rPr>
        <w:t xml:space="preserve"> </w:t>
      </w:r>
      <w:r w:rsidR="00D050B7" w:rsidRPr="00271EAC">
        <w:rPr>
          <w:rFonts w:ascii="Calibri" w:hAnsi="Calibri"/>
          <w:bCs/>
          <w:sz w:val="24"/>
          <w:szCs w:val="24"/>
        </w:rPr>
        <w:t>(</w:t>
      </w:r>
      <w:r w:rsidRPr="00271EAC">
        <w:rPr>
          <w:rFonts w:ascii="Calibri" w:hAnsi="Calibri"/>
          <w:bCs/>
          <w:sz w:val="24"/>
          <w:szCs w:val="24"/>
        </w:rPr>
        <w:t>oznaczenie</w:t>
      </w:r>
      <w:r w:rsidR="00C05E90">
        <w:rPr>
          <w:rFonts w:ascii="Calibri" w:hAnsi="Calibri"/>
          <w:bCs/>
          <w:sz w:val="24"/>
          <w:szCs w:val="24"/>
        </w:rPr>
        <w:t xml:space="preserve"> C) – znaczenie</w:t>
      </w:r>
      <w:r w:rsidR="00E95292">
        <w:rPr>
          <w:rFonts w:ascii="Calibri" w:hAnsi="Calibri"/>
          <w:bCs/>
          <w:sz w:val="24"/>
          <w:szCs w:val="24"/>
        </w:rPr>
        <w:t xml:space="preserve"> wagi</w:t>
      </w:r>
      <w:r w:rsidR="00C05E90">
        <w:rPr>
          <w:rFonts w:ascii="Calibri" w:hAnsi="Calibri"/>
          <w:bCs/>
          <w:sz w:val="24"/>
          <w:szCs w:val="24"/>
        </w:rPr>
        <w:t xml:space="preserve"> i maksymalna liczba punktów - 60</w:t>
      </w:r>
      <w:r w:rsidR="00D050B7" w:rsidRPr="00A8637F">
        <w:rPr>
          <w:rFonts w:ascii="Calibri" w:hAnsi="Calibri"/>
          <w:bCs/>
          <w:sz w:val="24"/>
          <w:szCs w:val="24"/>
        </w:rPr>
        <w:t>%</w:t>
      </w:r>
      <w:r>
        <w:rPr>
          <w:rFonts w:ascii="Calibri" w:hAnsi="Calibri"/>
          <w:bCs/>
          <w:sz w:val="24"/>
          <w:szCs w:val="24"/>
        </w:rPr>
        <w:t xml:space="preserve"> (pkt)</w:t>
      </w:r>
      <w:r w:rsidR="00D050B7" w:rsidRPr="00A8637F">
        <w:rPr>
          <w:rFonts w:ascii="Calibri" w:hAnsi="Calibri"/>
          <w:bCs/>
          <w:sz w:val="24"/>
          <w:szCs w:val="24"/>
        </w:rPr>
        <w:t>,</w:t>
      </w:r>
    </w:p>
    <w:p w:rsidR="00D050B7" w:rsidRDefault="00A8637F" w:rsidP="00A8637F">
      <w:pPr>
        <w:tabs>
          <w:tab w:val="left" w:pos="1276"/>
        </w:tabs>
        <w:spacing w:after="20"/>
        <w:ind w:left="1276" w:right="-142" w:hanging="283"/>
        <w:jc w:val="both"/>
        <w:rPr>
          <w:rFonts w:ascii="Calibri" w:hAnsi="Calibri"/>
          <w:bCs/>
          <w:sz w:val="24"/>
          <w:szCs w:val="24"/>
        </w:rPr>
      </w:pPr>
      <w:r>
        <w:rPr>
          <w:rFonts w:ascii="Calibri" w:hAnsi="Calibri"/>
          <w:bCs/>
          <w:sz w:val="24"/>
          <w:szCs w:val="24"/>
        </w:rPr>
        <w:t>2.</w:t>
      </w:r>
      <w:r>
        <w:rPr>
          <w:rFonts w:ascii="Calibri" w:hAnsi="Calibri"/>
          <w:bCs/>
          <w:sz w:val="24"/>
          <w:szCs w:val="24"/>
        </w:rPr>
        <w:tab/>
      </w:r>
      <w:r w:rsidR="00D050B7" w:rsidRPr="00A8637F">
        <w:rPr>
          <w:rFonts w:ascii="Calibri" w:hAnsi="Calibri"/>
          <w:bCs/>
          <w:sz w:val="24"/>
          <w:szCs w:val="24"/>
        </w:rPr>
        <w:t xml:space="preserve">Kryterium </w:t>
      </w:r>
      <w:r w:rsidR="00C01F8C">
        <w:rPr>
          <w:rFonts w:ascii="Calibri" w:hAnsi="Calibri"/>
          <w:b/>
          <w:sz w:val="24"/>
        </w:rPr>
        <w:t>unifikacja podzespołów</w:t>
      </w:r>
      <w:r w:rsidRPr="00D2359F">
        <w:rPr>
          <w:rFonts w:ascii="Calibri" w:hAnsi="Calibri"/>
          <w:bCs/>
          <w:sz w:val="24"/>
          <w:szCs w:val="24"/>
        </w:rPr>
        <w:t xml:space="preserve"> </w:t>
      </w:r>
      <w:r w:rsidR="00D050B7" w:rsidRPr="00A8637F">
        <w:rPr>
          <w:rFonts w:ascii="Calibri" w:hAnsi="Calibri"/>
          <w:bCs/>
          <w:sz w:val="24"/>
          <w:szCs w:val="24"/>
        </w:rPr>
        <w:t xml:space="preserve">– </w:t>
      </w:r>
      <w:r w:rsidR="00D050B7" w:rsidRPr="00CE37A7">
        <w:rPr>
          <w:rFonts w:ascii="Calibri" w:hAnsi="Calibri"/>
          <w:bCs/>
          <w:sz w:val="24"/>
          <w:szCs w:val="24"/>
        </w:rPr>
        <w:t>(</w:t>
      </w:r>
      <w:r w:rsidRPr="00CE37A7">
        <w:rPr>
          <w:rFonts w:ascii="Calibri" w:hAnsi="Calibri"/>
          <w:bCs/>
          <w:sz w:val="24"/>
          <w:szCs w:val="24"/>
        </w:rPr>
        <w:t>oznaczenie</w:t>
      </w:r>
      <w:r w:rsidR="00C01F8C">
        <w:rPr>
          <w:rFonts w:ascii="Calibri" w:hAnsi="Calibri"/>
          <w:bCs/>
          <w:sz w:val="24"/>
          <w:szCs w:val="24"/>
        </w:rPr>
        <w:t xml:space="preserve"> U</w:t>
      </w:r>
      <w:r w:rsidR="00D050B7" w:rsidRPr="00A8637F">
        <w:rPr>
          <w:rFonts w:ascii="Calibri" w:hAnsi="Calibri"/>
          <w:bCs/>
          <w:sz w:val="24"/>
          <w:szCs w:val="24"/>
        </w:rPr>
        <w:t xml:space="preserve">) znaczenie </w:t>
      </w:r>
      <w:r w:rsidR="00E95292">
        <w:rPr>
          <w:rFonts w:ascii="Calibri" w:hAnsi="Calibri"/>
          <w:bCs/>
          <w:sz w:val="24"/>
          <w:szCs w:val="24"/>
        </w:rPr>
        <w:t xml:space="preserve">wagi </w:t>
      </w:r>
      <w:r w:rsidR="00C05E90">
        <w:rPr>
          <w:rFonts w:ascii="Calibri" w:hAnsi="Calibri"/>
          <w:bCs/>
          <w:sz w:val="24"/>
          <w:szCs w:val="24"/>
        </w:rPr>
        <w:t xml:space="preserve">i maksymalna liczba punktów </w:t>
      </w:r>
      <w:r w:rsidR="00D050B7" w:rsidRPr="00A8637F">
        <w:rPr>
          <w:rFonts w:ascii="Calibri" w:hAnsi="Calibri"/>
          <w:bCs/>
          <w:sz w:val="24"/>
          <w:szCs w:val="24"/>
        </w:rPr>
        <w:t xml:space="preserve">- </w:t>
      </w:r>
      <w:r w:rsidR="00C01F8C">
        <w:rPr>
          <w:rFonts w:ascii="Calibri" w:hAnsi="Calibri"/>
          <w:bCs/>
          <w:sz w:val="24"/>
          <w:szCs w:val="24"/>
        </w:rPr>
        <w:t>33</w:t>
      </w:r>
      <w:r w:rsidR="00D050B7" w:rsidRPr="00A8637F">
        <w:rPr>
          <w:rFonts w:ascii="Calibri" w:hAnsi="Calibri"/>
          <w:bCs/>
          <w:sz w:val="24"/>
          <w:szCs w:val="24"/>
        </w:rPr>
        <w:t xml:space="preserve">% </w:t>
      </w:r>
      <w:r w:rsidR="00F51995">
        <w:rPr>
          <w:rFonts w:ascii="Calibri" w:hAnsi="Calibri"/>
          <w:bCs/>
          <w:sz w:val="24"/>
          <w:szCs w:val="24"/>
        </w:rPr>
        <w:t>(pkt)</w:t>
      </w:r>
      <w:r w:rsidR="00C01F8C">
        <w:rPr>
          <w:rFonts w:ascii="Calibri" w:hAnsi="Calibri"/>
          <w:bCs/>
          <w:sz w:val="24"/>
          <w:szCs w:val="24"/>
        </w:rPr>
        <w:t>,</w:t>
      </w:r>
    </w:p>
    <w:p w:rsidR="00C01F8C" w:rsidRDefault="00C01F8C" w:rsidP="00A8637F">
      <w:pPr>
        <w:tabs>
          <w:tab w:val="left" w:pos="1276"/>
        </w:tabs>
        <w:spacing w:after="20"/>
        <w:ind w:left="1276" w:right="-142" w:hanging="283"/>
        <w:jc w:val="both"/>
        <w:rPr>
          <w:rFonts w:ascii="Calibri" w:hAnsi="Calibri"/>
          <w:bCs/>
          <w:sz w:val="24"/>
          <w:szCs w:val="24"/>
        </w:rPr>
      </w:pPr>
      <w:r>
        <w:rPr>
          <w:rFonts w:ascii="Calibri" w:hAnsi="Calibri"/>
          <w:bCs/>
          <w:sz w:val="24"/>
          <w:szCs w:val="24"/>
        </w:rPr>
        <w:t>3.</w:t>
      </w:r>
      <w:r>
        <w:rPr>
          <w:rFonts w:ascii="Calibri" w:hAnsi="Calibri"/>
          <w:bCs/>
          <w:sz w:val="24"/>
          <w:szCs w:val="24"/>
        </w:rPr>
        <w:tab/>
        <w:t xml:space="preserve">Kryterium </w:t>
      </w:r>
      <w:r w:rsidRPr="00C01F8C">
        <w:rPr>
          <w:rFonts w:ascii="Calibri" w:hAnsi="Calibri"/>
          <w:b/>
          <w:bCs/>
          <w:sz w:val="24"/>
          <w:szCs w:val="24"/>
        </w:rPr>
        <w:t>serwis techniczny</w:t>
      </w:r>
      <w:r>
        <w:rPr>
          <w:rFonts w:ascii="Calibri" w:hAnsi="Calibri"/>
          <w:bCs/>
          <w:sz w:val="24"/>
          <w:szCs w:val="24"/>
        </w:rPr>
        <w:t xml:space="preserve"> – (oznaczenie S) znaczenie wagi i maksymalna liczba punktów – 7% (pkt).</w:t>
      </w:r>
    </w:p>
    <w:p w:rsidR="00D050B7" w:rsidRPr="00A8637F" w:rsidRDefault="00D050B7" w:rsidP="00D050B7">
      <w:pPr>
        <w:tabs>
          <w:tab w:val="left" w:pos="993"/>
        </w:tabs>
        <w:spacing w:before="120" w:after="60"/>
        <w:ind w:left="993" w:hanging="709"/>
        <w:jc w:val="both"/>
        <w:rPr>
          <w:rFonts w:ascii="Calibri" w:hAnsi="Calibri"/>
          <w:bCs/>
          <w:sz w:val="24"/>
          <w:szCs w:val="24"/>
        </w:rPr>
      </w:pPr>
      <w:r w:rsidRPr="00A8637F">
        <w:rPr>
          <w:rFonts w:ascii="Calibri" w:hAnsi="Calibri"/>
          <w:bCs/>
          <w:sz w:val="24"/>
          <w:szCs w:val="24"/>
        </w:rPr>
        <w:t>20.2.</w:t>
      </w:r>
      <w:r w:rsidRPr="00A8637F">
        <w:rPr>
          <w:rFonts w:ascii="Calibri" w:hAnsi="Calibri"/>
          <w:bCs/>
          <w:sz w:val="24"/>
          <w:szCs w:val="24"/>
        </w:rPr>
        <w:tab/>
        <w:t xml:space="preserve">Sposób oceny ofert: </w:t>
      </w:r>
    </w:p>
    <w:p w:rsidR="00E22C02" w:rsidRPr="00C01F8C" w:rsidRDefault="00D050B7" w:rsidP="00C01F8C">
      <w:pPr>
        <w:tabs>
          <w:tab w:val="left" w:pos="1276"/>
        </w:tabs>
        <w:spacing w:after="20"/>
        <w:ind w:left="1276" w:hanging="283"/>
        <w:jc w:val="both"/>
        <w:rPr>
          <w:rFonts w:ascii="Calibri" w:hAnsi="Calibri"/>
          <w:bCs/>
          <w:sz w:val="24"/>
        </w:rPr>
      </w:pPr>
      <w:r w:rsidRPr="00A8637F">
        <w:rPr>
          <w:rFonts w:ascii="Calibri" w:hAnsi="Calibri"/>
          <w:bCs/>
          <w:sz w:val="24"/>
        </w:rPr>
        <w:t>1.</w:t>
      </w:r>
      <w:r w:rsidRPr="00A8637F">
        <w:rPr>
          <w:rFonts w:ascii="Calibri" w:hAnsi="Calibri"/>
          <w:bCs/>
          <w:sz w:val="24"/>
        </w:rPr>
        <w:tab/>
        <w:t xml:space="preserve">Ocenie według </w:t>
      </w:r>
      <w:r w:rsidR="00C05E90">
        <w:rPr>
          <w:rFonts w:ascii="Calibri" w:hAnsi="Calibri"/>
          <w:bCs/>
          <w:sz w:val="24"/>
        </w:rPr>
        <w:t xml:space="preserve">kryteriów, o których mowa w pkt </w:t>
      </w:r>
      <w:r w:rsidRPr="00A8637F">
        <w:rPr>
          <w:rFonts w:ascii="Calibri" w:hAnsi="Calibri"/>
          <w:bCs/>
          <w:sz w:val="24"/>
        </w:rPr>
        <w:t>20.1</w:t>
      </w:r>
      <w:r w:rsidR="00E95292">
        <w:rPr>
          <w:rFonts w:ascii="Calibri" w:hAnsi="Calibri"/>
          <w:bCs/>
          <w:sz w:val="24"/>
        </w:rPr>
        <w:t>.</w:t>
      </w:r>
      <w:r w:rsidRPr="00A8637F">
        <w:rPr>
          <w:rFonts w:ascii="Calibri" w:hAnsi="Calibri"/>
          <w:bCs/>
          <w:sz w:val="24"/>
        </w:rPr>
        <w:t xml:space="preserve"> SIWZ, poddane zostaną jedynie oferty nieodrzucone.</w:t>
      </w:r>
    </w:p>
    <w:p w:rsidR="00D050B7" w:rsidRPr="00A8637F" w:rsidRDefault="00C01F8C" w:rsidP="00D050B7">
      <w:pPr>
        <w:tabs>
          <w:tab w:val="left" w:pos="1276"/>
        </w:tabs>
        <w:ind w:left="1276" w:hanging="284"/>
        <w:jc w:val="both"/>
        <w:rPr>
          <w:rFonts w:ascii="Calibri" w:hAnsi="Calibri"/>
          <w:bCs/>
          <w:sz w:val="24"/>
        </w:rPr>
      </w:pPr>
      <w:r>
        <w:rPr>
          <w:rFonts w:ascii="Calibri" w:hAnsi="Calibri"/>
          <w:bCs/>
          <w:sz w:val="24"/>
        </w:rPr>
        <w:t>2</w:t>
      </w:r>
      <w:r w:rsidR="00D050B7" w:rsidRPr="00A8637F">
        <w:rPr>
          <w:rFonts w:ascii="Calibri" w:hAnsi="Calibri"/>
          <w:bCs/>
          <w:sz w:val="24"/>
        </w:rPr>
        <w:t>.</w:t>
      </w:r>
      <w:r w:rsidR="00D050B7" w:rsidRPr="00A8637F">
        <w:rPr>
          <w:rFonts w:ascii="Calibri" w:hAnsi="Calibri"/>
          <w:bCs/>
          <w:sz w:val="24"/>
        </w:rPr>
        <w:tab/>
      </w:r>
      <w:r w:rsidR="00D050B7" w:rsidRPr="00A8637F">
        <w:rPr>
          <w:rFonts w:ascii="Calibri" w:hAnsi="Calibri"/>
          <w:bCs/>
          <w:spacing w:val="-4"/>
          <w:sz w:val="24"/>
        </w:rPr>
        <w:t xml:space="preserve">Zamawiający dokona oceny ofert </w:t>
      </w:r>
      <w:r w:rsidR="00D050B7" w:rsidRPr="00A8637F">
        <w:rPr>
          <w:rFonts w:ascii="Calibri" w:hAnsi="Calibri"/>
          <w:bCs/>
          <w:sz w:val="24"/>
        </w:rPr>
        <w:t xml:space="preserve">w oparciu o kryteria oceny ofert, przyznając każdej </w:t>
      </w:r>
      <w:r w:rsidR="000D5F43" w:rsidRPr="00A8637F">
        <w:rPr>
          <w:rFonts w:ascii="Calibri" w:hAnsi="Calibri"/>
          <w:bCs/>
          <w:sz w:val="24"/>
        </w:rPr>
        <w:br/>
      </w:r>
      <w:r w:rsidR="00D050B7" w:rsidRPr="00A8637F">
        <w:rPr>
          <w:rFonts w:ascii="Calibri" w:hAnsi="Calibri"/>
          <w:bCs/>
          <w:sz w:val="24"/>
        </w:rPr>
        <w:t xml:space="preserve">z nich ilość punktów obliczoną następująco: </w:t>
      </w:r>
    </w:p>
    <w:p w:rsidR="00D050B7" w:rsidRPr="00A8637F" w:rsidRDefault="00D050B7" w:rsidP="004218D9">
      <w:pPr>
        <w:tabs>
          <w:tab w:val="left" w:pos="1560"/>
        </w:tabs>
        <w:spacing w:before="120"/>
        <w:ind w:left="1560" w:hanging="284"/>
        <w:jc w:val="both"/>
        <w:rPr>
          <w:rFonts w:ascii="Calibri" w:hAnsi="Calibri"/>
          <w:bCs/>
          <w:sz w:val="24"/>
          <w:szCs w:val="24"/>
        </w:rPr>
      </w:pPr>
      <w:r w:rsidRPr="00A8637F">
        <w:rPr>
          <w:rFonts w:ascii="Calibri" w:hAnsi="Calibri"/>
          <w:bCs/>
          <w:sz w:val="24"/>
        </w:rPr>
        <w:t>1)</w:t>
      </w:r>
      <w:r w:rsidRPr="00A8637F">
        <w:rPr>
          <w:rFonts w:ascii="Calibri" w:hAnsi="Calibri"/>
          <w:bCs/>
          <w:sz w:val="24"/>
        </w:rPr>
        <w:tab/>
        <w:t>opis k</w:t>
      </w:r>
      <w:r w:rsidRPr="00A8637F">
        <w:rPr>
          <w:rFonts w:ascii="Calibri" w:hAnsi="Calibri"/>
          <w:bCs/>
          <w:sz w:val="24"/>
          <w:szCs w:val="24"/>
        </w:rPr>
        <w:t xml:space="preserve">ryterium </w:t>
      </w:r>
      <w:r w:rsidR="00CE37A7">
        <w:rPr>
          <w:rFonts w:ascii="Calibri" w:hAnsi="Calibri"/>
          <w:b/>
          <w:sz w:val="24"/>
          <w:szCs w:val="24"/>
        </w:rPr>
        <w:t>c</w:t>
      </w:r>
      <w:r w:rsidRPr="00A8637F">
        <w:rPr>
          <w:rFonts w:ascii="Calibri" w:hAnsi="Calibri"/>
          <w:b/>
          <w:sz w:val="24"/>
          <w:szCs w:val="24"/>
        </w:rPr>
        <w:t>ena:</w:t>
      </w:r>
      <w:r w:rsidRPr="00A8637F">
        <w:rPr>
          <w:rFonts w:ascii="Calibri" w:hAnsi="Calibri"/>
          <w:bCs/>
          <w:sz w:val="24"/>
          <w:szCs w:val="24"/>
        </w:rPr>
        <w:t xml:space="preserve"> </w:t>
      </w:r>
    </w:p>
    <w:p w:rsidR="00D050B7" w:rsidRPr="00A8637F" w:rsidRDefault="00D050B7" w:rsidP="00D050B7">
      <w:pPr>
        <w:tabs>
          <w:tab w:val="left" w:pos="1560"/>
        </w:tabs>
        <w:spacing w:after="20"/>
        <w:ind w:left="1560"/>
        <w:jc w:val="both"/>
        <w:rPr>
          <w:rFonts w:ascii="Calibri" w:hAnsi="Calibri"/>
          <w:bCs/>
          <w:sz w:val="24"/>
        </w:rPr>
      </w:pPr>
      <w:r w:rsidRPr="00A8637F">
        <w:rPr>
          <w:rFonts w:ascii="Calibri" w:hAnsi="Calibri"/>
          <w:bCs/>
          <w:spacing w:val="-2"/>
          <w:sz w:val="24"/>
        </w:rPr>
        <w:t>Kryterium rozpatrywane będzie na podstawie ceny oferty brutto za wykonanie</w:t>
      </w:r>
      <w:r w:rsidRPr="00A8637F">
        <w:rPr>
          <w:rFonts w:ascii="Calibri" w:hAnsi="Calibri"/>
          <w:bCs/>
          <w:sz w:val="24"/>
        </w:rPr>
        <w:t xml:space="preserve"> zamówienia </w:t>
      </w:r>
      <w:r w:rsidR="000D5F43" w:rsidRPr="00A8637F">
        <w:rPr>
          <w:rFonts w:ascii="Calibri" w:hAnsi="Calibri"/>
          <w:bCs/>
          <w:sz w:val="24"/>
        </w:rPr>
        <w:t>zadeklarowanej</w:t>
      </w:r>
      <w:r w:rsidRPr="00A8637F">
        <w:rPr>
          <w:rFonts w:ascii="Calibri" w:hAnsi="Calibri"/>
          <w:bCs/>
          <w:sz w:val="24"/>
        </w:rPr>
        <w:t xml:space="preserve"> przez wykon</w:t>
      </w:r>
      <w:r w:rsidR="00C05E90">
        <w:rPr>
          <w:rFonts w:ascii="Calibri" w:hAnsi="Calibri"/>
          <w:bCs/>
          <w:sz w:val="24"/>
        </w:rPr>
        <w:t xml:space="preserve">awcę w </w:t>
      </w:r>
      <w:r w:rsidR="008D4411">
        <w:rPr>
          <w:rFonts w:ascii="Calibri" w:hAnsi="Calibri"/>
          <w:bCs/>
          <w:sz w:val="24"/>
        </w:rPr>
        <w:t>formularzu ofertowym</w:t>
      </w:r>
      <w:r w:rsidRPr="00A8637F">
        <w:rPr>
          <w:rFonts w:ascii="Calibri" w:hAnsi="Calibri"/>
          <w:bCs/>
          <w:sz w:val="24"/>
        </w:rPr>
        <w:t xml:space="preserve">. </w:t>
      </w:r>
    </w:p>
    <w:p w:rsidR="00D050B7" w:rsidRPr="00A8637F" w:rsidRDefault="00C05E90" w:rsidP="00D050B7">
      <w:pPr>
        <w:tabs>
          <w:tab w:val="left" w:pos="1560"/>
        </w:tabs>
        <w:spacing w:after="20"/>
        <w:ind w:left="1560"/>
        <w:jc w:val="both"/>
        <w:rPr>
          <w:rFonts w:ascii="Calibri" w:hAnsi="Calibri"/>
          <w:bCs/>
          <w:sz w:val="24"/>
        </w:rPr>
      </w:pPr>
      <w:r>
        <w:rPr>
          <w:rFonts w:ascii="Calibri" w:hAnsi="Calibri"/>
          <w:bCs/>
          <w:sz w:val="24"/>
        </w:rPr>
        <w:t>W tym kryterium można uzyskać maksymalnie 60 punktów. Przy</w:t>
      </w:r>
      <w:r w:rsidR="000F2A34">
        <w:rPr>
          <w:rFonts w:ascii="Calibri" w:hAnsi="Calibri"/>
          <w:bCs/>
          <w:sz w:val="24"/>
        </w:rPr>
        <w:t>z</w:t>
      </w:r>
      <w:r>
        <w:rPr>
          <w:rFonts w:ascii="Calibri" w:hAnsi="Calibri"/>
          <w:bCs/>
          <w:sz w:val="24"/>
        </w:rPr>
        <w:t>nane punkty zostaną zaokrąglone do dwóch miejsc po przecinku.</w:t>
      </w:r>
    </w:p>
    <w:p w:rsidR="00D050B7" w:rsidRPr="00A8637F" w:rsidRDefault="00C05E90" w:rsidP="000D5F43">
      <w:pPr>
        <w:tabs>
          <w:tab w:val="left" w:pos="1560"/>
        </w:tabs>
        <w:spacing w:after="120"/>
        <w:ind w:left="1559"/>
        <w:jc w:val="both"/>
        <w:rPr>
          <w:rFonts w:ascii="Calibri" w:hAnsi="Calibri"/>
          <w:bCs/>
          <w:sz w:val="24"/>
        </w:rPr>
      </w:pPr>
      <w:r>
        <w:rPr>
          <w:rFonts w:ascii="Calibri" w:hAnsi="Calibri"/>
          <w:bCs/>
          <w:sz w:val="24"/>
        </w:rPr>
        <w:t xml:space="preserve">Liczba punktów w kryterium </w:t>
      </w:r>
      <w:r w:rsidRPr="00A06889">
        <w:rPr>
          <w:rFonts w:ascii="Calibri" w:hAnsi="Calibri"/>
          <w:b/>
          <w:bCs/>
          <w:sz w:val="24"/>
        </w:rPr>
        <w:t>cena</w:t>
      </w:r>
      <w:r>
        <w:rPr>
          <w:rFonts w:ascii="Calibri" w:hAnsi="Calibri"/>
          <w:bCs/>
          <w:sz w:val="24"/>
        </w:rPr>
        <w:t xml:space="preserve"> zostanie obliczona w następujący sposób</w:t>
      </w:r>
      <w:r w:rsidR="00D050B7" w:rsidRPr="00A8637F">
        <w:rPr>
          <w:rFonts w:ascii="Calibri" w:hAnsi="Calibri"/>
          <w:bCs/>
          <w:sz w:val="24"/>
        </w:rPr>
        <w:t>:</w:t>
      </w:r>
    </w:p>
    <w:tbl>
      <w:tblPr>
        <w:tblW w:w="0" w:type="auto"/>
        <w:tblInd w:w="1631" w:type="dxa"/>
        <w:tblLayout w:type="fixed"/>
        <w:tblCellMar>
          <w:left w:w="71" w:type="dxa"/>
          <w:right w:w="71" w:type="dxa"/>
        </w:tblCellMar>
        <w:tblLook w:val="0000" w:firstRow="0" w:lastRow="0" w:firstColumn="0" w:lastColumn="0" w:noHBand="0" w:noVBand="0"/>
      </w:tblPr>
      <w:tblGrid>
        <w:gridCol w:w="571"/>
        <w:gridCol w:w="988"/>
        <w:gridCol w:w="425"/>
        <w:gridCol w:w="992"/>
      </w:tblGrid>
      <w:tr w:rsidR="00CE37A7" w:rsidRPr="00D2359F" w:rsidTr="006B0802">
        <w:trPr>
          <w:trHeight w:val="559"/>
        </w:trPr>
        <w:tc>
          <w:tcPr>
            <w:tcW w:w="571" w:type="dxa"/>
            <w:vAlign w:val="center"/>
          </w:tcPr>
          <w:p w:rsidR="00CE37A7" w:rsidRPr="00D2359F" w:rsidRDefault="00CE37A7" w:rsidP="006B0802">
            <w:pPr>
              <w:numPr>
                <w:ilvl w:val="12"/>
                <w:numId w:val="0"/>
              </w:numPr>
              <w:rPr>
                <w:rFonts w:ascii="Calibri" w:hAnsi="Calibri"/>
                <w:b/>
                <w:sz w:val="28"/>
                <w:szCs w:val="28"/>
              </w:rPr>
            </w:pPr>
            <w:r w:rsidRPr="00D2359F">
              <w:rPr>
                <w:rFonts w:ascii="Calibri" w:hAnsi="Calibri"/>
                <w:b/>
                <w:sz w:val="28"/>
                <w:szCs w:val="28"/>
              </w:rPr>
              <w:t>C  =</w:t>
            </w:r>
          </w:p>
        </w:tc>
        <w:tc>
          <w:tcPr>
            <w:tcW w:w="988" w:type="dxa"/>
            <w:vAlign w:val="center"/>
          </w:tcPr>
          <w:p w:rsidR="00CE37A7" w:rsidRPr="00D2359F" w:rsidRDefault="00CE37A7" w:rsidP="006B0802">
            <w:pPr>
              <w:pStyle w:val="Tekstpodstawowy3"/>
              <w:pBdr>
                <w:top w:val="none" w:sz="0" w:space="0" w:color="auto"/>
                <w:left w:val="none" w:sz="0" w:space="0" w:color="auto"/>
                <w:bottom w:val="none" w:sz="0" w:space="0" w:color="auto"/>
                <w:right w:val="none" w:sz="0" w:space="0" w:color="auto"/>
              </w:pBdr>
              <w:ind w:right="0"/>
              <w:rPr>
                <w:rFonts w:ascii="Calibri" w:hAnsi="Calibri"/>
                <w:b/>
                <w:sz w:val="28"/>
                <w:szCs w:val="28"/>
                <w:u w:val="single"/>
              </w:rPr>
            </w:pPr>
            <w:proofErr w:type="spellStart"/>
            <w:r w:rsidRPr="00D2359F">
              <w:rPr>
                <w:rFonts w:ascii="Calibri" w:hAnsi="Calibri"/>
                <w:b/>
                <w:sz w:val="28"/>
                <w:szCs w:val="28"/>
                <w:u w:val="single"/>
              </w:rPr>
              <w:t>C</w:t>
            </w:r>
            <w:r w:rsidR="00893B8D">
              <w:rPr>
                <w:rFonts w:ascii="Calibri" w:hAnsi="Calibri"/>
                <w:b/>
                <w:sz w:val="28"/>
                <w:szCs w:val="28"/>
                <w:u w:val="single"/>
                <w:vertAlign w:val="subscript"/>
              </w:rPr>
              <w:t>min</w:t>
            </w:r>
            <w:proofErr w:type="spellEnd"/>
            <w:r w:rsidRPr="00D2359F">
              <w:rPr>
                <w:rFonts w:ascii="Calibri" w:hAnsi="Calibri"/>
                <w:b/>
                <w:sz w:val="28"/>
                <w:szCs w:val="28"/>
                <w:u w:val="single"/>
                <w:vertAlign w:val="subscript"/>
              </w:rPr>
              <w:t xml:space="preserve"> </w:t>
            </w:r>
            <w:r w:rsidRPr="00D2359F">
              <w:rPr>
                <w:rFonts w:ascii="Calibri" w:hAnsi="Calibri"/>
                <w:b/>
                <w:sz w:val="28"/>
                <w:szCs w:val="28"/>
                <w:u w:val="single"/>
              </w:rPr>
              <w:t xml:space="preserve"> </w:t>
            </w:r>
          </w:p>
          <w:p w:rsidR="00CE37A7" w:rsidRPr="00D2359F" w:rsidRDefault="00CE37A7" w:rsidP="006B0802">
            <w:pPr>
              <w:numPr>
                <w:ilvl w:val="12"/>
                <w:numId w:val="0"/>
              </w:numPr>
              <w:jc w:val="center"/>
              <w:rPr>
                <w:rFonts w:ascii="Calibri" w:hAnsi="Calibri"/>
                <w:b/>
                <w:sz w:val="28"/>
                <w:szCs w:val="28"/>
              </w:rPr>
            </w:pPr>
            <w:r w:rsidRPr="00D2359F">
              <w:rPr>
                <w:rFonts w:ascii="Calibri" w:hAnsi="Calibri"/>
                <w:b/>
                <w:sz w:val="28"/>
                <w:szCs w:val="28"/>
              </w:rPr>
              <w:t>C</w:t>
            </w:r>
            <w:r w:rsidR="00893B8D">
              <w:rPr>
                <w:rFonts w:ascii="Calibri" w:hAnsi="Calibri"/>
                <w:b/>
                <w:sz w:val="28"/>
                <w:szCs w:val="28"/>
                <w:vertAlign w:val="subscript"/>
              </w:rPr>
              <w:t>o</w:t>
            </w:r>
            <w:r w:rsidRPr="00D2359F">
              <w:rPr>
                <w:rFonts w:ascii="Calibri" w:hAnsi="Calibri"/>
                <w:b/>
                <w:sz w:val="28"/>
                <w:szCs w:val="28"/>
              </w:rPr>
              <w:t xml:space="preserve"> </w:t>
            </w:r>
          </w:p>
        </w:tc>
        <w:tc>
          <w:tcPr>
            <w:tcW w:w="425" w:type="dxa"/>
            <w:vAlign w:val="center"/>
          </w:tcPr>
          <w:p w:rsidR="00CE37A7" w:rsidRPr="00D2359F" w:rsidRDefault="00CE37A7" w:rsidP="006B0802">
            <w:pPr>
              <w:numPr>
                <w:ilvl w:val="12"/>
                <w:numId w:val="0"/>
              </w:numPr>
              <w:rPr>
                <w:rFonts w:ascii="Calibri" w:hAnsi="Calibri"/>
                <w:sz w:val="24"/>
                <w:u w:val="single"/>
              </w:rPr>
            </w:pPr>
            <w:r w:rsidRPr="00D2359F">
              <w:rPr>
                <w:rFonts w:ascii="Calibri" w:hAnsi="Calibri"/>
                <w:sz w:val="24"/>
              </w:rPr>
              <w:t>x</w:t>
            </w:r>
          </w:p>
        </w:tc>
        <w:tc>
          <w:tcPr>
            <w:tcW w:w="992" w:type="dxa"/>
            <w:vAlign w:val="center"/>
          </w:tcPr>
          <w:p w:rsidR="00CE37A7" w:rsidRPr="00D2359F" w:rsidRDefault="00893B8D" w:rsidP="006B0802">
            <w:pPr>
              <w:numPr>
                <w:ilvl w:val="12"/>
                <w:numId w:val="0"/>
              </w:numPr>
              <w:rPr>
                <w:rFonts w:ascii="Calibri" w:hAnsi="Calibri"/>
                <w:bCs/>
                <w:sz w:val="28"/>
              </w:rPr>
            </w:pPr>
            <w:r>
              <w:rPr>
                <w:rFonts w:ascii="Calibri" w:hAnsi="Calibri"/>
                <w:bCs/>
                <w:sz w:val="28"/>
              </w:rPr>
              <w:t>60</w:t>
            </w:r>
            <w:r w:rsidR="00CE37A7" w:rsidRPr="00D2359F">
              <w:rPr>
                <w:rFonts w:ascii="Calibri" w:hAnsi="Calibri"/>
                <w:bCs/>
                <w:sz w:val="28"/>
              </w:rPr>
              <w:t xml:space="preserve"> pkt</w:t>
            </w:r>
          </w:p>
        </w:tc>
      </w:tr>
    </w:tbl>
    <w:p w:rsidR="00CE37A7" w:rsidRPr="00CE37A7" w:rsidRDefault="00CE37A7" w:rsidP="00CE37A7">
      <w:pPr>
        <w:tabs>
          <w:tab w:val="left" w:pos="1560"/>
        </w:tabs>
        <w:ind w:left="1559"/>
        <w:jc w:val="both"/>
        <w:rPr>
          <w:rFonts w:ascii="Calibri" w:hAnsi="Calibri"/>
          <w:bCs/>
          <w:i/>
          <w:sz w:val="24"/>
        </w:rPr>
      </w:pPr>
      <w:r w:rsidRPr="00CE37A7">
        <w:rPr>
          <w:rFonts w:ascii="Calibri" w:hAnsi="Calibri"/>
          <w:bCs/>
          <w:i/>
          <w:sz w:val="24"/>
        </w:rPr>
        <w:lastRenderedPageBreak/>
        <w:t>Gdzie :</w:t>
      </w:r>
    </w:p>
    <w:p w:rsidR="00CE37A7" w:rsidRPr="00CE37A7" w:rsidRDefault="00893B8D" w:rsidP="00CE37A7">
      <w:pPr>
        <w:tabs>
          <w:tab w:val="left" w:pos="1560"/>
        </w:tabs>
        <w:ind w:left="1559"/>
        <w:jc w:val="both"/>
        <w:rPr>
          <w:rFonts w:ascii="Calibri" w:hAnsi="Calibri"/>
          <w:bCs/>
          <w:i/>
          <w:sz w:val="24"/>
        </w:rPr>
      </w:pPr>
      <w:proofErr w:type="spellStart"/>
      <w:r>
        <w:rPr>
          <w:rFonts w:ascii="Calibri" w:hAnsi="Calibri"/>
          <w:bCs/>
          <w:i/>
          <w:sz w:val="24"/>
        </w:rPr>
        <w:t>C</w:t>
      </w:r>
      <w:r>
        <w:rPr>
          <w:rFonts w:ascii="Calibri" w:hAnsi="Calibri"/>
          <w:bCs/>
          <w:i/>
          <w:sz w:val="24"/>
          <w:vertAlign w:val="subscript"/>
        </w:rPr>
        <w:t>min</w:t>
      </w:r>
      <w:proofErr w:type="spellEnd"/>
      <w:r w:rsidR="00CE37A7" w:rsidRPr="00CE37A7">
        <w:rPr>
          <w:rFonts w:ascii="Calibri" w:hAnsi="Calibri"/>
          <w:bCs/>
          <w:i/>
          <w:sz w:val="24"/>
        </w:rPr>
        <w:t xml:space="preserve"> – najniższa cena spośród nieodrzuconych ofert</w:t>
      </w:r>
    </w:p>
    <w:p w:rsidR="00CE37A7" w:rsidRPr="00CE37A7" w:rsidRDefault="00893B8D" w:rsidP="00CE37A7">
      <w:pPr>
        <w:tabs>
          <w:tab w:val="left" w:pos="1560"/>
        </w:tabs>
        <w:ind w:left="1559"/>
        <w:jc w:val="both"/>
        <w:rPr>
          <w:rFonts w:ascii="Calibri" w:hAnsi="Calibri"/>
          <w:bCs/>
          <w:i/>
          <w:sz w:val="24"/>
        </w:rPr>
      </w:pPr>
      <w:r>
        <w:rPr>
          <w:rFonts w:ascii="Calibri" w:hAnsi="Calibri"/>
          <w:bCs/>
          <w:i/>
          <w:sz w:val="24"/>
        </w:rPr>
        <w:t>C</w:t>
      </w:r>
      <w:r>
        <w:rPr>
          <w:rFonts w:ascii="Calibri" w:hAnsi="Calibri"/>
          <w:bCs/>
          <w:i/>
          <w:sz w:val="24"/>
          <w:vertAlign w:val="subscript"/>
        </w:rPr>
        <w:t>o</w:t>
      </w:r>
      <w:r w:rsidR="00CE37A7" w:rsidRPr="00CE37A7">
        <w:rPr>
          <w:rFonts w:ascii="Calibri" w:hAnsi="Calibri"/>
          <w:bCs/>
          <w:i/>
          <w:sz w:val="24"/>
        </w:rPr>
        <w:t xml:space="preserve"> – cena ocenianej oferty</w:t>
      </w:r>
    </w:p>
    <w:p w:rsidR="00D050B7" w:rsidRPr="00A8637F" w:rsidRDefault="00D050B7" w:rsidP="004218D9">
      <w:pPr>
        <w:tabs>
          <w:tab w:val="left" w:pos="1560"/>
        </w:tabs>
        <w:spacing w:before="120"/>
        <w:ind w:left="1560" w:hanging="284"/>
        <w:jc w:val="both"/>
        <w:rPr>
          <w:rFonts w:ascii="Calibri" w:hAnsi="Calibri"/>
          <w:bCs/>
          <w:sz w:val="24"/>
          <w:szCs w:val="24"/>
        </w:rPr>
      </w:pPr>
      <w:r w:rsidRPr="00A8637F">
        <w:rPr>
          <w:rFonts w:ascii="Calibri" w:hAnsi="Calibri"/>
          <w:bCs/>
          <w:sz w:val="24"/>
        </w:rPr>
        <w:t>2)</w:t>
      </w:r>
      <w:r w:rsidRPr="00A8637F">
        <w:rPr>
          <w:rFonts w:ascii="Calibri" w:hAnsi="Calibri"/>
          <w:bCs/>
          <w:sz w:val="24"/>
        </w:rPr>
        <w:tab/>
        <w:t>opis k</w:t>
      </w:r>
      <w:r w:rsidRPr="00A8637F">
        <w:rPr>
          <w:rFonts w:ascii="Calibri" w:hAnsi="Calibri"/>
          <w:bCs/>
          <w:sz w:val="24"/>
          <w:szCs w:val="24"/>
        </w:rPr>
        <w:t xml:space="preserve">ryterium </w:t>
      </w:r>
      <w:r w:rsidR="00C01F8C">
        <w:rPr>
          <w:rFonts w:ascii="Calibri" w:hAnsi="Calibri"/>
          <w:b/>
          <w:sz w:val="24"/>
        </w:rPr>
        <w:t>unifikacja podzespołów</w:t>
      </w:r>
      <w:r w:rsidRPr="00893B8D">
        <w:rPr>
          <w:rFonts w:ascii="Calibri" w:hAnsi="Calibri"/>
          <w:sz w:val="24"/>
          <w:szCs w:val="24"/>
        </w:rPr>
        <w:t>:</w:t>
      </w:r>
      <w:r w:rsidRPr="00A8637F">
        <w:rPr>
          <w:rFonts w:ascii="Calibri" w:hAnsi="Calibri"/>
          <w:bCs/>
          <w:sz w:val="24"/>
          <w:szCs w:val="24"/>
        </w:rPr>
        <w:t xml:space="preserve"> </w:t>
      </w:r>
    </w:p>
    <w:p w:rsidR="00D050B7" w:rsidRPr="00A8637F" w:rsidRDefault="00D050B7" w:rsidP="00D050B7">
      <w:pPr>
        <w:tabs>
          <w:tab w:val="left" w:pos="1560"/>
        </w:tabs>
        <w:spacing w:after="20"/>
        <w:ind w:left="1560"/>
        <w:jc w:val="both"/>
        <w:rPr>
          <w:rFonts w:ascii="Calibri" w:hAnsi="Calibri"/>
          <w:bCs/>
          <w:sz w:val="24"/>
          <w:szCs w:val="24"/>
        </w:rPr>
      </w:pPr>
      <w:r w:rsidRPr="00A8637F">
        <w:rPr>
          <w:rFonts w:ascii="Calibri" w:hAnsi="Calibri"/>
          <w:bCs/>
          <w:sz w:val="24"/>
        </w:rPr>
        <w:t xml:space="preserve">Kryterium rozpatrywane będzie na podstawie </w:t>
      </w:r>
      <w:r w:rsidR="00C01F8C">
        <w:rPr>
          <w:rFonts w:ascii="Calibri" w:hAnsi="Calibri"/>
          <w:bCs/>
          <w:sz w:val="24"/>
        </w:rPr>
        <w:t>deklaracji</w:t>
      </w:r>
      <w:r w:rsidR="00CE37A7">
        <w:rPr>
          <w:rFonts w:ascii="Calibri" w:hAnsi="Calibri"/>
          <w:bCs/>
          <w:sz w:val="24"/>
        </w:rPr>
        <w:t xml:space="preserve"> </w:t>
      </w:r>
      <w:r w:rsidR="00C01F8C">
        <w:rPr>
          <w:rFonts w:ascii="Calibri" w:hAnsi="Calibri"/>
          <w:bCs/>
          <w:sz w:val="24"/>
        </w:rPr>
        <w:t xml:space="preserve">wykonawcy </w:t>
      </w:r>
      <w:r w:rsidR="00A06889">
        <w:rPr>
          <w:rFonts w:ascii="Calibri" w:hAnsi="Calibri"/>
          <w:bCs/>
          <w:sz w:val="24"/>
        </w:rPr>
        <w:t xml:space="preserve">złożonej </w:t>
      </w:r>
      <w:r w:rsidR="00A06889">
        <w:rPr>
          <w:rFonts w:ascii="Calibri" w:hAnsi="Calibri"/>
          <w:bCs/>
          <w:sz w:val="24"/>
        </w:rPr>
        <w:br/>
      </w:r>
      <w:r w:rsidR="00401B86" w:rsidRPr="00CE37A7">
        <w:rPr>
          <w:rFonts w:ascii="Calibri" w:hAnsi="Calibri"/>
          <w:bCs/>
          <w:spacing w:val="-4"/>
          <w:sz w:val="24"/>
        </w:rPr>
        <w:t xml:space="preserve">w </w:t>
      </w:r>
      <w:r w:rsidR="008D4411">
        <w:rPr>
          <w:rFonts w:ascii="Calibri" w:hAnsi="Calibri"/>
          <w:bCs/>
          <w:spacing w:val="-4"/>
          <w:sz w:val="24"/>
        </w:rPr>
        <w:t>formularzu</w:t>
      </w:r>
      <w:r w:rsidR="00401B86" w:rsidRPr="00CE37A7">
        <w:rPr>
          <w:rFonts w:ascii="Calibri" w:hAnsi="Calibri"/>
          <w:bCs/>
          <w:spacing w:val="-4"/>
          <w:sz w:val="24"/>
        </w:rPr>
        <w:t xml:space="preserve"> </w:t>
      </w:r>
      <w:r w:rsidR="00893B8D">
        <w:rPr>
          <w:rFonts w:ascii="Calibri" w:hAnsi="Calibri"/>
          <w:bCs/>
          <w:spacing w:val="-4"/>
          <w:sz w:val="24"/>
        </w:rPr>
        <w:t>ofertow</w:t>
      </w:r>
      <w:r w:rsidR="008D4411">
        <w:rPr>
          <w:rFonts w:ascii="Calibri" w:hAnsi="Calibri"/>
          <w:bCs/>
          <w:spacing w:val="-4"/>
          <w:sz w:val="24"/>
        </w:rPr>
        <w:t>ym</w:t>
      </w:r>
      <w:r w:rsidRPr="00A8637F">
        <w:rPr>
          <w:rFonts w:ascii="Calibri" w:hAnsi="Calibri"/>
          <w:bCs/>
          <w:sz w:val="24"/>
        </w:rPr>
        <w:t xml:space="preserve">. </w:t>
      </w:r>
    </w:p>
    <w:p w:rsidR="00CE37A7" w:rsidRPr="00703158" w:rsidRDefault="00F2384F" w:rsidP="00CE37A7">
      <w:pPr>
        <w:tabs>
          <w:tab w:val="left" w:pos="-3261"/>
        </w:tabs>
        <w:spacing w:before="120"/>
        <w:ind w:left="1559"/>
        <w:jc w:val="both"/>
        <w:rPr>
          <w:rFonts w:ascii="Calibri" w:hAnsi="Calibri"/>
          <w:bCs/>
          <w:sz w:val="24"/>
          <w:szCs w:val="24"/>
          <w:u w:val="single"/>
        </w:rPr>
      </w:pPr>
      <w:r>
        <w:rPr>
          <w:rFonts w:ascii="Calibri" w:hAnsi="Calibri"/>
          <w:bCs/>
          <w:sz w:val="24"/>
          <w:szCs w:val="24"/>
          <w:u w:val="single"/>
        </w:rPr>
        <w:t>Ilość punktów (U</w:t>
      </w:r>
      <w:r w:rsidR="00CE37A7" w:rsidRPr="00703158">
        <w:rPr>
          <w:rFonts w:ascii="Calibri" w:hAnsi="Calibri"/>
          <w:bCs/>
          <w:sz w:val="24"/>
          <w:szCs w:val="24"/>
          <w:u w:val="single"/>
        </w:rPr>
        <w:t xml:space="preserve">) w tym kryterium zostanie </w:t>
      </w:r>
      <w:r w:rsidR="00CE37A7">
        <w:rPr>
          <w:rFonts w:ascii="Calibri" w:hAnsi="Calibri"/>
          <w:bCs/>
          <w:sz w:val="24"/>
          <w:szCs w:val="24"/>
          <w:u w:val="single"/>
        </w:rPr>
        <w:t>przyznana</w:t>
      </w:r>
      <w:r w:rsidR="00CE37A7" w:rsidRPr="00703158">
        <w:rPr>
          <w:rFonts w:ascii="Calibri" w:hAnsi="Calibri"/>
          <w:bCs/>
          <w:sz w:val="24"/>
          <w:szCs w:val="24"/>
          <w:u w:val="single"/>
        </w:rPr>
        <w:t xml:space="preserve"> </w:t>
      </w:r>
      <w:r w:rsidR="009A6F94">
        <w:rPr>
          <w:rFonts w:ascii="Calibri" w:hAnsi="Calibri"/>
          <w:bCs/>
          <w:sz w:val="24"/>
          <w:szCs w:val="24"/>
          <w:u w:val="single"/>
        </w:rPr>
        <w:t xml:space="preserve">za </w:t>
      </w:r>
      <w:r>
        <w:rPr>
          <w:rFonts w:ascii="Calibri" w:hAnsi="Calibri"/>
          <w:bCs/>
          <w:sz w:val="24"/>
          <w:szCs w:val="24"/>
          <w:u w:val="single"/>
        </w:rPr>
        <w:t>unifikację</w:t>
      </w:r>
      <w:r w:rsidR="009A6F94">
        <w:rPr>
          <w:rFonts w:ascii="Calibri" w:hAnsi="Calibri"/>
          <w:bCs/>
          <w:sz w:val="24"/>
          <w:szCs w:val="24"/>
          <w:u w:val="single"/>
        </w:rPr>
        <w:t xml:space="preserve"> </w:t>
      </w:r>
      <w:r w:rsidR="00CE37A7" w:rsidRPr="00703158">
        <w:rPr>
          <w:rFonts w:ascii="Calibri" w:hAnsi="Calibri"/>
          <w:bCs/>
          <w:sz w:val="24"/>
          <w:szCs w:val="24"/>
          <w:u w:val="single"/>
        </w:rPr>
        <w:t>następująco:</w:t>
      </w:r>
    </w:p>
    <w:p w:rsidR="00CE37A7" w:rsidRDefault="00230421" w:rsidP="00CE37A7">
      <w:pPr>
        <w:spacing w:after="20"/>
        <w:ind w:left="1560"/>
        <w:jc w:val="both"/>
        <w:rPr>
          <w:rFonts w:ascii="Calibri" w:hAnsi="Calibri"/>
          <w:bCs/>
          <w:sz w:val="24"/>
          <w:szCs w:val="24"/>
        </w:rPr>
      </w:pPr>
      <w:r>
        <w:rPr>
          <w:rFonts w:ascii="Calibri" w:hAnsi="Calibri"/>
          <w:bCs/>
          <w:sz w:val="24"/>
          <w:szCs w:val="24"/>
        </w:rPr>
        <w:t xml:space="preserve">a) silniki tradycyjne </w:t>
      </w:r>
      <w:r w:rsidR="00CE37A7" w:rsidRPr="00893B8D">
        <w:rPr>
          <w:rFonts w:ascii="Calibri" w:hAnsi="Calibri"/>
          <w:bCs/>
          <w:sz w:val="24"/>
          <w:szCs w:val="24"/>
        </w:rPr>
        <w:t xml:space="preserve">– </w:t>
      </w:r>
      <w:r>
        <w:rPr>
          <w:rFonts w:ascii="Calibri" w:hAnsi="Calibri"/>
          <w:bCs/>
          <w:sz w:val="24"/>
          <w:szCs w:val="24"/>
        </w:rPr>
        <w:t>brak unifikacji</w:t>
      </w:r>
      <w:r w:rsidR="00A515CF">
        <w:rPr>
          <w:rFonts w:ascii="Calibri" w:hAnsi="Calibri"/>
          <w:bCs/>
          <w:sz w:val="24"/>
          <w:szCs w:val="24"/>
        </w:rPr>
        <w:t xml:space="preserve">: </w:t>
      </w:r>
      <w:r>
        <w:rPr>
          <w:rFonts w:ascii="Calibri" w:hAnsi="Calibri"/>
          <w:bCs/>
          <w:sz w:val="24"/>
          <w:szCs w:val="24"/>
        </w:rPr>
        <w:t>0 pkt; deklaracja unifikacji</w:t>
      </w:r>
      <w:r w:rsidR="00A515CF">
        <w:rPr>
          <w:rFonts w:ascii="Calibri" w:hAnsi="Calibri"/>
          <w:bCs/>
          <w:sz w:val="24"/>
          <w:szCs w:val="24"/>
        </w:rPr>
        <w:t xml:space="preserve">: </w:t>
      </w:r>
      <w:r>
        <w:rPr>
          <w:rFonts w:ascii="Calibri" w:hAnsi="Calibri"/>
          <w:bCs/>
          <w:sz w:val="24"/>
          <w:szCs w:val="24"/>
        </w:rPr>
        <w:t>7 pkt</w:t>
      </w:r>
      <w:r w:rsidR="00CE37A7" w:rsidRPr="00893B8D">
        <w:rPr>
          <w:rFonts w:ascii="Calibri" w:hAnsi="Calibri"/>
          <w:bCs/>
          <w:sz w:val="24"/>
          <w:szCs w:val="24"/>
        </w:rPr>
        <w:t>,</w:t>
      </w:r>
    </w:p>
    <w:p w:rsidR="00893B8D" w:rsidRPr="00893B8D" w:rsidRDefault="00230421" w:rsidP="00230421">
      <w:pPr>
        <w:spacing w:after="20"/>
        <w:ind w:left="1560"/>
        <w:jc w:val="both"/>
        <w:rPr>
          <w:rFonts w:ascii="Calibri" w:hAnsi="Calibri"/>
          <w:bCs/>
          <w:sz w:val="24"/>
          <w:szCs w:val="24"/>
        </w:rPr>
      </w:pPr>
      <w:r>
        <w:rPr>
          <w:rFonts w:ascii="Calibri" w:hAnsi="Calibri"/>
          <w:bCs/>
          <w:sz w:val="24"/>
          <w:szCs w:val="24"/>
        </w:rPr>
        <w:t xml:space="preserve">b) przekładnie </w:t>
      </w:r>
      <w:r w:rsidR="00893B8D">
        <w:rPr>
          <w:rFonts w:ascii="Calibri" w:hAnsi="Calibri"/>
          <w:bCs/>
          <w:sz w:val="24"/>
          <w:szCs w:val="24"/>
        </w:rPr>
        <w:t xml:space="preserve">– </w:t>
      </w:r>
      <w:r>
        <w:rPr>
          <w:rFonts w:ascii="Calibri" w:hAnsi="Calibri"/>
          <w:bCs/>
          <w:sz w:val="24"/>
          <w:szCs w:val="24"/>
        </w:rPr>
        <w:t>brak unifikacji</w:t>
      </w:r>
      <w:r w:rsidR="00A515CF">
        <w:rPr>
          <w:rFonts w:ascii="Calibri" w:hAnsi="Calibri"/>
          <w:bCs/>
          <w:sz w:val="24"/>
          <w:szCs w:val="24"/>
        </w:rPr>
        <w:t>:</w:t>
      </w:r>
      <w:r>
        <w:rPr>
          <w:rFonts w:ascii="Calibri" w:hAnsi="Calibri"/>
          <w:bCs/>
          <w:sz w:val="24"/>
          <w:szCs w:val="24"/>
        </w:rPr>
        <w:t xml:space="preserve"> 0 pkt; deklaracja unifikacji</w:t>
      </w:r>
      <w:r w:rsidR="00A515CF">
        <w:rPr>
          <w:rFonts w:ascii="Calibri" w:hAnsi="Calibri"/>
          <w:bCs/>
          <w:sz w:val="24"/>
          <w:szCs w:val="24"/>
        </w:rPr>
        <w:t>:</w:t>
      </w:r>
      <w:r>
        <w:rPr>
          <w:rFonts w:ascii="Calibri" w:hAnsi="Calibri"/>
          <w:bCs/>
          <w:sz w:val="24"/>
          <w:szCs w:val="24"/>
        </w:rPr>
        <w:t xml:space="preserve"> 7 pkt</w:t>
      </w:r>
      <w:r w:rsidRPr="00893B8D">
        <w:rPr>
          <w:rFonts w:ascii="Calibri" w:hAnsi="Calibri"/>
          <w:bCs/>
          <w:sz w:val="24"/>
          <w:szCs w:val="24"/>
        </w:rPr>
        <w:t>,</w:t>
      </w:r>
    </w:p>
    <w:p w:rsidR="00230421" w:rsidRDefault="00230421" w:rsidP="00230421">
      <w:pPr>
        <w:spacing w:after="20"/>
        <w:ind w:left="1560"/>
        <w:jc w:val="both"/>
        <w:rPr>
          <w:rFonts w:ascii="Calibri" w:hAnsi="Calibri"/>
          <w:bCs/>
          <w:sz w:val="24"/>
          <w:szCs w:val="24"/>
        </w:rPr>
      </w:pPr>
      <w:r>
        <w:rPr>
          <w:rFonts w:ascii="Calibri" w:hAnsi="Calibri"/>
          <w:bCs/>
          <w:sz w:val="24"/>
          <w:szCs w:val="24"/>
        </w:rPr>
        <w:t>c) przetwornice</w:t>
      </w:r>
      <w:r w:rsidR="00CE37A7" w:rsidRPr="00893B8D">
        <w:rPr>
          <w:rFonts w:ascii="Calibri" w:hAnsi="Calibri"/>
          <w:bCs/>
          <w:sz w:val="24"/>
          <w:szCs w:val="24"/>
        </w:rPr>
        <w:t xml:space="preserve"> – </w:t>
      </w:r>
      <w:r>
        <w:rPr>
          <w:rFonts w:ascii="Calibri" w:hAnsi="Calibri"/>
          <w:bCs/>
          <w:sz w:val="24"/>
          <w:szCs w:val="24"/>
        </w:rPr>
        <w:t>brak unifikacji</w:t>
      </w:r>
      <w:r w:rsidR="00A515CF">
        <w:rPr>
          <w:rFonts w:ascii="Calibri" w:hAnsi="Calibri"/>
          <w:bCs/>
          <w:sz w:val="24"/>
          <w:szCs w:val="24"/>
        </w:rPr>
        <w:t>:</w:t>
      </w:r>
      <w:r>
        <w:rPr>
          <w:rFonts w:ascii="Calibri" w:hAnsi="Calibri"/>
          <w:bCs/>
          <w:sz w:val="24"/>
          <w:szCs w:val="24"/>
        </w:rPr>
        <w:t xml:space="preserve"> 0 pkt; deklaracja unifikacji</w:t>
      </w:r>
      <w:r w:rsidR="00A515CF">
        <w:rPr>
          <w:rFonts w:ascii="Calibri" w:hAnsi="Calibri"/>
          <w:bCs/>
          <w:sz w:val="24"/>
          <w:szCs w:val="24"/>
        </w:rPr>
        <w:t>:</w:t>
      </w:r>
      <w:r>
        <w:rPr>
          <w:rFonts w:ascii="Calibri" w:hAnsi="Calibri"/>
          <w:bCs/>
          <w:sz w:val="24"/>
          <w:szCs w:val="24"/>
        </w:rPr>
        <w:t xml:space="preserve"> 7 pkt</w:t>
      </w:r>
      <w:r w:rsidRPr="00893B8D">
        <w:rPr>
          <w:rFonts w:ascii="Calibri" w:hAnsi="Calibri"/>
          <w:bCs/>
          <w:sz w:val="24"/>
          <w:szCs w:val="24"/>
        </w:rPr>
        <w:t>,</w:t>
      </w:r>
    </w:p>
    <w:p w:rsidR="00230421" w:rsidRDefault="00230421" w:rsidP="00230421">
      <w:pPr>
        <w:spacing w:after="20"/>
        <w:ind w:left="1560"/>
        <w:jc w:val="both"/>
        <w:rPr>
          <w:rFonts w:ascii="Calibri" w:hAnsi="Calibri"/>
          <w:bCs/>
          <w:sz w:val="24"/>
          <w:szCs w:val="24"/>
        </w:rPr>
      </w:pPr>
      <w:r>
        <w:rPr>
          <w:rFonts w:ascii="Calibri" w:hAnsi="Calibri"/>
          <w:bCs/>
          <w:sz w:val="24"/>
          <w:szCs w:val="24"/>
        </w:rPr>
        <w:t>d) obręcz</w:t>
      </w:r>
      <w:r w:rsidR="00A06889">
        <w:rPr>
          <w:rFonts w:ascii="Calibri" w:hAnsi="Calibri"/>
          <w:bCs/>
          <w:sz w:val="24"/>
          <w:szCs w:val="24"/>
        </w:rPr>
        <w:t>e</w:t>
      </w:r>
      <w:r>
        <w:rPr>
          <w:rFonts w:ascii="Calibri" w:hAnsi="Calibri"/>
          <w:bCs/>
          <w:sz w:val="24"/>
          <w:szCs w:val="24"/>
        </w:rPr>
        <w:t xml:space="preserve"> kół – brak unifikacji</w:t>
      </w:r>
      <w:r w:rsidR="00A515CF">
        <w:rPr>
          <w:rFonts w:ascii="Calibri" w:hAnsi="Calibri"/>
          <w:bCs/>
          <w:sz w:val="24"/>
          <w:szCs w:val="24"/>
        </w:rPr>
        <w:t>:</w:t>
      </w:r>
      <w:r>
        <w:rPr>
          <w:rFonts w:ascii="Calibri" w:hAnsi="Calibri"/>
          <w:bCs/>
          <w:sz w:val="24"/>
          <w:szCs w:val="24"/>
        </w:rPr>
        <w:t xml:space="preserve"> 0 pkt; deklaracja unifikacji</w:t>
      </w:r>
      <w:r w:rsidR="00A515CF">
        <w:rPr>
          <w:rFonts w:ascii="Calibri" w:hAnsi="Calibri"/>
          <w:bCs/>
          <w:sz w:val="24"/>
          <w:szCs w:val="24"/>
        </w:rPr>
        <w:t>:</w:t>
      </w:r>
      <w:r>
        <w:rPr>
          <w:rFonts w:ascii="Calibri" w:hAnsi="Calibri"/>
          <w:bCs/>
          <w:sz w:val="24"/>
          <w:szCs w:val="24"/>
        </w:rPr>
        <w:t xml:space="preserve"> 12 pkt.</w:t>
      </w:r>
    </w:p>
    <w:p w:rsidR="00F27F44" w:rsidRPr="00A06889" w:rsidRDefault="00F27F44" w:rsidP="00230421">
      <w:pPr>
        <w:spacing w:after="20"/>
        <w:ind w:left="1560"/>
        <w:jc w:val="both"/>
        <w:rPr>
          <w:rFonts w:ascii="Calibri" w:hAnsi="Calibri"/>
          <w:bCs/>
          <w:spacing w:val="-4"/>
          <w:sz w:val="24"/>
          <w:szCs w:val="24"/>
        </w:rPr>
      </w:pPr>
      <w:r w:rsidRPr="00A06889">
        <w:rPr>
          <w:rFonts w:ascii="Calibri" w:hAnsi="Calibri"/>
          <w:bCs/>
          <w:spacing w:val="-4"/>
          <w:sz w:val="24"/>
          <w:szCs w:val="24"/>
        </w:rPr>
        <w:t>Pod pojęciem „unifikacji”, Zamawiający rozumie „możliwość zamiennego stosowania”.</w:t>
      </w:r>
    </w:p>
    <w:p w:rsidR="00230421" w:rsidRDefault="00D050B7" w:rsidP="000D5F43">
      <w:pPr>
        <w:tabs>
          <w:tab w:val="left" w:pos="1560"/>
        </w:tabs>
        <w:spacing w:before="120"/>
        <w:ind w:left="1560" w:hanging="284"/>
        <w:jc w:val="both"/>
        <w:rPr>
          <w:rFonts w:ascii="Calibri" w:hAnsi="Calibri"/>
          <w:b/>
          <w:bCs/>
          <w:sz w:val="24"/>
        </w:rPr>
      </w:pPr>
      <w:r w:rsidRPr="00A8637F">
        <w:rPr>
          <w:rFonts w:ascii="Calibri" w:hAnsi="Calibri"/>
          <w:bCs/>
          <w:sz w:val="24"/>
        </w:rPr>
        <w:t>3)</w:t>
      </w:r>
      <w:r w:rsidRPr="00A8637F">
        <w:rPr>
          <w:rFonts w:ascii="Calibri" w:hAnsi="Calibri"/>
          <w:bCs/>
          <w:sz w:val="24"/>
        </w:rPr>
        <w:tab/>
      </w:r>
      <w:r w:rsidR="00230421">
        <w:rPr>
          <w:rFonts w:ascii="Calibri" w:hAnsi="Calibri"/>
          <w:bCs/>
          <w:sz w:val="24"/>
        </w:rPr>
        <w:t xml:space="preserve">opis kryterium </w:t>
      </w:r>
      <w:r w:rsidR="00230421" w:rsidRPr="00230421">
        <w:rPr>
          <w:rFonts w:ascii="Calibri" w:hAnsi="Calibri"/>
          <w:b/>
          <w:bCs/>
          <w:sz w:val="24"/>
        </w:rPr>
        <w:t>serwis techniczny:</w:t>
      </w:r>
    </w:p>
    <w:p w:rsidR="00230421" w:rsidRDefault="00230421" w:rsidP="000D5F43">
      <w:pPr>
        <w:tabs>
          <w:tab w:val="left" w:pos="1560"/>
        </w:tabs>
        <w:spacing w:before="120"/>
        <w:ind w:left="1560" w:hanging="284"/>
        <w:jc w:val="both"/>
        <w:rPr>
          <w:rFonts w:ascii="Calibri" w:hAnsi="Calibri"/>
          <w:bCs/>
          <w:sz w:val="24"/>
        </w:rPr>
      </w:pPr>
      <w:r>
        <w:rPr>
          <w:rFonts w:ascii="Calibri" w:hAnsi="Calibri"/>
          <w:b/>
          <w:bCs/>
          <w:sz w:val="24"/>
        </w:rPr>
        <w:tab/>
      </w:r>
      <w:r>
        <w:rPr>
          <w:rFonts w:ascii="Calibri" w:hAnsi="Calibri"/>
          <w:bCs/>
          <w:sz w:val="24"/>
        </w:rPr>
        <w:t xml:space="preserve">Kryterium rozpatrywane będzie na podstawie deklaracji wykonawcy </w:t>
      </w:r>
      <w:r w:rsidR="00A06889">
        <w:rPr>
          <w:rFonts w:ascii="Calibri" w:hAnsi="Calibri"/>
          <w:bCs/>
          <w:sz w:val="24"/>
        </w:rPr>
        <w:t xml:space="preserve">złożonej </w:t>
      </w:r>
      <w:r w:rsidR="00A06889">
        <w:rPr>
          <w:rFonts w:ascii="Calibri" w:hAnsi="Calibri"/>
          <w:bCs/>
          <w:sz w:val="24"/>
        </w:rPr>
        <w:br/>
      </w:r>
      <w:r>
        <w:rPr>
          <w:rFonts w:ascii="Calibri" w:hAnsi="Calibri"/>
          <w:bCs/>
          <w:sz w:val="24"/>
        </w:rPr>
        <w:t>w formularzu ofertowym.</w:t>
      </w:r>
    </w:p>
    <w:p w:rsidR="00230421" w:rsidRDefault="00230421" w:rsidP="000D5F43">
      <w:pPr>
        <w:tabs>
          <w:tab w:val="left" w:pos="1560"/>
        </w:tabs>
        <w:spacing w:before="120"/>
        <w:ind w:left="1560" w:hanging="284"/>
        <w:jc w:val="both"/>
        <w:rPr>
          <w:rFonts w:ascii="Calibri" w:hAnsi="Calibri"/>
          <w:bCs/>
          <w:sz w:val="24"/>
          <w:szCs w:val="24"/>
          <w:u w:val="single"/>
        </w:rPr>
      </w:pPr>
      <w:r>
        <w:rPr>
          <w:rFonts w:ascii="Calibri" w:hAnsi="Calibri"/>
          <w:bCs/>
          <w:sz w:val="24"/>
        </w:rPr>
        <w:tab/>
      </w:r>
      <w:r>
        <w:rPr>
          <w:rFonts w:ascii="Calibri" w:hAnsi="Calibri"/>
          <w:bCs/>
          <w:sz w:val="24"/>
          <w:szCs w:val="24"/>
          <w:u w:val="single"/>
        </w:rPr>
        <w:t>Ilość punktów (S</w:t>
      </w:r>
      <w:r w:rsidRPr="00703158">
        <w:rPr>
          <w:rFonts w:ascii="Calibri" w:hAnsi="Calibri"/>
          <w:bCs/>
          <w:sz w:val="24"/>
          <w:szCs w:val="24"/>
          <w:u w:val="single"/>
        </w:rPr>
        <w:t xml:space="preserve">) w tym kryterium zostanie </w:t>
      </w:r>
      <w:r>
        <w:rPr>
          <w:rFonts w:ascii="Calibri" w:hAnsi="Calibri"/>
          <w:bCs/>
          <w:sz w:val="24"/>
          <w:szCs w:val="24"/>
          <w:u w:val="single"/>
        </w:rPr>
        <w:t>przyznana</w:t>
      </w:r>
      <w:r w:rsidRPr="00703158">
        <w:rPr>
          <w:rFonts w:ascii="Calibri" w:hAnsi="Calibri"/>
          <w:bCs/>
          <w:sz w:val="24"/>
          <w:szCs w:val="24"/>
          <w:u w:val="single"/>
        </w:rPr>
        <w:t xml:space="preserve"> </w:t>
      </w:r>
      <w:r>
        <w:rPr>
          <w:rFonts w:ascii="Calibri" w:hAnsi="Calibri"/>
          <w:bCs/>
          <w:sz w:val="24"/>
          <w:szCs w:val="24"/>
          <w:u w:val="single"/>
        </w:rPr>
        <w:t xml:space="preserve">za </w:t>
      </w:r>
      <w:r w:rsidR="00F27F44">
        <w:rPr>
          <w:rFonts w:ascii="Calibri" w:hAnsi="Calibri"/>
          <w:bCs/>
          <w:sz w:val="24"/>
          <w:szCs w:val="24"/>
          <w:u w:val="single"/>
        </w:rPr>
        <w:t>serwis techniczny</w:t>
      </w:r>
      <w:r>
        <w:rPr>
          <w:rFonts w:ascii="Calibri" w:hAnsi="Calibri"/>
          <w:bCs/>
          <w:sz w:val="24"/>
          <w:szCs w:val="24"/>
          <w:u w:val="single"/>
        </w:rPr>
        <w:t xml:space="preserve"> </w:t>
      </w:r>
      <w:r w:rsidRPr="00703158">
        <w:rPr>
          <w:rFonts w:ascii="Calibri" w:hAnsi="Calibri"/>
          <w:bCs/>
          <w:sz w:val="24"/>
          <w:szCs w:val="24"/>
          <w:u w:val="single"/>
        </w:rPr>
        <w:t>następująco</w:t>
      </w:r>
      <w:r>
        <w:rPr>
          <w:rFonts w:ascii="Calibri" w:hAnsi="Calibri"/>
          <w:bCs/>
          <w:sz w:val="24"/>
          <w:szCs w:val="24"/>
          <w:u w:val="single"/>
        </w:rPr>
        <w:t>:</w:t>
      </w:r>
    </w:p>
    <w:p w:rsidR="00230421" w:rsidRDefault="00230421" w:rsidP="000D5F43">
      <w:pPr>
        <w:tabs>
          <w:tab w:val="left" w:pos="1560"/>
        </w:tabs>
        <w:spacing w:before="120"/>
        <w:ind w:left="1560" w:hanging="284"/>
        <w:jc w:val="both"/>
        <w:rPr>
          <w:rFonts w:ascii="Calibri" w:hAnsi="Calibri"/>
          <w:bCs/>
          <w:sz w:val="24"/>
          <w:szCs w:val="24"/>
        </w:rPr>
      </w:pPr>
      <w:r w:rsidRPr="00230421">
        <w:rPr>
          <w:rFonts w:ascii="Calibri" w:hAnsi="Calibri"/>
          <w:bCs/>
          <w:sz w:val="24"/>
          <w:szCs w:val="24"/>
        </w:rPr>
        <w:tab/>
      </w:r>
      <w:r>
        <w:rPr>
          <w:rFonts w:ascii="Calibri" w:hAnsi="Calibri"/>
          <w:bCs/>
          <w:sz w:val="24"/>
          <w:szCs w:val="24"/>
        </w:rPr>
        <w:t xml:space="preserve">a) czas reakcji serwisu </w:t>
      </w:r>
      <w:r w:rsidR="00A515CF">
        <w:rPr>
          <w:rFonts w:ascii="Calibri" w:hAnsi="Calibri"/>
          <w:bCs/>
          <w:sz w:val="24"/>
          <w:szCs w:val="24"/>
        </w:rPr>
        <w:t>–</w:t>
      </w:r>
      <w:r>
        <w:rPr>
          <w:rFonts w:ascii="Calibri" w:hAnsi="Calibri"/>
          <w:bCs/>
          <w:sz w:val="24"/>
          <w:szCs w:val="24"/>
        </w:rPr>
        <w:t xml:space="preserve"> </w:t>
      </w:r>
      <w:r w:rsidR="00A06889">
        <w:rPr>
          <w:rFonts w:ascii="Calibri" w:hAnsi="Calibri"/>
          <w:bCs/>
          <w:sz w:val="24"/>
          <w:szCs w:val="24"/>
        </w:rPr>
        <w:t xml:space="preserve">   </w:t>
      </w:r>
      <w:r w:rsidR="00A515CF">
        <w:rPr>
          <w:rFonts w:ascii="Calibri" w:hAnsi="Calibri"/>
          <w:bCs/>
          <w:sz w:val="24"/>
          <w:szCs w:val="24"/>
        </w:rPr>
        <w:t xml:space="preserve">do 48 h: 0 pkt; </w:t>
      </w:r>
      <w:r w:rsidR="00A06889">
        <w:rPr>
          <w:rFonts w:ascii="Calibri" w:hAnsi="Calibri"/>
          <w:bCs/>
          <w:sz w:val="24"/>
          <w:szCs w:val="24"/>
        </w:rPr>
        <w:t xml:space="preserve">    </w:t>
      </w:r>
      <w:r w:rsidR="00A515CF">
        <w:rPr>
          <w:rFonts w:ascii="Calibri" w:hAnsi="Calibri"/>
          <w:bCs/>
          <w:sz w:val="24"/>
          <w:szCs w:val="24"/>
        </w:rPr>
        <w:t xml:space="preserve">do 24 h: 2 pkt; </w:t>
      </w:r>
      <w:r w:rsidR="00A06889">
        <w:rPr>
          <w:rFonts w:ascii="Calibri" w:hAnsi="Calibri"/>
          <w:bCs/>
          <w:sz w:val="24"/>
          <w:szCs w:val="24"/>
        </w:rPr>
        <w:t xml:space="preserve">   </w:t>
      </w:r>
      <w:r w:rsidR="00A515CF">
        <w:rPr>
          <w:rFonts w:ascii="Calibri" w:hAnsi="Calibri"/>
          <w:bCs/>
          <w:sz w:val="24"/>
          <w:szCs w:val="24"/>
        </w:rPr>
        <w:t>do 12 h: 3 pkt,</w:t>
      </w:r>
    </w:p>
    <w:p w:rsidR="00A515CF" w:rsidRPr="00230421" w:rsidRDefault="00A515CF" w:rsidP="00A06889">
      <w:pPr>
        <w:tabs>
          <w:tab w:val="left" w:pos="1560"/>
        </w:tabs>
        <w:spacing w:before="120"/>
        <w:ind w:left="1843" w:hanging="567"/>
        <w:jc w:val="both"/>
        <w:rPr>
          <w:rFonts w:ascii="Calibri" w:hAnsi="Calibri"/>
          <w:bCs/>
          <w:sz w:val="24"/>
        </w:rPr>
      </w:pPr>
      <w:r>
        <w:rPr>
          <w:rFonts w:ascii="Calibri" w:hAnsi="Calibri"/>
          <w:bCs/>
          <w:sz w:val="24"/>
          <w:szCs w:val="24"/>
        </w:rPr>
        <w:tab/>
        <w:t xml:space="preserve">b) czas usunięcia usterki – do 7 dni roboczych: 0 pkt; </w:t>
      </w:r>
      <w:r w:rsidR="00A06889">
        <w:rPr>
          <w:rFonts w:ascii="Calibri" w:hAnsi="Calibri"/>
          <w:bCs/>
          <w:sz w:val="24"/>
          <w:szCs w:val="24"/>
        </w:rPr>
        <w:t xml:space="preserve">    </w:t>
      </w:r>
      <w:r>
        <w:rPr>
          <w:rFonts w:ascii="Calibri" w:hAnsi="Calibri"/>
          <w:bCs/>
          <w:sz w:val="24"/>
          <w:szCs w:val="24"/>
        </w:rPr>
        <w:t xml:space="preserve">do 5 dni roboczych: 2 pkt; </w:t>
      </w:r>
      <w:r w:rsidR="00A06889">
        <w:rPr>
          <w:rFonts w:ascii="Calibri" w:hAnsi="Calibri"/>
          <w:bCs/>
          <w:sz w:val="24"/>
          <w:szCs w:val="24"/>
        </w:rPr>
        <w:br/>
      </w:r>
      <w:r>
        <w:rPr>
          <w:rFonts w:ascii="Calibri" w:hAnsi="Calibri"/>
          <w:bCs/>
          <w:sz w:val="24"/>
          <w:szCs w:val="24"/>
        </w:rPr>
        <w:t>do 3 dni roboczych</w:t>
      </w:r>
      <w:r w:rsidR="00A06889">
        <w:rPr>
          <w:rFonts w:ascii="Calibri" w:hAnsi="Calibri"/>
          <w:bCs/>
          <w:sz w:val="24"/>
          <w:szCs w:val="24"/>
        </w:rPr>
        <w:t>:</w:t>
      </w:r>
      <w:r>
        <w:rPr>
          <w:rFonts w:ascii="Calibri" w:hAnsi="Calibri"/>
          <w:bCs/>
          <w:sz w:val="24"/>
          <w:szCs w:val="24"/>
        </w:rPr>
        <w:t xml:space="preserve"> 4 pkt.</w:t>
      </w:r>
    </w:p>
    <w:p w:rsidR="000D5F43" w:rsidRPr="00A8637F" w:rsidRDefault="00230421" w:rsidP="000D5F43">
      <w:pPr>
        <w:tabs>
          <w:tab w:val="left" w:pos="1560"/>
        </w:tabs>
        <w:spacing w:before="120"/>
        <w:ind w:left="1560" w:hanging="284"/>
        <w:jc w:val="both"/>
        <w:rPr>
          <w:rFonts w:ascii="Calibri" w:hAnsi="Calibri"/>
          <w:bCs/>
          <w:sz w:val="24"/>
          <w:szCs w:val="24"/>
        </w:rPr>
      </w:pPr>
      <w:r>
        <w:rPr>
          <w:rFonts w:ascii="Calibri" w:hAnsi="Calibri"/>
          <w:bCs/>
          <w:sz w:val="24"/>
        </w:rPr>
        <w:t>4)</w:t>
      </w:r>
      <w:r>
        <w:rPr>
          <w:rFonts w:ascii="Calibri" w:hAnsi="Calibri"/>
          <w:bCs/>
          <w:sz w:val="24"/>
        </w:rPr>
        <w:tab/>
      </w:r>
      <w:r w:rsidR="00A961DC" w:rsidRPr="00A8637F">
        <w:rPr>
          <w:rFonts w:ascii="Calibri" w:hAnsi="Calibri"/>
          <w:bCs/>
          <w:sz w:val="24"/>
        </w:rPr>
        <w:t>z</w:t>
      </w:r>
      <w:r w:rsidR="00D050B7" w:rsidRPr="00A8637F">
        <w:rPr>
          <w:rFonts w:ascii="Calibri" w:hAnsi="Calibri"/>
          <w:bCs/>
          <w:sz w:val="24"/>
        </w:rPr>
        <w:t xml:space="preserve">a </w:t>
      </w:r>
      <w:r w:rsidR="00D050B7" w:rsidRPr="00A515CF">
        <w:rPr>
          <w:rFonts w:ascii="Calibri" w:hAnsi="Calibri"/>
          <w:b/>
          <w:bCs/>
          <w:sz w:val="24"/>
          <w:u w:val="single"/>
        </w:rPr>
        <w:t>najkorzystni</w:t>
      </w:r>
      <w:r w:rsidR="00E95292" w:rsidRPr="00A515CF">
        <w:rPr>
          <w:rFonts w:ascii="Calibri" w:hAnsi="Calibri"/>
          <w:b/>
          <w:bCs/>
          <w:sz w:val="24"/>
          <w:u w:val="single"/>
        </w:rPr>
        <w:t>ejszą zostanie uznana o</w:t>
      </w:r>
      <w:r w:rsidR="00D050B7" w:rsidRPr="00A515CF">
        <w:rPr>
          <w:rFonts w:ascii="Calibri" w:hAnsi="Calibri"/>
          <w:b/>
          <w:bCs/>
          <w:sz w:val="24"/>
          <w:u w:val="single"/>
        </w:rPr>
        <w:t>ferta</w:t>
      </w:r>
      <w:r w:rsidR="00D050B7" w:rsidRPr="00A8637F">
        <w:rPr>
          <w:rFonts w:ascii="Calibri" w:hAnsi="Calibri"/>
          <w:bCs/>
          <w:sz w:val="24"/>
        </w:rPr>
        <w:t>, która uzyska łącznie największą liczbę punktów, wyliczoną zgodnie z wzorem:</w:t>
      </w:r>
      <w:r w:rsidR="00D050B7" w:rsidRPr="00A8637F">
        <w:rPr>
          <w:rFonts w:ascii="Calibri" w:hAnsi="Calibri"/>
          <w:bCs/>
          <w:sz w:val="24"/>
          <w:szCs w:val="24"/>
        </w:rPr>
        <w:t xml:space="preserve"> </w:t>
      </w:r>
      <w:r>
        <w:rPr>
          <w:rFonts w:ascii="Calibri" w:hAnsi="Calibri"/>
          <w:b/>
          <w:bCs/>
          <w:sz w:val="24"/>
        </w:rPr>
        <w:t>P = C + U + S</w:t>
      </w:r>
      <w:r w:rsidR="00F51129" w:rsidRPr="00A8637F">
        <w:rPr>
          <w:rFonts w:ascii="Calibri" w:hAnsi="Calibri"/>
          <w:b/>
          <w:bCs/>
          <w:sz w:val="24"/>
        </w:rPr>
        <w:t xml:space="preserve">, </w:t>
      </w:r>
      <w:r w:rsidR="00F51129" w:rsidRPr="00A8637F">
        <w:rPr>
          <w:rFonts w:ascii="Calibri" w:hAnsi="Calibri"/>
          <w:bCs/>
          <w:sz w:val="24"/>
        </w:rPr>
        <w:t>gdzie:</w:t>
      </w:r>
    </w:p>
    <w:p w:rsidR="00900ECD" w:rsidRPr="00D2359F" w:rsidRDefault="00900ECD" w:rsidP="00900ECD">
      <w:pPr>
        <w:spacing w:after="20"/>
        <w:ind w:left="1560"/>
        <w:jc w:val="both"/>
        <w:rPr>
          <w:rFonts w:ascii="Calibri" w:hAnsi="Calibri"/>
          <w:bCs/>
          <w:sz w:val="24"/>
          <w:szCs w:val="24"/>
        </w:rPr>
      </w:pPr>
      <w:r w:rsidRPr="00D2359F">
        <w:rPr>
          <w:rFonts w:ascii="Calibri" w:hAnsi="Calibri"/>
          <w:bCs/>
          <w:sz w:val="24"/>
          <w:szCs w:val="24"/>
        </w:rPr>
        <w:t>P – łączna liczba punktów oferty ocenianej</w:t>
      </w:r>
    </w:p>
    <w:p w:rsidR="00900ECD" w:rsidRPr="00D2359F" w:rsidRDefault="00900ECD" w:rsidP="00900ECD">
      <w:pPr>
        <w:spacing w:after="20"/>
        <w:ind w:left="1560"/>
        <w:jc w:val="both"/>
        <w:rPr>
          <w:rFonts w:ascii="Calibri" w:hAnsi="Calibri"/>
          <w:bCs/>
          <w:sz w:val="24"/>
          <w:szCs w:val="24"/>
        </w:rPr>
      </w:pPr>
      <w:r w:rsidRPr="00D2359F">
        <w:rPr>
          <w:rFonts w:ascii="Calibri" w:hAnsi="Calibri"/>
          <w:bCs/>
          <w:sz w:val="24"/>
          <w:szCs w:val="24"/>
        </w:rPr>
        <w:t>C – liczba punktów uzyskanych w kryterium „</w:t>
      </w:r>
      <w:r w:rsidRPr="00900ECD">
        <w:rPr>
          <w:rFonts w:ascii="Calibri" w:hAnsi="Calibri"/>
          <w:bCs/>
          <w:i/>
          <w:sz w:val="24"/>
          <w:szCs w:val="24"/>
        </w:rPr>
        <w:t>cena</w:t>
      </w:r>
      <w:r w:rsidRPr="00D2359F">
        <w:rPr>
          <w:rFonts w:ascii="Calibri" w:hAnsi="Calibri"/>
          <w:bCs/>
          <w:sz w:val="24"/>
          <w:szCs w:val="24"/>
        </w:rPr>
        <w:t>”</w:t>
      </w:r>
    </w:p>
    <w:p w:rsidR="00900ECD" w:rsidRDefault="00230421" w:rsidP="00A515CF">
      <w:pPr>
        <w:tabs>
          <w:tab w:val="left" w:pos="1560"/>
        </w:tabs>
        <w:spacing w:after="20"/>
        <w:ind w:left="1560"/>
        <w:jc w:val="both"/>
        <w:rPr>
          <w:rFonts w:ascii="Calibri" w:hAnsi="Calibri"/>
          <w:bCs/>
          <w:i/>
          <w:sz w:val="24"/>
          <w:szCs w:val="24"/>
        </w:rPr>
      </w:pPr>
      <w:r>
        <w:rPr>
          <w:rFonts w:ascii="Calibri" w:hAnsi="Calibri"/>
          <w:bCs/>
          <w:sz w:val="24"/>
          <w:szCs w:val="24"/>
        </w:rPr>
        <w:t>U</w:t>
      </w:r>
      <w:r w:rsidR="00900ECD" w:rsidRPr="00D2359F">
        <w:rPr>
          <w:rFonts w:ascii="Calibri" w:hAnsi="Calibri"/>
          <w:bCs/>
          <w:sz w:val="24"/>
          <w:szCs w:val="24"/>
        </w:rPr>
        <w:t xml:space="preserve"> – liczba punktów uzyskanych w kryterium </w:t>
      </w:r>
      <w:r w:rsidR="00900ECD" w:rsidRPr="00D2359F">
        <w:rPr>
          <w:rFonts w:ascii="Calibri" w:hAnsi="Calibri"/>
          <w:bCs/>
          <w:i/>
          <w:sz w:val="24"/>
          <w:szCs w:val="24"/>
        </w:rPr>
        <w:t>„</w:t>
      </w:r>
      <w:r w:rsidR="00A515CF">
        <w:rPr>
          <w:rFonts w:ascii="Calibri" w:hAnsi="Calibri"/>
          <w:bCs/>
          <w:i/>
          <w:sz w:val="24"/>
          <w:szCs w:val="24"/>
        </w:rPr>
        <w:t>unifikacja podzespołów</w:t>
      </w:r>
      <w:r w:rsidR="00900ECD" w:rsidRPr="00D2359F">
        <w:rPr>
          <w:rFonts w:ascii="Calibri" w:hAnsi="Calibri"/>
          <w:bCs/>
          <w:i/>
          <w:sz w:val="24"/>
          <w:szCs w:val="24"/>
        </w:rPr>
        <w:t>”</w:t>
      </w:r>
    </w:p>
    <w:p w:rsidR="00A515CF" w:rsidRPr="00A515CF" w:rsidRDefault="00A515CF" w:rsidP="00A515CF">
      <w:pPr>
        <w:tabs>
          <w:tab w:val="left" w:pos="1560"/>
        </w:tabs>
        <w:spacing w:after="20"/>
        <w:ind w:left="1560"/>
        <w:jc w:val="both"/>
        <w:rPr>
          <w:rFonts w:ascii="Calibri" w:hAnsi="Calibri"/>
          <w:bCs/>
          <w:i/>
          <w:sz w:val="24"/>
          <w:szCs w:val="24"/>
        </w:rPr>
      </w:pPr>
      <w:r>
        <w:rPr>
          <w:rFonts w:ascii="Calibri" w:hAnsi="Calibri"/>
          <w:bCs/>
          <w:sz w:val="24"/>
          <w:szCs w:val="24"/>
        </w:rPr>
        <w:t xml:space="preserve">S – liczba </w:t>
      </w:r>
      <w:r w:rsidRPr="00D2359F">
        <w:rPr>
          <w:rFonts w:ascii="Calibri" w:hAnsi="Calibri"/>
          <w:bCs/>
          <w:sz w:val="24"/>
          <w:szCs w:val="24"/>
        </w:rPr>
        <w:t xml:space="preserve">uzyskanych w kryterium </w:t>
      </w:r>
      <w:r w:rsidRPr="00D2359F">
        <w:rPr>
          <w:rFonts w:ascii="Calibri" w:hAnsi="Calibri"/>
          <w:bCs/>
          <w:i/>
          <w:sz w:val="24"/>
          <w:szCs w:val="24"/>
        </w:rPr>
        <w:t>„</w:t>
      </w:r>
      <w:r>
        <w:rPr>
          <w:rFonts w:ascii="Calibri" w:hAnsi="Calibri"/>
          <w:bCs/>
          <w:i/>
          <w:sz w:val="24"/>
          <w:szCs w:val="24"/>
        </w:rPr>
        <w:t>serwis techniczny</w:t>
      </w:r>
      <w:r w:rsidR="00F27F44">
        <w:rPr>
          <w:rFonts w:ascii="Calibri" w:hAnsi="Calibri"/>
          <w:bCs/>
          <w:i/>
          <w:sz w:val="24"/>
          <w:szCs w:val="24"/>
        </w:rPr>
        <w:t>”</w:t>
      </w:r>
      <w:r>
        <w:rPr>
          <w:rFonts w:ascii="Calibri" w:hAnsi="Calibri"/>
          <w:bCs/>
          <w:i/>
          <w:sz w:val="24"/>
          <w:szCs w:val="24"/>
        </w:rPr>
        <w:t>.</w:t>
      </w:r>
    </w:p>
    <w:p w:rsidR="00D050B7" w:rsidRDefault="009A6F94" w:rsidP="009A6F94">
      <w:pPr>
        <w:tabs>
          <w:tab w:val="left" w:pos="709"/>
          <w:tab w:val="left" w:pos="1560"/>
        </w:tabs>
        <w:spacing w:before="120"/>
        <w:ind w:left="709" w:hanging="709"/>
        <w:jc w:val="both"/>
        <w:rPr>
          <w:rFonts w:ascii="Calibri" w:hAnsi="Calibri"/>
          <w:sz w:val="24"/>
        </w:rPr>
      </w:pPr>
      <w:r>
        <w:rPr>
          <w:rFonts w:ascii="Calibri" w:hAnsi="Calibri"/>
          <w:bCs/>
          <w:sz w:val="24"/>
        </w:rPr>
        <w:t>20. 3.</w:t>
      </w:r>
      <w:r w:rsidR="00A06889">
        <w:rPr>
          <w:rFonts w:ascii="Calibri" w:hAnsi="Calibri"/>
          <w:bCs/>
          <w:sz w:val="24"/>
        </w:rPr>
        <w:tab/>
      </w:r>
      <w:r w:rsidR="00D050B7" w:rsidRPr="00A8637F">
        <w:rPr>
          <w:rFonts w:ascii="Calibri" w:hAnsi="Calibri"/>
          <w:sz w:val="24"/>
        </w:rPr>
        <w:t>Jeżeli Zamawiający nie będzie mógł wybrać oferty najkorzystniejszej z uwagi na to, że dwie lub więcej ofert przedstawia taki sam bilans ceny</w:t>
      </w:r>
      <w:r w:rsidR="002E342E">
        <w:rPr>
          <w:rFonts w:ascii="Calibri" w:hAnsi="Calibri"/>
          <w:sz w:val="24"/>
        </w:rPr>
        <w:t xml:space="preserve"> </w:t>
      </w:r>
      <w:r w:rsidR="00D050B7" w:rsidRPr="00A8637F">
        <w:rPr>
          <w:rFonts w:ascii="Calibri" w:hAnsi="Calibri"/>
          <w:sz w:val="24"/>
        </w:rPr>
        <w:t>i innych kryteriów oceny ofert, Zamawiający spośród tych ofert</w:t>
      </w:r>
      <w:r w:rsidR="002E342E">
        <w:rPr>
          <w:rFonts w:ascii="Calibri" w:hAnsi="Calibri"/>
          <w:sz w:val="24"/>
        </w:rPr>
        <w:t xml:space="preserve"> wybierze ofertę z niższą ceną, a</w:t>
      </w:r>
      <w:r w:rsidR="00F27F44">
        <w:rPr>
          <w:rFonts w:ascii="Calibri" w:hAnsi="Calibri"/>
          <w:sz w:val="24"/>
        </w:rPr>
        <w:t> </w:t>
      </w:r>
      <w:r w:rsidR="002E342E">
        <w:rPr>
          <w:rFonts w:ascii="Calibri" w:hAnsi="Calibri"/>
          <w:sz w:val="24"/>
        </w:rPr>
        <w:t xml:space="preserve">jeżeli zostały złożone oferty o takiej samej cenie, Zamawiający wzywa </w:t>
      </w:r>
      <w:r w:rsidR="002E342E" w:rsidRPr="00A06889">
        <w:rPr>
          <w:rFonts w:ascii="Calibri" w:hAnsi="Calibri"/>
          <w:spacing w:val="-2"/>
          <w:sz w:val="24"/>
        </w:rPr>
        <w:t>wykonawców, którz</w:t>
      </w:r>
      <w:r w:rsidR="00E95292" w:rsidRPr="00A06889">
        <w:rPr>
          <w:rFonts w:ascii="Calibri" w:hAnsi="Calibri"/>
          <w:spacing w:val="-2"/>
          <w:sz w:val="24"/>
        </w:rPr>
        <w:t>y złożyli te oferty, do złożenia</w:t>
      </w:r>
      <w:r w:rsidR="002E342E" w:rsidRPr="00A06889">
        <w:rPr>
          <w:rFonts w:ascii="Calibri" w:hAnsi="Calibri"/>
          <w:spacing w:val="-2"/>
          <w:sz w:val="24"/>
        </w:rPr>
        <w:t xml:space="preserve"> </w:t>
      </w:r>
      <w:r w:rsidR="00A06889">
        <w:rPr>
          <w:rFonts w:ascii="Calibri" w:hAnsi="Calibri"/>
          <w:spacing w:val="-2"/>
          <w:sz w:val="24"/>
        </w:rPr>
        <w:br/>
      </w:r>
      <w:r w:rsidR="002E342E" w:rsidRPr="00A06889">
        <w:rPr>
          <w:rFonts w:ascii="Calibri" w:hAnsi="Calibri"/>
          <w:spacing w:val="-2"/>
          <w:sz w:val="24"/>
        </w:rPr>
        <w:t>w terminie określonym przez Zamawiającego</w:t>
      </w:r>
      <w:r w:rsidR="002E342E">
        <w:rPr>
          <w:rFonts w:ascii="Calibri" w:hAnsi="Calibri"/>
          <w:sz w:val="24"/>
        </w:rPr>
        <w:t xml:space="preserve"> ofert dodatkowych. </w:t>
      </w:r>
    </w:p>
    <w:p w:rsidR="00D050B7" w:rsidRPr="009A6F94" w:rsidRDefault="002E342E" w:rsidP="00A06889">
      <w:pPr>
        <w:tabs>
          <w:tab w:val="left" w:pos="709"/>
        </w:tabs>
        <w:ind w:left="680"/>
        <w:jc w:val="both"/>
        <w:rPr>
          <w:rFonts w:ascii="Calibri" w:hAnsi="Calibri"/>
          <w:sz w:val="24"/>
        </w:rPr>
      </w:pPr>
      <w:r>
        <w:rPr>
          <w:rFonts w:ascii="Calibri" w:hAnsi="Calibri"/>
          <w:sz w:val="24"/>
        </w:rPr>
        <w:t>Wykonawcy, składający oferty dodatkowe, nie mogą zaoferować cen wyższych niż zaoferowane w złożonych ofertach.</w:t>
      </w:r>
    </w:p>
    <w:p w:rsidR="00D050B7" w:rsidRDefault="009A6F94" w:rsidP="009A6F94">
      <w:pPr>
        <w:tabs>
          <w:tab w:val="left" w:pos="567"/>
        </w:tabs>
        <w:ind w:left="567" w:hanging="567"/>
        <w:jc w:val="both"/>
        <w:rPr>
          <w:rFonts w:ascii="Calibri" w:hAnsi="Calibri"/>
          <w:bCs/>
          <w:sz w:val="24"/>
          <w:szCs w:val="24"/>
        </w:rPr>
      </w:pPr>
      <w:r>
        <w:rPr>
          <w:rFonts w:ascii="Calibri" w:hAnsi="Calibri"/>
          <w:bCs/>
          <w:sz w:val="24"/>
          <w:szCs w:val="24"/>
        </w:rPr>
        <w:t>20.4</w:t>
      </w:r>
      <w:r w:rsidR="00D050B7" w:rsidRPr="00A8637F">
        <w:rPr>
          <w:rFonts w:ascii="Calibri" w:hAnsi="Calibri"/>
          <w:bCs/>
          <w:sz w:val="24"/>
          <w:szCs w:val="24"/>
        </w:rPr>
        <w:t>.</w:t>
      </w:r>
      <w:r w:rsidR="00D050B7" w:rsidRPr="00A8637F">
        <w:rPr>
          <w:rFonts w:ascii="Calibri" w:hAnsi="Calibri"/>
          <w:bCs/>
          <w:sz w:val="24"/>
          <w:szCs w:val="24"/>
        </w:rPr>
        <w:tab/>
      </w:r>
      <w:r w:rsidR="00D050B7" w:rsidRPr="00A06889">
        <w:rPr>
          <w:rFonts w:ascii="Calibri" w:hAnsi="Calibri"/>
          <w:bCs/>
          <w:spacing w:val="-4"/>
          <w:sz w:val="24"/>
          <w:szCs w:val="24"/>
        </w:rPr>
        <w:t>Zamawiający udzieli zamówienia wykonawcy, którego oferta odpowiada wszystkim wymaganiom</w:t>
      </w:r>
      <w:r w:rsidR="00D050B7" w:rsidRPr="00A8637F">
        <w:rPr>
          <w:rFonts w:ascii="Calibri" w:hAnsi="Calibri"/>
          <w:bCs/>
          <w:sz w:val="24"/>
          <w:szCs w:val="24"/>
        </w:rPr>
        <w:t xml:space="preserve"> UPZP oraz SIWZ i została uznana jako najkorzystniejsza spośród ofert nieodrzuconych, </w:t>
      </w:r>
      <w:r w:rsidR="00A06889">
        <w:rPr>
          <w:rFonts w:ascii="Calibri" w:hAnsi="Calibri"/>
          <w:bCs/>
          <w:sz w:val="24"/>
          <w:szCs w:val="24"/>
        </w:rPr>
        <w:br/>
      </w:r>
      <w:r w:rsidR="00D050B7" w:rsidRPr="00A8637F">
        <w:rPr>
          <w:rFonts w:ascii="Calibri" w:hAnsi="Calibri"/>
          <w:bCs/>
          <w:sz w:val="24"/>
          <w:szCs w:val="24"/>
        </w:rPr>
        <w:t>w oparciu o podane kryteria oceny ofert.</w:t>
      </w:r>
    </w:p>
    <w:p w:rsidR="003F1214" w:rsidRPr="004317B0" w:rsidRDefault="003F1214" w:rsidP="00234674">
      <w:pPr>
        <w:pStyle w:val="Subhead2"/>
        <w:tabs>
          <w:tab w:val="left" w:pos="284"/>
        </w:tabs>
        <w:spacing w:before="240" w:after="120"/>
        <w:ind w:left="283" w:hanging="425"/>
        <w:jc w:val="both"/>
        <w:rPr>
          <w:rFonts w:ascii="Calibri" w:hAnsi="Calibri"/>
        </w:rPr>
      </w:pPr>
      <w:r w:rsidRPr="004317B0">
        <w:rPr>
          <w:rFonts w:ascii="Calibri" w:hAnsi="Calibri"/>
        </w:rPr>
        <w:t>21.</w:t>
      </w:r>
      <w:r w:rsidRPr="004317B0">
        <w:rPr>
          <w:rFonts w:ascii="Calibri" w:hAnsi="Calibri"/>
        </w:rPr>
        <w:tab/>
        <w:t>Informacje dot</w:t>
      </w:r>
      <w:r w:rsidR="00276287">
        <w:rPr>
          <w:rFonts w:ascii="Calibri" w:hAnsi="Calibri"/>
        </w:rPr>
        <w:t>yczące aukcji elektronicznej</w:t>
      </w:r>
      <w:r w:rsidR="00F27422">
        <w:rPr>
          <w:rFonts w:ascii="Calibri" w:hAnsi="Calibri"/>
        </w:rPr>
        <w:t>:</w:t>
      </w:r>
    </w:p>
    <w:p w:rsidR="003F1214" w:rsidRPr="004317B0" w:rsidRDefault="003F1214">
      <w:pPr>
        <w:tabs>
          <w:tab w:val="left" w:pos="-2694"/>
        </w:tabs>
        <w:spacing w:before="20"/>
        <w:ind w:left="284"/>
        <w:jc w:val="both"/>
        <w:rPr>
          <w:rFonts w:ascii="Calibri" w:hAnsi="Calibri"/>
          <w:sz w:val="24"/>
        </w:rPr>
      </w:pPr>
      <w:r w:rsidRPr="004317B0">
        <w:rPr>
          <w:rFonts w:ascii="Calibri" w:hAnsi="Calibri"/>
          <w:sz w:val="24"/>
        </w:rPr>
        <w:t>Zamawiający</w:t>
      </w:r>
      <w:r w:rsidRPr="004317B0">
        <w:rPr>
          <w:rFonts w:ascii="Calibri" w:hAnsi="Calibri"/>
          <w:b/>
          <w:sz w:val="24"/>
        </w:rPr>
        <w:t xml:space="preserve"> nie przewiduje </w:t>
      </w:r>
      <w:r w:rsidRPr="004317B0">
        <w:rPr>
          <w:rFonts w:ascii="Calibri" w:hAnsi="Calibri"/>
          <w:sz w:val="24"/>
        </w:rPr>
        <w:t>wyboru najkorzystniejszej oferty z zastosowaniem aukcji elektronicznej określonej w art. 91a ust. 1 UPZP</w:t>
      </w:r>
      <w:r w:rsidRPr="004317B0">
        <w:rPr>
          <w:rFonts w:ascii="Calibri" w:eastAsia="Batang" w:hAnsi="Calibri"/>
          <w:sz w:val="24"/>
        </w:rPr>
        <w:t xml:space="preserve">. </w:t>
      </w:r>
    </w:p>
    <w:p w:rsidR="003F1214" w:rsidRPr="004317B0" w:rsidRDefault="003F1214" w:rsidP="00234674">
      <w:pPr>
        <w:pStyle w:val="Subhead2"/>
        <w:tabs>
          <w:tab w:val="left" w:pos="284"/>
        </w:tabs>
        <w:spacing w:before="240" w:after="120"/>
        <w:ind w:left="283" w:hanging="425"/>
        <w:jc w:val="both"/>
        <w:rPr>
          <w:rFonts w:ascii="Calibri" w:hAnsi="Calibri"/>
        </w:rPr>
      </w:pPr>
      <w:r w:rsidRPr="003F145A">
        <w:rPr>
          <w:rFonts w:ascii="Calibri" w:hAnsi="Calibri"/>
        </w:rPr>
        <w:t>22.</w:t>
      </w:r>
      <w:r w:rsidRPr="003F145A">
        <w:rPr>
          <w:rFonts w:ascii="Calibri" w:hAnsi="Calibri"/>
        </w:rPr>
        <w:tab/>
        <w:t>Informacje o formalnościach, jakie powinny zostać dopełnione po wyborze oferty częściowej w celu zawarcia umowy w</w:t>
      </w:r>
      <w:r w:rsidR="00276287">
        <w:rPr>
          <w:rFonts w:ascii="Calibri" w:hAnsi="Calibri"/>
        </w:rPr>
        <w:t xml:space="preserve"> sprawie zamówienia publicznego</w:t>
      </w:r>
      <w:r w:rsidR="00F27422">
        <w:rPr>
          <w:rFonts w:ascii="Calibri" w:hAnsi="Calibri"/>
        </w:rPr>
        <w:t>:</w:t>
      </w:r>
    </w:p>
    <w:p w:rsidR="00593CEE" w:rsidRPr="00093C24" w:rsidRDefault="00593CEE" w:rsidP="00593CEE">
      <w:pPr>
        <w:tabs>
          <w:tab w:val="left" w:pos="851"/>
        </w:tabs>
        <w:ind w:left="851" w:hanging="567"/>
        <w:jc w:val="both"/>
        <w:rPr>
          <w:rFonts w:ascii="Calibri" w:hAnsi="Calibri"/>
          <w:bCs/>
          <w:sz w:val="24"/>
          <w:szCs w:val="24"/>
        </w:rPr>
      </w:pPr>
      <w:r w:rsidRPr="00093C24">
        <w:rPr>
          <w:rFonts w:ascii="Calibri" w:hAnsi="Calibri"/>
          <w:bCs/>
          <w:sz w:val="24"/>
          <w:szCs w:val="24"/>
        </w:rPr>
        <w:t>22.1.</w:t>
      </w:r>
      <w:r w:rsidRPr="00093C24">
        <w:rPr>
          <w:rFonts w:ascii="Calibri" w:hAnsi="Calibri"/>
          <w:bCs/>
          <w:sz w:val="24"/>
          <w:szCs w:val="24"/>
        </w:rPr>
        <w:tab/>
        <w:t xml:space="preserve">Niezwłocznie po wyborze </w:t>
      </w:r>
      <w:r w:rsidRPr="00093C24">
        <w:rPr>
          <w:rFonts w:ascii="Calibri" w:hAnsi="Calibri"/>
          <w:sz w:val="24"/>
          <w:szCs w:val="24"/>
        </w:rPr>
        <w:t xml:space="preserve">najkorzystniejszej </w:t>
      </w:r>
      <w:r w:rsidRPr="00093C24">
        <w:rPr>
          <w:rFonts w:ascii="Calibri" w:hAnsi="Calibri"/>
          <w:bCs/>
          <w:sz w:val="24"/>
          <w:szCs w:val="24"/>
        </w:rPr>
        <w:t>oferty, Zamawiający wykonuje czynności zgodnie z zapisami art. 92 UPZP.</w:t>
      </w:r>
    </w:p>
    <w:p w:rsidR="008035E7" w:rsidRDefault="0016105B" w:rsidP="0016105B">
      <w:pPr>
        <w:autoSpaceDE w:val="0"/>
        <w:autoSpaceDN w:val="0"/>
        <w:adjustRightInd w:val="0"/>
        <w:ind w:left="851" w:hanging="567"/>
        <w:jc w:val="both"/>
        <w:rPr>
          <w:rFonts w:ascii="Calibri" w:hAnsi="Calibri"/>
          <w:sz w:val="24"/>
          <w:szCs w:val="24"/>
        </w:rPr>
      </w:pPr>
      <w:r>
        <w:rPr>
          <w:rFonts w:ascii="Calibri" w:hAnsi="Calibri"/>
          <w:sz w:val="24"/>
          <w:szCs w:val="24"/>
        </w:rPr>
        <w:lastRenderedPageBreak/>
        <w:t>22.</w:t>
      </w:r>
      <w:r w:rsidR="00E22C02">
        <w:rPr>
          <w:rFonts w:ascii="Calibri" w:hAnsi="Calibri"/>
          <w:sz w:val="24"/>
          <w:szCs w:val="24"/>
        </w:rPr>
        <w:t>2</w:t>
      </w:r>
      <w:r w:rsidR="00593CEE" w:rsidRPr="00093C24">
        <w:rPr>
          <w:rFonts w:ascii="Calibri" w:hAnsi="Calibri"/>
          <w:sz w:val="24"/>
          <w:szCs w:val="24"/>
        </w:rPr>
        <w:t>.</w:t>
      </w:r>
      <w:r w:rsidR="00593CEE" w:rsidRPr="00093C24">
        <w:rPr>
          <w:rFonts w:ascii="Calibri" w:hAnsi="Calibri"/>
          <w:sz w:val="24"/>
          <w:szCs w:val="24"/>
        </w:rPr>
        <w:tab/>
        <w:t>Uprawomocnienie wyniku post</w:t>
      </w:r>
      <w:r w:rsidR="00593CEE" w:rsidRPr="00093C24">
        <w:rPr>
          <w:rFonts w:ascii="Calibri" w:eastAsia="TimesNewRoman" w:hAnsi="Calibri" w:cs="TimesNewRoman"/>
          <w:sz w:val="24"/>
          <w:szCs w:val="24"/>
        </w:rPr>
        <w:t>ę</w:t>
      </w:r>
      <w:r w:rsidR="00593CEE" w:rsidRPr="00093C24">
        <w:rPr>
          <w:rFonts w:ascii="Calibri" w:hAnsi="Calibri"/>
          <w:sz w:val="24"/>
          <w:szCs w:val="24"/>
        </w:rPr>
        <w:t>powania o udzielenie zamówienia publicznego nast</w:t>
      </w:r>
      <w:r w:rsidR="00593CEE" w:rsidRPr="00093C24">
        <w:rPr>
          <w:rFonts w:ascii="Calibri" w:eastAsia="TimesNewRoman" w:hAnsi="Calibri" w:cs="TimesNewRoman"/>
          <w:sz w:val="24"/>
          <w:szCs w:val="24"/>
        </w:rPr>
        <w:t>ą</w:t>
      </w:r>
      <w:r w:rsidR="00593CEE" w:rsidRPr="00093C24">
        <w:rPr>
          <w:rFonts w:ascii="Calibri" w:hAnsi="Calibri"/>
          <w:sz w:val="24"/>
          <w:szCs w:val="24"/>
        </w:rPr>
        <w:t xml:space="preserve">pi </w:t>
      </w:r>
      <w:r w:rsidR="00593CEE" w:rsidRPr="00093C24">
        <w:rPr>
          <w:rFonts w:ascii="Calibri" w:hAnsi="Calibri"/>
          <w:sz w:val="24"/>
          <w:szCs w:val="24"/>
        </w:rPr>
        <w:br/>
        <w:t>w terminie wynikaj</w:t>
      </w:r>
      <w:r w:rsidR="00593CEE" w:rsidRPr="00093C24">
        <w:rPr>
          <w:rFonts w:ascii="Calibri" w:eastAsia="TimesNewRoman" w:hAnsi="Calibri" w:cs="TimesNewRoman"/>
          <w:sz w:val="24"/>
          <w:szCs w:val="24"/>
        </w:rPr>
        <w:t>ą</w:t>
      </w:r>
      <w:r w:rsidR="00593CEE" w:rsidRPr="00093C24">
        <w:rPr>
          <w:rFonts w:ascii="Calibri" w:hAnsi="Calibri"/>
          <w:sz w:val="24"/>
          <w:szCs w:val="24"/>
        </w:rPr>
        <w:t>c</w:t>
      </w:r>
      <w:r w:rsidR="00CA5155">
        <w:rPr>
          <w:rFonts w:ascii="Calibri" w:hAnsi="Calibri"/>
          <w:sz w:val="24"/>
          <w:szCs w:val="24"/>
        </w:rPr>
        <w:t>ym z art. 94 ust. 1 pkt 1</w:t>
      </w:r>
      <w:r w:rsidR="00593CEE" w:rsidRPr="00093C24">
        <w:rPr>
          <w:rFonts w:ascii="Calibri" w:hAnsi="Calibri"/>
          <w:sz w:val="24"/>
          <w:szCs w:val="24"/>
        </w:rPr>
        <w:t xml:space="preserve"> UPZP lub przed upływem tego terminu, </w:t>
      </w:r>
      <w:r w:rsidR="00593CEE">
        <w:rPr>
          <w:rFonts w:ascii="Calibri" w:hAnsi="Calibri"/>
          <w:sz w:val="24"/>
          <w:szCs w:val="24"/>
        </w:rPr>
        <w:br/>
      </w:r>
      <w:r w:rsidR="00593CEE" w:rsidRPr="00093C24">
        <w:rPr>
          <w:rFonts w:ascii="Calibri" w:hAnsi="Calibri"/>
          <w:sz w:val="24"/>
          <w:szCs w:val="24"/>
        </w:rPr>
        <w:t>je</w:t>
      </w:r>
      <w:r w:rsidR="00593CEE" w:rsidRPr="00093C24">
        <w:rPr>
          <w:rFonts w:ascii="Calibri" w:eastAsia="TimesNewRoman" w:hAnsi="Calibri" w:cs="TimesNewRoman"/>
          <w:sz w:val="24"/>
          <w:szCs w:val="24"/>
        </w:rPr>
        <w:t>ż</w:t>
      </w:r>
      <w:r w:rsidR="00593CEE" w:rsidRPr="00093C24">
        <w:rPr>
          <w:rFonts w:ascii="Calibri" w:hAnsi="Calibri"/>
          <w:sz w:val="24"/>
          <w:szCs w:val="24"/>
        </w:rPr>
        <w:t>eli w post</w:t>
      </w:r>
      <w:r w:rsidR="00593CEE" w:rsidRPr="00093C24">
        <w:rPr>
          <w:rFonts w:ascii="Calibri" w:eastAsia="TimesNewRoman" w:hAnsi="Calibri" w:cs="TimesNewRoman"/>
          <w:sz w:val="24"/>
          <w:szCs w:val="24"/>
        </w:rPr>
        <w:t>ę</w:t>
      </w:r>
      <w:r w:rsidR="00593CEE" w:rsidRPr="00093C24">
        <w:rPr>
          <w:rFonts w:ascii="Calibri" w:hAnsi="Calibri"/>
          <w:sz w:val="24"/>
          <w:szCs w:val="24"/>
        </w:rPr>
        <w:t>powaniu o udzielenie zamówienia zaistniej</w:t>
      </w:r>
      <w:r w:rsidR="00593CEE" w:rsidRPr="00093C24">
        <w:rPr>
          <w:rFonts w:ascii="Calibri" w:eastAsia="TimesNewRoman" w:hAnsi="Calibri" w:cs="TimesNewRoman"/>
          <w:sz w:val="24"/>
          <w:szCs w:val="24"/>
        </w:rPr>
        <w:t xml:space="preserve">ą </w:t>
      </w:r>
      <w:r w:rsidR="00593CEE" w:rsidRPr="00093C24">
        <w:rPr>
          <w:rFonts w:ascii="Calibri" w:hAnsi="Calibri"/>
          <w:sz w:val="24"/>
          <w:szCs w:val="24"/>
        </w:rPr>
        <w:t>okoliczno</w:t>
      </w:r>
      <w:r w:rsidR="00593CEE" w:rsidRPr="00093C24">
        <w:rPr>
          <w:rFonts w:ascii="Calibri" w:eastAsia="TimesNewRoman" w:hAnsi="Calibri" w:cs="TimesNewRoman"/>
          <w:sz w:val="24"/>
          <w:szCs w:val="24"/>
        </w:rPr>
        <w:t>ś</w:t>
      </w:r>
      <w:r w:rsidR="00593CEE" w:rsidRPr="00093C24">
        <w:rPr>
          <w:rFonts w:ascii="Calibri" w:hAnsi="Calibri"/>
          <w:sz w:val="24"/>
          <w:szCs w:val="24"/>
        </w:rPr>
        <w:t>ci okre</w:t>
      </w:r>
      <w:r w:rsidR="00593CEE" w:rsidRPr="00093C24">
        <w:rPr>
          <w:rFonts w:ascii="Calibri" w:eastAsia="TimesNewRoman" w:hAnsi="Calibri" w:cs="TimesNewRoman"/>
          <w:sz w:val="24"/>
          <w:szCs w:val="24"/>
        </w:rPr>
        <w:t>ś</w:t>
      </w:r>
      <w:r w:rsidR="00593CEE" w:rsidRPr="00093C24">
        <w:rPr>
          <w:rFonts w:ascii="Calibri" w:hAnsi="Calibri"/>
          <w:sz w:val="24"/>
          <w:szCs w:val="24"/>
        </w:rPr>
        <w:t>lone w a</w:t>
      </w:r>
      <w:r w:rsidR="009A6F94">
        <w:rPr>
          <w:rFonts w:ascii="Calibri" w:hAnsi="Calibri"/>
          <w:sz w:val="24"/>
          <w:szCs w:val="24"/>
        </w:rPr>
        <w:t>rt. 94 ust. 2 pkt 1 lit. a UPZP, z zastrzeżeniem art., 183 UPZP.</w:t>
      </w:r>
    </w:p>
    <w:p w:rsidR="008035E7" w:rsidRPr="00A112FC" w:rsidRDefault="00A112FC" w:rsidP="00A112FC">
      <w:pPr>
        <w:tabs>
          <w:tab w:val="left" w:pos="851"/>
        </w:tabs>
        <w:ind w:left="851" w:hanging="568"/>
        <w:jc w:val="both"/>
        <w:rPr>
          <w:rFonts w:ascii="Calibri" w:hAnsi="Calibri"/>
          <w:bCs/>
          <w:sz w:val="24"/>
          <w:szCs w:val="24"/>
        </w:rPr>
      </w:pPr>
      <w:r>
        <w:rPr>
          <w:rFonts w:ascii="Calibri" w:hAnsi="Calibri"/>
          <w:bCs/>
          <w:sz w:val="24"/>
          <w:szCs w:val="24"/>
        </w:rPr>
        <w:t>22.3.</w:t>
      </w:r>
      <w:r>
        <w:rPr>
          <w:rFonts w:ascii="Calibri" w:hAnsi="Calibri"/>
          <w:bCs/>
          <w:sz w:val="24"/>
          <w:szCs w:val="24"/>
        </w:rPr>
        <w:tab/>
      </w:r>
      <w:r w:rsidR="008035E7" w:rsidRPr="00A112FC">
        <w:rPr>
          <w:rFonts w:ascii="Calibri" w:hAnsi="Calibri"/>
          <w:bCs/>
          <w:sz w:val="24"/>
          <w:szCs w:val="24"/>
        </w:rPr>
        <w:t xml:space="preserve">Do przedmiotowego postępowania </w:t>
      </w:r>
      <w:r>
        <w:rPr>
          <w:rFonts w:ascii="Calibri" w:hAnsi="Calibri"/>
          <w:bCs/>
          <w:sz w:val="24"/>
          <w:szCs w:val="24"/>
        </w:rPr>
        <w:t>mają</w:t>
      </w:r>
      <w:r w:rsidR="008035E7" w:rsidRPr="00A112FC">
        <w:rPr>
          <w:rFonts w:ascii="Calibri" w:hAnsi="Calibri"/>
          <w:bCs/>
          <w:sz w:val="24"/>
          <w:szCs w:val="24"/>
        </w:rPr>
        <w:t xml:space="preserve"> zastosowanie przepisy art. 169 – 171a UPZP </w:t>
      </w:r>
      <w:r>
        <w:rPr>
          <w:rFonts w:ascii="Calibri" w:hAnsi="Calibri"/>
          <w:bCs/>
          <w:sz w:val="24"/>
          <w:szCs w:val="24"/>
        </w:rPr>
        <w:br/>
      </w:r>
      <w:r w:rsidR="008035E7" w:rsidRPr="00A112FC">
        <w:rPr>
          <w:rFonts w:ascii="Calibri" w:hAnsi="Calibri"/>
          <w:bCs/>
          <w:sz w:val="24"/>
          <w:szCs w:val="24"/>
        </w:rPr>
        <w:t>w zakresie kontroli uprzedniej zamówień współfinansowanych ze środków Unii Europejskiej. Wszczęcie kontroli uprzedniej zawiesza bieg terminu związania ofertą do dnia zakończenia kontroli. Do czasu zakończenia kontroli nie można zawrzeć umowy.</w:t>
      </w:r>
    </w:p>
    <w:p w:rsidR="00593CEE" w:rsidRPr="00093C24" w:rsidRDefault="0016105B" w:rsidP="00593CEE">
      <w:pPr>
        <w:tabs>
          <w:tab w:val="left" w:pos="851"/>
        </w:tabs>
        <w:ind w:left="851" w:hanging="568"/>
        <w:jc w:val="both"/>
        <w:rPr>
          <w:rFonts w:ascii="Calibri" w:hAnsi="Calibri"/>
          <w:sz w:val="24"/>
          <w:szCs w:val="24"/>
        </w:rPr>
      </w:pPr>
      <w:r>
        <w:rPr>
          <w:rFonts w:ascii="Calibri" w:hAnsi="Calibri"/>
          <w:bCs/>
          <w:sz w:val="24"/>
          <w:szCs w:val="24"/>
        </w:rPr>
        <w:t>22.</w:t>
      </w:r>
      <w:r w:rsidR="00A112FC">
        <w:rPr>
          <w:rFonts w:ascii="Calibri" w:hAnsi="Calibri"/>
          <w:bCs/>
          <w:sz w:val="24"/>
          <w:szCs w:val="24"/>
        </w:rPr>
        <w:t>4</w:t>
      </w:r>
      <w:r w:rsidR="00593CEE" w:rsidRPr="00093C24">
        <w:rPr>
          <w:rFonts w:ascii="Calibri" w:hAnsi="Calibri"/>
          <w:bCs/>
          <w:sz w:val="24"/>
          <w:szCs w:val="24"/>
        </w:rPr>
        <w:t>.</w:t>
      </w:r>
      <w:r w:rsidR="00593CEE" w:rsidRPr="00093C24">
        <w:rPr>
          <w:rFonts w:ascii="Calibri" w:hAnsi="Calibri"/>
          <w:bCs/>
          <w:sz w:val="24"/>
          <w:szCs w:val="24"/>
        </w:rPr>
        <w:tab/>
      </w:r>
      <w:r w:rsidR="00593CEE" w:rsidRPr="00B17BB0">
        <w:rPr>
          <w:rFonts w:ascii="Calibri" w:hAnsi="Calibri"/>
          <w:spacing w:val="-4"/>
          <w:sz w:val="24"/>
          <w:szCs w:val="24"/>
        </w:rPr>
        <w:t>Wybrany wykonawca po otrzymaniu zawiadomienia o wyborze jego oferty</w:t>
      </w:r>
      <w:r w:rsidR="00B17BB0" w:rsidRPr="00B17BB0">
        <w:rPr>
          <w:rFonts w:ascii="Calibri" w:hAnsi="Calibri"/>
          <w:spacing w:val="-4"/>
          <w:sz w:val="24"/>
          <w:szCs w:val="24"/>
        </w:rPr>
        <w:t xml:space="preserve">, </w:t>
      </w:r>
      <w:r w:rsidR="00593CEE" w:rsidRPr="00B17BB0">
        <w:rPr>
          <w:rFonts w:ascii="Calibri" w:hAnsi="Calibri"/>
          <w:spacing w:val="-4"/>
          <w:sz w:val="24"/>
          <w:szCs w:val="24"/>
        </w:rPr>
        <w:t>uprawomocnieniu</w:t>
      </w:r>
      <w:r w:rsidR="00593CEE" w:rsidRPr="00093C24">
        <w:rPr>
          <w:rFonts w:ascii="Calibri" w:hAnsi="Calibri"/>
          <w:sz w:val="24"/>
          <w:szCs w:val="24"/>
        </w:rPr>
        <w:t xml:space="preserve"> się wyniku postępowania o udzielenie zamówienia publicznego</w:t>
      </w:r>
      <w:r w:rsidR="00A112FC">
        <w:rPr>
          <w:rFonts w:ascii="Calibri" w:hAnsi="Calibri"/>
          <w:sz w:val="24"/>
          <w:szCs w:val="24"/>
        </w:rPr>
        <w:t xml:space="preserve"> i zakończeniu </w:t>
      </w:r>
      <w:r w:rsidR="00A112FC" w:rsidRPr="00A112FC">
        <w:rPr>
          <w:rFonts w:ascii="Calibri" w:hAnsi="Calibri"/>
          <w:bCs/>
          <w:sz w:val="24"/>
          <w:szCs w:val="24"/>
        </w:rPr>
        <w:t>kontroli</w:t>
      </w:r>
      <w:r w:rsidR="00A112FC">
        <w:rPr>
          <w:rFonts w:ascii="Calibri" w:hAnsi="Calibri"/>
          <w:bCs/>
          <w:sz w:val="24"/>
          <w:szCs w:val="24"/>
        </w:rPr>
        <w:t xml:space="preserve"> uprzedniej</w:t>
      </w:r>
      <w:r w:rsidR="00593CEE" w:rsidRPr="00093C24">
        <w:rPr>
          <w:rFonts w:ascii="Calibri" w:hAnsi="Calibri"/>
          <w:sz w:val="24"/>
          <w:szCs w:val="24"/>
        </w:rPr>
        <w:t xml:space="preserve">, zobowiązany jest </w:t>
      </w:r>
      <w:r w:rsidR="00593CEE" w:rsidRPr="00276287">
        <w:rPr>
          <w:rFonts w:ascii="Calibri" w:hAnsi="Calibri"/>
          <w:spacing w:val="-4"/>
          <w:sz w:val="24"/>
          <w:szCs w:val="24"/>
        </w:rPr>
        <w:t xml:space="preserve">stawić się w siedzibie Zamawiającego celem podpisania umowy. </w:t>
      </w:r>
      <w:r w:rsidR="00B17BB0">
        <w:rPr>
          <w:rFonts w:ascii="Calibri" w:hAnsi="Calibri"/>
          <w:spacing w:val="-4"/>
          <w:sz w:val="24"/>
          <w:szCs w:val="24"/>
        </w:rPr>
        <w:t xml:space="preserve">O terminie podpisania umowy Wykonawca zostanie powiadomiony oddzielnym pismem, </w:t>
      </w:r>
      <w:r w:rsidR="00B17BB0">
        <w:rPr>
          <w:rFonts w:ascii="Calibri" w:hAnsi="Calibri"/>
          <w:spacing w:val="-4"/>
          <w:sz w:val="24"/>
          <w:szCs w:val="24"/>
        </w:rPr>
        <w:br/>
        <w:t>z uwzględnieniem c</w:t>
      </w:r>
      <w:r w:rsidR="00593CEE" w:rsidRPr="00276287">
        <w:rPr>
          <w:rFonts w:ascii="Calibri" w:hAnsi="Calibri"/>
          <w:spacing w:val="-6"/>
          <w:sz w:val="24"/>
          <w:szCs w:val="24"/>
        </w:rPr>
        <w:t>zas</w:t>
      </w:r>
      <w:r w:rsidR="00B17BB0">
        <w:rPr>
          <w:rFonts w:ascii="Calibri" w:hAnsi="Calibri"/>
          <w:spacing w:val="-6"/>
          <w:sz w:val="24"/>
          <w:szCs w:val="24"/>
        </w:rPr>
        <w:t xml:space="preserve">u </w:t>
      </w:r>
      <w:r w:rsidR="00593CEE" w:rsidRPr="00276287">
        <w:rPr>
          <w:rFonts w:ascii="Calibri" w:hAnsi="Calibri"/>
          <w:spacing w:val="-6"/>
          <w:sz w:val="24"/>
          <w:szCs w:val="24"/>
        </w:rPr>
        <w:t>na uregulowanie formalności związanych z</w:t>
      </w:r>
      <w:r w:rsidR="00CA5155">
        <w:rPr>
          <w:rFonts w:ascii="Calibri" w:hAnsi="Calibri"/>
          <w:spacing w:val="-6"/>
          <w:sz w:val="24"/>
          <w:szCs w:val="24"/>
        </w:rPr>
        <w:t> z</w:t>
      </w:r>
      <w:r w:rsidR="00593CEE" w:rsidRPr="00276287">
        <w:rPr>
          <w:rFonts w:ascii="Calibri" w:hAnsi="Calibri"/>
          <w:spacing w:val="-6"/>
          <w:sz w:val="24"/>
          <w:szCs w:val="24"/>
        </w:rPr>
        <w:t>awarciem umowy.</w:t>
      </w:r>
    </w:p>
    <w:p w:rsidR="00593CEE" w:rsidRPr="00093C24" w:rsidRDefault="0016105B" w:rsidP="00593CEE">
      <w:pPr>
        <w:tabs>
          <w:tab w:val="left" w:pos="851"/>
        </w:tabs>
        <w:ind w:left="851" w:hanging="568"/>
        <w:jc w:val="both"/>
        <w:rPr>
          <w:rFonts w:ascii="Calibri" w:hAnsi="Calibri"/>
          <w:bCs/>
          <w:sz w:val="24"/>
          <w:szCs w:val="24"/>
        </w:rPr>
      </w:pPr>
      <w:r>
        <w:rPr>
          <w:rFonts w:ascii="Calibri" w:hAnsi="Calibri"/>
          <w:bCs/>
          <w:sz w:val="24"/>
          <w:szCs w:val="24"/>
        </w:rPr>
        <w:t>22.</w:t>
      </w:r>
      <w:r w:rsidR="00B17BB0">
        <w:rPr>
          <w:rFonts w:ascii="Calibri" w:hAnsi="Calibri"/>
          <w:bCs/>
          <w:sz w:val="24"/>
          <w:szCs w:val="24"/>
        </w:rPr>
        <w:t>5</w:t>
      </w:r>
      <w:r w:rsidR="00593CEE" w:rsidRPr="00093C24">
        <w:rPr>
          <w:rFonts w:ascii="Calibri" w:hAnsi="Calibri"/>
          <w:bCs/>
          <w:sz w:val="24"/>
          <w:szCs w:val="24"/>
        </w:rPr>
        <w:t>.</w:t>
      </w:r>
      <w:r w:rsidR="00593CEE" w:rsidRPr="00093C24">
        <w:rPr>
          <w:rFonts w:ascii="Calibri" w:hAnsi="Calibri"/>
          <w:bCs/>
          <w:sz w:val="24"/>
          <w:szCs w:val="24"/>
        </w:rPr>
        <w:tab/>
      </w:r>
      <w:r w:rsidR="00E95292">
        <w:rPr>
          <w:rFonts w:ascii="Calibri" w:hAnsi="Calibri"/>
          <w:bCs/>
          <w:spacing w:val="-4"/>
          <w:sz w:val="24"/>
          <w:szCs w:val="24"/>
        </w:rPr>
        <w:t>Przed podpisaniem U</w:t>
      </w:r>
      <w:r w:rsidR="00593CEE" w:rsidRPr="00276287">
        <w:rPr>
          <w:rFonts w:ascii="Calibri" w:hAnsi="Calibri"/>
          <w:bCs/>
          <w:spacing w:val="-4"/>
          <w:sz w:val="24"/>
          <w:szCs w:val="24"/>
        </w:rPr>
        <w:t>mowy wykonawca zobowiązany jest wnieść zabezpieczenie należytego</w:t>
      </w:r>
      <w:r w:rsidR="00593CEE" w:rsidRPr="00093C24">
        <w:rPr>
          <w:rFonts w:ascii="Calibri" w:hAnsi="Calibri"/>
          <w:bCs/>
          <w:sz w:val="24"/>
          <w:szCs w:val="24"/>
        </w:rPr>
        <w:t xml:space="preserve"> wykonania umowy na zasadach określonych </w:t>
      </w:r>
      <w:r w:rsidR="00593CEE" w:rsidRPr="00CA5155">
        <w:rPr>
          <w:rFonts w:ascii="Calibri" w:hAnsi="Calibri"/>
          <w:bCs/>
          <w:sz w:val="24"/>
          <w:szCs w:val="24"/>
        </w:rPr>
        <w:t>w pkt. 23 SIWZ</w:t>
      </w:r>
      <w:r w:rsidR="00593CEE" w:rsidRPr="00093C24">
        <w:rPr>
          <w:rFonts w:ascii="Calibri" w:hAnsi="Calibri"/>
          <w:bCs/>
          <w:sz w:val="24"/>
          <w:szCs w:val="24"/>
        </w:rPr>
        <w:t xml:space="preserve"> i dostarczyć Zamawiającemu, potwierdzenie jego wniesienia.</w:t>
      </w:r>
    </w:p>
    <w:p w:rsidR="00593CEE" w:rsidRPr="001145C4" w:rsidRDefault="00593CEE" w:rsidP="00593CEE">
      <w:pPr>
        <w:tabs>
          <w:tab w:val="left" w:pos="851"/>
        </w:tabs>
        <w:ind w:left="851" w:hanging="568"/>
        <w:jc w:val="both"/>
        <w:rPr>
          <w:rFonts w:ascii="Calibri" w:hAnsi="Calibri"/>
          <w:sz w:val="24"/>
          <w:szCs w:val="24"/>
        </w:rPr>
      </w:pPr>
      <w:r>
        <w:rPr>
          <w:rFonts w:ascii="Calibri" w:hAnsi="Calibri"/>
          <w:bCs/>
          <w:sz w:val="24"/>
          <w:szCs w:val="24"/>
        </w:rPr>
        <w:t>22.</w:t>
      </w:r>
      <w:r w:rsidR="00B17BB0">
        <w:rPr>
          <w:rFonts w:ascii="Calibri" w:hAnsi="Calibri"/>
          <w:bCs/>
          <w:sz w:val="24"/>
          <w:szCs w:val="24"/>
        </w:rPr>
        <w:t>6</w:t>
      </w:r>
      <w:r w:rsidRPr="00295C07">
        <w:rPr>
          <w:rFonts w:ascii="Calibri" w:hAnsi="Calibri"/>
          <w:bCs/>
          <w:sz w:val="24"/>
          <w:szCs w:val="24"/>
        </w:rPr>
        <w:t>.</w:t>
      </w:r>
      <w:r w:rsidRPr="00295C07">
        <w:rPr>
          <w:rFonts w:ascii="Calibri" w:hAnsi="Calibri"/>
          <w:bCs/>
          <w:sz w:val="24"/>
          <w:szCs w:val="24"/>
        </w:rPr>
        <w:tab/>
      </w:r>
      <w:r w:rsidRPr="001145C4">
        <w:rPr>
          <w:rFonts w:ascii="Calibri" w:hAnsi="Calibri"/>
          <w:sz w:val="24"/>
          <w:szCs w:val="24"/>
        </w:rPr>
        <w:t>Je</w:t>
      </w:r>
      <w:r>
        <w:rPr>
          <w:rFonts w:ascii="Calibri" w:eastAsia="TimesNewRoman" w:hAnsi="Calibri" w:cs="TimesNewRoman"/>
          <w:sz w:val="24"/>
          <w:szCs w:val="24"/>
        </w:rPr>
        <w:t>ż</w:t>
      </w:r>
      <w:r w:rsidRPr="001145C4">
        <w:rPr>
          <w:rFonts w:ascii="Calibri" w:hAnsi="Calibri"/>
          <w:sz w:val="24"/>
          <w:szCs w:val="24"/>
        </w:rPr>
        <w:t>eli jako najkorzystniejsza oferta zostanie wybrana oferta zło</w:t>
      </w:r>
      <w:r>
        <w:rPr>
          <w:rFonts w:ascii="Calibri" w:eastAsia="TimesNewRoman" w:hAnsi="Calibri" w:cs="TimesNewRoman"/>
          <w:sz w:val="24"/>
          <w:szCs w:val="24"/>
        </w:rPr>
        <w:t>ż</w:t>
      </w:r>
      <w:r w:rsidRPr="001145C4">
        <w:rPr>
          <w:rFonts w:ascii="Calibri" w:hAnsi="Calibri"/>
          <w:sz w:val="24"/>
          <w:szCs w:val="24"/>
        </w:rPr>
        <w:t>ona przez:</w:t>
      </w:r>
    </w:p>
    <w:p w:rsidR="00593CEE" w:rsidRPr="00235101" w:rsidRDefault="00593CEE" w:rsidP="00593CEE">
      <w:pPr>
        <w:autoSpaceDE w:val="0"/>
        <w:autoSpaceDN w:val="0"/>
        <w:adjustRightInd w:val="0"/>
        <w:ind w:left="1134" w:hanging="283"/>
        <w:jc w:val="both"/>
        <w:rPr>
          <w:rFonts w:ascii="Calibri" w:hAnsi="Calibri"/>
          <w:spacing w:val="-6"/>
          <w:sz w:val="24"/>
          <w:szCs w:val="24"/>
        </w:rPr>
      </w:pPr>
      <w:r w:rsidRPr="001145C4">
        <w:rPr>
          <w:rFonts w:ascii="Calibri" w:hAnsi="Calibri"/>
          <w:sz w:val="24"/>
          <w:szCs w:val="24"/>
        </w:rPr>
        <w:t>a)</w:t>
      </w:r>
      <w:r>
        <w:rPr>
          <w:rFonts w:ascii="Calibri" w:hAnsi="Calibri"/>
          <w:sz w:val="24"/>
          <w:szCs w:val="24"/>
        </w:rPr>
        <w:tab/>
      </w:r>
      <w:r w:rsidRPr="00A86300">
        <w:rPr>
          <w:rFonts w:ascii="Calibri" w:hAnsi="Calibri"/>
          <w:bCs/>
          <w:sz w:val="24"/>
          <w:szCs w:val="24"/>
        </w:rPr>
        <w:t>wykonawców wspólnie ubiegaj</w:t>
      </w:r>
      <w:r w:rsidRPr="00A86300">
        <w:rPr>
          <w:rFonts w:ascii="Calibri" w:eastAsia="TimesNewRoman,Bold" w:hAnsi="Calibri" w:cs="TimesNewRoman,Bold"/>
          <w:bCs/>
          <w:sz w:val="24"/>
          <w:szCs w:val="24"/>
        </w:rPr>
        <w:t>ą</w:t>
      </w:r>
      <w:r w:rsidRPr="00A86300">
        <w:rPr>
          <w:rFonts w:ascii="Calibri" w:hAnsi="Calibri"/>
          <w:bCs/>
          <w:sz w:val="24"/>
          <w:szCs w:val="24"/>
        </w:rPr>
        <w:t>cych si</w:t>
      </w:r>
      <w:r w:rsidRPr="00A86300">
        <w:rPr>
          <w:rFonts w:ascii="Calibri" w:eastAsia="TimesNewRoman,Bold" w:hAnsi="Calibri" w:cs="TimesNewRoman,Bold"/>
          <w:bCs/>
          <w:sz w:val="24"/>
          <w:szCs w:val="24"/>
        </w:rPr>
        <w:t xml:space="preserve">ę </w:t>
      </w:r>
      <w:r w:rsidRPr="00A86300">
        <w:rPr>
          <w:rFonts w:ascii="Calibri" w:hAnsi="Calibri"/>
          <w:bCs/>
          <w:sz w:val="24"/>
          <w:szCs w:val="24"/>
        </w:rPr>
        <w:t>o udzielenie zamówienia</w:t>
      </w:r>
      <w:r w:rsidRPr="001145C4">
        <w:rPr>
          <w:rFonts w:ascii="Calibri" w:hAnsi="Calibri"/>
          <w:sz w:val="24"/>
          <w:szCs w:val="24"/>
        </w:rPr>
        <w:t xml:space="preserve">, to przed zawarciem </w:t>
      </w:r>
      <w:r w:rsidRPr="00CF63CD">
        <w:rPr>
          <w:rFonts w:ascii="Calibri" w:hAnsi="Calibri"/>
          <w:spacing w:val="-2"/>
          <w:sz w:val="24"/>
          <w:szCs w:val="24"/>
        </w:rPr>
        <w:t>umowy w sprawie zamówienia publicznego Zamawiaj</w:t>
      </w:r>
      <w:r w:rsidRPr="00CF63CD">
        <w:rPr>
          <w:rFonts w:ascii="Calibri" w:eastAsia="TimesNewRoman" w:hAnsi="Calibri" w:cs="TimesNewRoman"/>
          <w:spacing w:val="-2"/>
          <w:sz w:val="24"/>
          <w:szCs w:val="24"/>
        </w:rPr>
        <w:t>ą</w:t>
      </w:r>
      <w:r w:rsidRPr="00CF63CD">
        <w:rPr>
          <w:rFonts w:ascii="Calibri" w:hAnsi="Calibri"/>
          <w:spacing w:val="-2"/>
          <w:sz w:val="24"/>
          <w:szCs w:val="24"/>
        </w:rPr>
        <w:t>cy mo</w:t>
      </w:r>
      <w:r w:rsidRPr="00CF63CD">
        <w:rPr>
          <w:rFonts w:ascii="Calibri" w:eastAsia="TimesNewRoman" w:hAnsi="Calibri" w:cs="TimesNewRoman"/>
          <w:spacing w:val="-2"/>
          <w:sz w:val="24"/>
          <w:szCs w:val="24"/>
        </w:rPr>
        <w:t>ż</w:t>
      </w:r>
      <w:r w:rsidRPr="00CF63CD">
        <w:rPr>
          <w:rFonts w:ascii="Calibri" w:hAnsi="Calibri"/>
          <w:spacing w:val="-2"/>
          <w:sz w:val="24"/>
          <w:szCs w:val="24"/>
        </w:rPr>
        <w:t xml:space="preserve">e </w:t>
      </w:r>
      <w:r w:rsidRPr="00CF63CD">
        <w:rPr>
          <w:rFonts w:ascii="Calibri" w:eastAsia="TimesNewRoman" w:hAnsi="Calibri" w:cs="TimesNewRoman"/>
          <w:spacing w:val="-2"/>
          <w:sz w:val="24"/>
          <w:szCs w:val="24"/>
        </w:rPr>
        <w:t>żą</w:t>
      </w:r>
      <w:r w:rsidRPr="00CF63CD">
        <w:rPr>
          <w:rFonts w:ascii="Calibri" w:hAnsi="Calibri"/>
          <w:spacing w:val="-2"/>
          <w:sz w:val="24"/>
          <w:szCs w:val="24"/>
        </w:rPr>
        <w:t>da</w:t>
      </w:r>
      <w:r w:rsidRPr="00CF63CD">
        <w:rPr>
          <w:rFonts w:ascii="Calibri" w:eastAsia="TimesNewRoman" w:hAnsi="Calibri" w:cs="TimesNewRoman"/>
          <w:spacing w:val="-2"/>
          <w:sz w:val="24"/>
          <w:szCs w:val="24"/>
        </w:rPr>
        <w:t xml:space="preserve">ć </w:t>
      </w:r>
      <w:r w:rsidRPr="00CF63CD">
        <w:rPr>
          <w:rFonts w:ascii="Calibri" w:hAnsi="Calibri"/>
          <w:spacing w:val="-2"/>
          <w:sz w:val="24"/>
          <w:szCs w:val="24"/>
        </w:rPr>
        <w:t>umowy reguluj</w:t>
      </w:r>
      <w:r w:rsidRPr="00CF63CD">
        <w:rPr>
          <w:rFonts w:ascii="Calibri" w:eastAsia="TimesNewRoman" w:hAnsi="Calibri" w:cs="TimesNewRoman"/>
          <w:spacing w:val="-2"/>
          <w:sz w:val="24"/>
          <w:szCs w:val="24"/>
        </w:rPr>
        <w:t>ą</w:t>
      </w:r>
      <w:r w:rsidRPr="00CF63CD">
        <w:rPr>
          <w:rFonts w:ascii="Calibri" w:hAnsi="Calibri"/>
          <w:spacing w:val="-2"/>
          <w:sz w:val="24"/>
          <w:szCs w:val="24"/>
        </w:rPr>
        <w:t>cej</w:t>
      </w:r>
      <w:r w:rsidRPr="00235101">
        <w:rPr>
          <w:rFonts w:ascii="Calibri" w:hAnsi="Calibri"/>
          <w:spacing w:val="-6"/>
          <w:sz w:val="24"/>
          <w:szCs w:val="24"/>
        </w:rPr>
        <w:t xml:space="preserve"> współprac</w:t>
      </w:r>
      <w:r w:rsidRPr="00235101">
        <w:rPr>
          <w:rFonts w:ascii="Calibri" w:eastAsia="TimesNewRoman" w:hAnsi="Calibri" w:cs="TimesNewRoman"/>
          <w:spacing w:val="-6"/>
          <w:sz w:val="24"/>
          <w:szCs w:val="24"/>
        </w:rPr>
        <w:t xml:space="preserve">ę </w:t>
      </w:r>
      <w:r w:rsidRPr="00235101">
        <w:rPr>
          <w:rFonts w:ascii="Calibri" w:hAnsi="Calibri"/>
          <w:spacing w:val="-6"/>
          <w:sz w:val="24"/>
          <w:szCs w:val="24"/>
        </w:rPr>
        <w:t>tych wykonawców (</w:t>
      </w:r>
      <w:r w:rsidRPr="00235101">
        <w:rPr>
          <w:rFonts w:ascii="Calibri" w:hAnsi="Calibri"/>
          <w:i/>
          <w:iCs/>
          <w:spacing w:val="-6"/>
          <w:sz w:val="24"/>
          <w:szCs w:val="24"/>
        </w:rPr>
        <w:t>np. umowa konsorcjum, umowa spółki cywilnej)</w:t>
      </w:r>
      <w:r>
        <w:rPr>
          <w:rFonts w:ascii="Calibri" w:hAnsi="Calibri"/>
          <w:i/>
          <w:iCs/>
          <w:spacing w:val="-6"/>
          <w:sz w:val="24"/>
          <w:szCs w:val="24"/>
        </w:rPr>
        <w:t>,</w:t>
      </w:r>
    </w:p>
    <w:p w:rsidR="00593CEE" w:rsidRDefault="00593CEE" w:rsidP="00593CEE">
      <w:pPr>
        <w:autoSpaceDE w:val="0"/>
        <w:autoSpaceDN w:val="0"/>
        <w:adjustRightInd w:val="0"/>
        <w:ind w:left="1134" w:hanging="283"/>
        <w:jc w:val="both"/>
        <w:rPr>
          <w:rFonts w:ascii="Calibri" w:hAnsi="Calibri"/>
          <w:sz w:val="24"/>
          <w:szCs w:val="24"/>
        </w:rPr>
      </w:pPr>
      <w:r w:rsidRPr="001145C4">
        <w:rPr>
          <w:rFonts w:ascii="Calibri" w:hAnsi="Calibri"/>
          <w:sz w:val="24"/>
          <w:szCs w:val="24"/>
        </w:rPr>
        <w:t>b)</w:t>
      </w:r>
      <w:r>
        <w:rPr>
          <w:rFonts w:ascii="Calibri" w:hAnsi="Calibri"/>
          <w:sz w:val="24"/>
          <w:szCs w:val="24"/>
        </w:rPr>
        <w:tab/>
      </w:r>
      <w:r w:rsidRPr="00A86300">
        <w:rPr>
          <w:rFonts w:ascii="Calibri" w:hAnsi="Calibri"/>
          <w:bCs/>
          <w:sz w:val="24"/>
          <w:szCs w:val="24"/>
        </w:rPr>
        <w:t>spółk</w:t>
      </w:r>
      <w:r w:rsidRPr="00A86300">
        <w:rPr>
          <w:rFonts w:ascii="Calibri" w:eastAsia="TimesNewRoman,Bold" w:hAnsi="Calibri" w:cs="TimesNewRoman,Bold"/>
          <w:bCs/>
          <w:sz w:val="24"/>
          <w:szCs w:val="24"/>
        </w:rPr>
        <w:t xml:space="preserve">ę </w:t>
      </w:r>
      <w:r w:rsidRPr="00A86300">
        <w:rPr>
          <w:rFonts w:ascii="Calibri" w:hAnsi="Calibri"/>
          <w:bCs/>
          <w:sz w:val="24"/>
          <w:szCs w:val="24"/>
        </w:rPr>
        <w:t>z ograniczon</w:t>
      </w:r>
      <w:r w:rsidRPr="00A86300">
        <w:rPr>
          <w:rFonts w:ascii="Calibri" w:eastAsia="TimesNewRoman,Bold" w:hAnsi="Calibri" w:cs="TimesNewRoman,Bold"/>
          <w:bCs/>
          <w:sz w:val="24"/>
          <w:szCs w:val="24"/>
        </w:rPr>
        <w:t xml:space="preserve">ą </w:t>
      </w:r>
      <w:r w:rsidRPr="00A86300">
        <w:rPr>
          <w:rFonts w:ascii="Calibri" w:hAnsi="Calibri"/>
          <w:bCs/>
          <w:sz w:val="24"/>
          <w:szCs w:val="24"/>
        </w:rPr>
        <w:t>odpowiedzialno</w:t>
      </w:r>
      <w:r w:rsidRPr="00A86300">
        <w:rPr>
          <w:rFonts w:ascii="Calibri" w:eastAsia="TimesNewRoman,Bold" w:hAnsi="Calibri" w:cs="TimesNewRoman,Bold"/>
          <w:bCs/>
          <w:sz w:val="24"/>
          <w:szCs w:val="24"/>
        </w:rPr>
        <w:t>ś</w:t>
      </w:r>
      <w:r w:rsidRPr="00A86300">
        <w:rPr>
          <w:rFonts w:ascii="Calibri" w:hAnsi="Calibri"/>
          <w:bCs/>
          <w:sz w:val="24"/>
          <w:szCs w:val="24"/>
        </w:rPr>
        <w:t>ci</w:t>
      </w:r>
      <w:r w:rsidRPr="00A86300">
        <w:rPr>
          <w:rFonts w:ascii="Calibri" w:eastAsia="TimesNewRoman,Bold" w:hAnsi="Calibri" w:cs="TimesNewRoman,Bold"/>
          <w:bCs/>
          <w:sz w:val="24"/>
          <w:szCs w:val="24"/>
        </w:rPr>
        <w:t>ą</w:t>
      </w:r>
      <w:r w:rsidRPr="001145C4">
        <w:rPr>
          <w:rFonts w:ascii="Calibri" w:hAnsi="Calibri"/>
          <w:sz w:val="24"/>
          <w:szCs w:val="24"/>
        </w:rPr>
        <w:t xml:space="preserve">, to przed zawarciem umowy w sprawie </w:t>
      </w:r>
      <w:r w:rsidRPr="00CF63CD">
        <w:rPr>
          <w:rFonts w:ascii="Calibri" w:hAnsi="Calibri"/>
          <w:spacing w:val="-6"/>
          <w:sz w:val="24"/>
          <w:szCs w:val="24"/>
        </w:rPr>
        <w:t>zamówienia publicznego spółka zobowi</w:t>
      </w:r>
      <w:r w:rsidRPr="00CF63CD">
        <w:rPr>
          <w:rFonts w:ascii="Calibri" w:eastAsia="TimesNewRoman" w:hAnsi="Calibri" w:cs="TimesNewRoman"/>
          <w:spacing w:val="-6"/>
          <w:sz w:val="24"/>
          <w:szCs w:val="24"/>
        </w:rPr>
        <w:t>ą</w:t>
      </w:r>
      <w:r w:rsidRPr="00CF63CD">
        <w:rPr>
          <w:rFonts w:ascii="Calibri" w:hAnsi="Calibri"/>
          <w:spacing w:val="-6"/>
          <w:sz w:val="24"/>
          <w:szCs w:val="24"/>
        </w:rPr>
        <w:t>zana jest przedstawi</w:t>
      </w:r>
      <w:r w:rsidRPr="00CF63CD">
        <w:rPr>
          <w:rFonts w:ascii="Calibri" w:eastAsia="TimesNewRoman" w:hAnsi="Calibri" w:cs="TimesNewRoman"/>
          <w:spacing w:val="-6"/>
          <w:sz w:val="24"/>
          <w:szCs w:val="24"/>
        </w:rPr>
        <w:t xml:space="preserve">ć </w:t>
      </w:r>
      <w:r w:rsidRPr="00CF63CD">
        <w:rPr>
          <w:rFonts w:ascii="Calibri" w:hAnsi="Calibri"/>
          <w:spacing w:val="-6"/>
          <w:sz w:val="24"/>
          <w:szCs w:val="24"/>
        </w:rPr>
        <w:t>Zamawiaj</w:t>
      </w:r>
      <w:r w:rsidRPr="00CF63CD">
        <w:rPr>
          <w:rFonts w:ascii="Calibri" w:eastAsia="TimesNewRoman" w:hAnsi="Calibri" w:cs="TimesNewRoman"/>
          <w:spacing w:val="-6"/>
          <w:sz w:val="24"/>
          <w:szCs w:val="24"/>
        </w:rPr>
        <w:t>ą</w:t>
      </w:r>
      <w:r w:rsidRPr="00CF63CD">
        <w:rPr>
          <w:rFonts w:ascii="Calibri" w:hAnsi="Calibri"/>
          <w:spacing w:val="-6"/>
          <w:sz w:val="24"/>
          <w:szCs w:val="24"/>
        </w:rPr>
        <w:t xml:space="preserve">cemu </w:t>
      </w:r>
      <w:r w:rsidRPr="00CF63CD">
        <w:rPr>
          <w:rFonts w:ascii="Calibri" w:hAnsi="Calibri"/>
          <w:bCs/>
          <w:spacing w:val="-6"/>
          <w:sz w:val="24"/>
          <w:szCs w:val="24"/>
        </w:rPr>
        <w:t>uprawnienie</w:t>
      </w:r>
      <w:r w:rsidRPr="00A86300">
        <w:rPr>
          <w:rFonts w:ascii="Calibri" w:hAnsi="Calibri"/>
          <w:bCs/>
          <w:sz w:val="24"/>
          <w:szCs w:val="24"/>
        </w:rPr>
        <w:t xml:space="preserve"> do zaci</w:t>
      </w:r>
      <w:r w:rsidRPr="00A86300">
        <w:rPr>
          <w:rFonts w:ascii="Calibri" w:eastAsia="TimesNewRoman,Bold" w:hAnsi="Calibri" w:cs="TimesNewRoman,Bold"/>
          <w:bCs/>
          <w:sz w:val="24"/>
          <w:szCs w:val="24"/>
        </w:rPr>
        <w:t>ą</w:t>
      </w:r>
      <w:r w:rsidRPr="00A86300">
        <w:rPr>
          <w:rFonts w:ascii="Calibri" w:hAnsi="Calibri"/>
          <w:bCs/>
          <w:sz w:val="24"/>
          <w:szCs w:val="24"/>
        </w:rPr>
        <w:t>gania zobowi</w:t>
      </w:r>
      <w:r w:rsidRPr="00A86300">
        <w:rPr>
          <w:rFonts w:ascii="Calibri" w:eastAsia="TimesNewRoman,Bold" w:hAnsi="Calibri" w:cs="TimesNewRoman,Bold"/>
          <w:bCs/>
          <w:sz w:val="24"/>
          <w:szCs w:val="24"/>
        </w:rPr>
        <w:t>ą</w:t>
      </w:r>
      <w:r w:rsidRPr="00A86300">
        <w:rPr>
          <w:rFonts w:ascii="Calibri" w:hAnsi="Calibri"/>
          <w:bCs/>
          <w:sz w:val="24"/>
          <w:szCs w:val="24"/>
        </w:rPr>
        <w:t>za</w:t>
      </w:r>
      <w:r w:rsidRPr="00A86300">
        <w:rPr>
          <w:rFonts w:ascii="Calibri" w:eastAsia="TimesNewRoman,Bold" w:hAnsi="Calibri" w:cs="TimesNewRoman,Bold"/>
          <w:bCs/>
          <w:sz w:val="24"/>
          <w:szCs w:val="24"/>
        </w:rPr>
        <w:t>ń</w:t>
      </w:r>
      <w:r>
        <w:rPr>
          <w:rFonts w:ascii="Calibri" w:eastAsia="TimesNewRoman,Bold" w:hAnsi="Calibri" w:cs="TimesNewRoman,Bold"/>
          <w:bCs/>
          <w:sz w:val="24"/>
          <w:szCs w:val="24"/>
        </w:rPr>
        <w:t xml:space="preserve"> </w:t>
      </w:r>
      <w:r w:rsidRPr="001145C4">
        <w:rPr>
          <w:rFonts w:ascii="Calibri" w:hAnsi="Calibri"/>
          <w:sz w:val="24"/>
          <w:szCs w:val="24"/>
        </w:rPr>
        <w:t>wynikaj</w:t>
      </w:r>
      <w:r w:rsidRPr="001145C4">
        <w:rPr>
          <w:rFonts w:ascii="Calibri" w:eastAsia="TimesNewRoman" w:hAnsi="Calibri" w:cs="TimesNewRoman"/>
          <w:sz w:val="24"/>
          <w:szCs w:val="24"/>
        </w:rPr>
        <w:t>ą</w:t>
      </w:r>
      <w:r w:rsidRPr="001145C4">
        <w:rPr>
          <w:rFonts w:ascii="Calibri" w:hAnsi="Calibri"/>
          <w:sz w:val="24"/>
          <w:szCs w:val="24"/>
        </w:rPr>
        <w:t>cych z przedmiotu zamówienia, zgodnie z tre</w:t>
      </w:r>
      <w:r w:rsidRPr="001145C4">
        <w:rPr>
          <w:rFonts w:ascii="Calibri" w:eastAsia="TimesNewRoman" w:hAnsi="Calibri" w:cs="TimesNewRoman"/>
          <w:sz w:val="24"/>
          <w:szCs w:val="24"/>
        </w:rPr>
        <w:t>ś</w:t>
      </w:r>
      <w:r w:rsidRPr="001145C4">
        <w:rPr>
          <w:rFonts w:ascii="Calibri" w:hAnsi="Calibri"/>
          <w:sz w:val="24"/>
          <w:szCs w:val="24"/>
        </w:rPr>
        <w:t>ci</w:t>
      </w:r>
      <w:r w:rsidRPr="001145C4">
        <w:rPr>
          <w:rFonts w:ascii="Calibri" w:eastAsia="TimesNewRoman" w:hAnsi="Calibri" w:cs="TimesNewRoman"/>
          <w:sz w:val="24"/>
          <w:szCs w:val="24"/>
        </w:rPr>
        <w:t xml:space="preserve">ą </w:t>
      </w:r>
      <w:r w:rsidRPr="00A86300">
        <w:rPr>
          <w:rFonts w:ascii="Calibri" w:hAnsi="Calibri"/>
          <w:bCs/>
          <w:sz w:val="24"/>
          <w:szCs w:val="24"/>
        </w:rPr>
        <w:t>art. 230</w:t>
      </w:r>
      <w:r w:rsidRPr="001145C4">
        <w:rPr>
          <w:rFonts w:ascii="Calibri" w:hAnsi="Calibri"/>
          <w:b/>
          <w:bCs/>
          <w:sz w:val="24"/>
          <w:szCs w:val="24"/>
        </w:rPr>
        <w:t xml:space="preserve"> </w:t>
      </w:r>
      <w:r w:rsidRPr="001145C4">
        <w:rPr>
          <w:rFonts w:ascii="Calibri" w:hAnsi="Calibri"/>
          <w:sz w:val="24"/>
          <w:szCs w:val="24"/>
        </w:rPr>
        <w:t xml:space="preserve">Kodeksu spółek handlowych, </w:t>
      </w:r>
      <w:r w:rsidRPr="001145C4">
        <w:rPr>
          <w:rFonts w:ascii="Calibri" w:hAnsi="Calibri"/>
          <w:i/>
          <w:iCs/>
          <w:sz w:val="24"/>
          <w:szCs w:val="24"/>
        </w:rPr>
        <w:t>o ile dotyczy</w:t>
      </w:r>
      <w:r w:rsidRPr="001145C4">
        <w:rPr>
          <w:rFonts w:ascii="Calibri" w:hAnsi="Calibri"/>
          <w:sz w:val="24"/>
          <w:szCs w:val="24"/>
        </w:rPr>
        <w:t>.</w:t>
      </w:r>
    </w:p>
    <w:p w:rsidR="003F3266" w:rsidRPr="00B17BB0" w:rsidRDefault="00B17BB0" w:rsidP="00B17BB0">
      <w:pPr>
        <w:tabs>
          <w:tab w:val="left" w:pos="851"/>
        </w:tabs>
        <w:ind w:left="851" w:hanging="568"/>
        <w:jc w:val="both"/>
        <w:rPr>
          <w:rFonts w:ascii="Calibri" w:hAnsi="Calibri"/>
          <w:bCs/>
          <w:sz w:val="24"/>
          <w:szCs w:val="24"/>
        </w:rPr>
      </w:pPr>
      <w:r>
        <w:rPr>
          <w:rFonts w:ascii="Calibri" w:hAnsi="Calibri"/>
          <w:bCs/>
          <w:sz w:val="24"/>
          <w:szCs w:val="24"/>
        </w:rPr>
        <w:t>22.7.</w:t>
      </w:r>
      <w:r>
        <w:rPr>
          <w:rFonts w:ascii="Calibri" w:hAnsi="Calibri"/>
          <w:bCs/>
          <w:sz w:val="24"/>
          <w:szCs w:val="24"/>
        </w:rPr>
        <w:tab/>
      </w:r>
      <w:r w:rsidR="003F3266" w:rsidRPr="00B17BB0">
        <w:rPr>
          <w:rFonts w:ascii="Calibri" w:hAnsi="Calibri"/>
          <w:bCs/>
          <w:sz w:val="24"/>
          <w:szCs w:val="24"/>
        </w:rPr>
        <w:t xml:space="preserve">Zamawiający żąda, aby przed przystąpieniem do wykonania zamówienia wykonawca, o ile są już znane, podał nazwy albo imiona i nazwiska oraz dane kontaktowe podwykonawców i osób do kontaktu z nimi, zaangażowanych w realizację </w:t>
      </w:r>
      <w:r>
        <w:rPr>
          <w:rFonts w:ascii="Calibri" w:hAnsi="Calibri"/>
          <w:bCs/>
          <w:sz w:val="24"/>
          <w:szCs w:val="24"/>
        </w:rPr>
        <w:t>dostawy</w:t>
      </w:r>
      <w:r w:rsidR="003F3266" w:rsidRPr="00B17BB0">
        <w:rPr>
          <w:rFonts w:ascii="Calibri" w:hAnsi="Calibri"/>
          <w:bCs/>
          <w:sz w:val="24"/>
          <w:szCs w:val="24"/>
        </w:rPr>
        <w:t>. W przypadku zmiany lub wprowadzenia nowych podwykonawców, na Wykonawcy ciąży obowiązek pisemnego uzasadnienia i uzyskania akceptacji Zamawiającego przed ich wprowadzeniem.</w:t>
      </w:r>
    </w:p>
    <w:p w:rsidR="00B17BB0" w:rsidRDefault="0016105B" w:rsidP="0016105B">
      <w:pPr>
        <w:tabs>
          <w:tab w:val="left" w:pos="851"/>
        </w:tabs>
        <w:ind w:left="851" w:hanging="567"/>
        <w:jc w:val="both"/>
        <w:rPr>
          <w:rFonts w:ascii="Calibri" w:hAnsi="Calibri"/>
          <w:bCs/>
          <w:sz w:val="24"/>
          <w:szCs w:val="24"/>
        </w:rPr>
      </w:pPr>
      <w:r>
        <w:rPr>
          <w:rFonts w:ascii="Calibri" w:hAnsi="Calibri"/>
          <w:bCs/>
          <w:sz w:val="24"/>
          <w:szCs w:val="24"/>
        </w:rPr>
        <w:t>22.</w:t>
      </w:r>
      <w:r w:rsidR="00B17BB0">
        <w:rPr>
          <w:rFonts w:ascii="Calibri" w:hAnsi="Calibri"/>
          <w:bCs/>
          <w:sz w:val="24"/>
          <w:szCs w:val="24"/>
        </w:rPr>
        <w:t>8</w:t>
      </w:r>
      <w:r w:rsidR="00593CEE" w:rsidRPr="004D643F">
        <w:rPr>
          <w:rFonts w:ascii="Calibri" w:hAnsi="Calibri"/>
          <w:bCs/>
          <w:sz w:val="24"/>
          <w:szCs w:val="24"/>
        </w:rPr>
        <w:t>.</w:t>
      </w:r>
      <w:r w:rsidR="00593CEE" w:rsidRPr="004D643F">
        <w:rPr>
          <w:rFonts w:ascii="Calibri" w:hAnsi="Calibri"/>
          <w:bCs/>
          <w:sz w:val="24"/>
          <w:szCs w:val="24"/>
        </w:rPr>
        <w:tab/>
      </w:r>
      <w:r w:rsidR="00593CEE">
        <w:rPr>
          <w:rFonts w:ascii="Calibri" w:hAnsi="Calibri"/>
          <w:bCs/>
          <w:spacing w:val="-6"/>
          <w:sz w:val="24"/>
          <w:szCs w:val="24"/>
        </w:rPr>
        <w:t>Jeżeli w</w:t>
      </w:r>
      <w:r w:rsidR="00593CEE" w:rsidRPr="004D643F">
        <w:rPr>
          <w:rFonts w:ascii="Calibri" w:hAnsi="Calibri"/>
          <w:bCs/>
          <w:spacing w:val="-6"/>
          <w:sz w:val="24"/>
          <w:szCs w:val="24"/>
        </w:rPr>
        <w:t>ykonawca, którego oferta została wybrana, uchyla się od zawarcia umowy w sprawie</w:t>
      </w:r>
      <w:r w:rsidR="00593CEE" w:rsidRPr="004D643F">
        <w:rPr>
          <w:rFonts w:ascii="Calibri" w:hAnsi="Calibri"/>
          <w:bCs/>
          <w:sz w:val="24"/>
          <w:szCs w:val="24"/>
        </w:rPr>
        <w:t xml:space="preserve"> </w:t>
      </w:r>
      <w:r w:rsidR="00593CEE" w:rsidRPr="004D643F">
        <w:rPr>
          <w:rFonts w:ascii="Calibri" w:hAnsi="Calibri"/>
          <w:bCs/>
          <w:spacing w:val="-4"/>
          <w:sz w:val="24"/>
          <w:szCs w:val="24"/>
        </w:rPr>
        <w:t>zamówienia publicznego lub nie wnosi wymaganego zabezpieczenia należytego wykonania</w:t>
      </w:r>
      <w:r w:rsidR="00593CEE" w:rsidRPr="004D643F">
        <w:rPr>
          <w:rFonts w:ascii="Calibri" w:hAnsi="Calibri"/>
          <w:bCs/>
          <w:sz w:val="24"/>
          <w:szCs w:val="24"/>
        </w:rPr>
        <w:t xml:space="preserve"> </w:t>
      </w:r>
      <w:r w:rsidR="00593CEE" w:rsidRPr="004D643F">
        <w:rPr>
          <w:rFonts w:ascii="Calibri" w:hAnsi="Calibri"/>
          <w:bCs/>
          <w:spacing w:val="-4"/>
          <w:sz w:val="24"/>
          <w:szCs w:val="24"/>
        </w:rPr>
        <w:t>umowy, Zamawiający może wybrać tę spośród pozostałych ofert, która uzyskała najwyższą</w:t>
      </w:r>
      <w:r w:rsidR="00593CEE" w:rsidRPr="004D643F">
        <w:rPr>
          <w:rFonts w:ascii="Calibri" w:hAnsi="Calibri"/>
          <w:bCs/>
          <w:sz w:val="24"/>
          <w:szCs w:val="24"/>
        </w:rPr>
        <w:t xml:space="preserve"> liczbę punktów chyba, że zachodzą przesłanki, o których mowa w art. 93 ust. 1 UPZP.</w:t>
      </w:r>
    </w:p>
    <w:p w:rsidR="0016105B" w:rsidRPr="004317B0" w:rsidRDefault="0016105B" w:rsidP="00B17BB0">
      <w:pPr>
        <w:tabs>
          <w:tab w:val="left" w:pos="851"/>
        </w:tabs>
        <w:ind w:left="851"/>
        <w:jc w:val="both"/>
        <w:rPr>
          <w:rFonts w:ascii="Calibri" w:hAnsi="Calibri"/>
          <w:sz w:val="24"/>
        </w:rPr>
      </w:pPr>
      <w:r>
        <w:rPr>
          <w:rFonts w:ascii="Calibri" w:hAnsi="Calibri"/>
          <w:sz w:val="24"/>
        </w:rPr>
        <w:t xml:space="preserve">Jeżeli wykonawca, o którym mowa </w:t>
      </w:r>
      <w:r w:rsidR="005750D4">
        <w:rPr>
          <w:rFonts w:ascii="Calibri" w:hAnsi="Calibri"/>
          <w:sz w:val="24"/>
        </w:rPr>
        <w:t>powyżej</w:t>
      </w:r>
      <w:r>
        <w:rPr>
          <w:rFonts w:ascii="Calibri" w:hAnsi="Calibri"/>
          <w:sz w:val="24"/>
        </w:rPr>
        <w:t>, uchyla się od zawarcia Umowy nie wnosi wymaganego zabezpieczenia należytego wykonania Umowy, Zamawiający może zbadać, czy nie podlega wykluczeniu oraz czy spełnia warunki udziału w postępowaniu wykonawca, który złożył ofertę najwyżej ocenioną spośród pozostałych ofert.</w:t>
      </w:r>
    </w:p>
    <w:p w:rsidR="003F1214" w:rsidRPr="004317B0" w:rsidRDefault="003F1214" w:rsidP="00276287">
      <w:pPr>
        <w:pStyle w:val="Subhead2"/>
        <w:tabs>
          <w:tab w:val="left" w:pos="284"/>
        </w:tabs>
        <w:spacing w:before="120" w:after="60"/>
        <w:ind w:left="283" w:hanging="425"/>
        <w:jc w:val="both"/>
        <w:rPr>
          <w:rFonts w:ascii="Calibri" w:hAnsi="Calibri"/>
        </w:rPr>
      </w:pPr>
      <w:r w:rsidRPr="004317B0">
        <w:rPr>
          <w:rFonts w:ascii="Calibri" w:hAnsi="Calibri"/>
        </w:rPr>
        <w:t>23.</w:t>
      </w:r>
      <w:r w:rsidRPr="004317B0">
        <w:rPr>
          <w:rFonts w:ascii="Calibri" w:hAnsi="Calibri"/>
        </w:rPr>
        <w:tab/>
        <w:t>Wymagania dotyczące zabezpiecz</w:t>
      </w:r>
      <w:r w:rsidR="00276287">
        <w:rPr>
          <w:rFonts w:ascii="Calibri" w:hAnsi="Calibri"/>
        </w:rPr>
        <w:t>enia należytego wykonania umowy</w:t>
      </w:r>
      <w:r w:rsidR="00F27422">
        <w:rPr>
          <w:rFonts w:ascii="Calibri" w:hAnsi="Calibri"/>
        </w:rPr>
        <w:t>:</w:t>
      </w:r>
    </w:p>
    <w:p w:rsidR="00593CEE" w:rsidRPr="00D95629" w:rsidRDefault="00593CEE" w:rsidP="00593CEE">
      <w:pPr>
        <w:tabs>
          <w:tab w:val="left" w:pos="851"/>
        </w:tabs>
        <w:ind w:left="852" w:hanging="568"/>
        <w:jc w:val="both"/>
        <w:rPr>
          <w:rFonts w:ascii="Calibri" w:hAnsi="Calibri"/>
          <w:sz w:val="24"/>
        </w:rPr>
      </w:pPr>
      <w:r w:rsidRPr="00337F03">
        <w:rPr>
          <w:rFonts w:ascii="Calibri" w:hAnsi="Calibri"/>
          <w:sz w:val="24"/>
        </w:rPr>
        <w:t>23.1.</w:t>
      </w:r>
      <w:r w:rsidRPr="00337F03">
        <w:rPr>
          <w:rFonts w:ascii="Calibri" w:hAnsi="Calibri"/>
          <w:sz w:val="24"/>
        </w:rPr>
        <w:tab/>
      </w:r>
      <w:r w:rsidRPr="00337F03">
        <w:rPr>
          <w:rFonts w:ascii="Calibri" w:hAnsi="Calibri"/>
          <w:spacing w:val="-4"/>
          <w:sz w:val="24"/>
          <w:szCs w:val="24"/>
        </w:rPr>
        <w:t xml:space="preserve">Na podstawie </w:t>
      </w:r>
      <w:r w:rsidRPr="00D95629">
        <w:rPr>
          <w:rFonts w:ascii="Calibri" w:hAnsi="Calibri"/>
          <w:spacing w:val="-4"/>
          <w:sz w:val="24"/>
          <w:szCs w:val="24"/>
        </w:rPr>
        <w:t>art. 147 ust. 1 UPZP Zamawiający żąda wniesienia zabezpieczenia należytego</w:t>
      </w:r>
      <w:r w:rsidRPr="00D95629">
        <w:rPr>
          <w:rFonts w:ascii="Calibri" w:hAnsi="Calibri"/>
          <w:sz w:val="24"/>
        </w:rPr>
        <w:t xml:space="preserve"> wykonania </w:t>
      </w:r>
      <w:r w:rsidR="00E95292">
        <w:rPr>
          <w:rFonts w:ascii="Calibri" w:hAnsi="Calibri"/>
          <w:sz w:val="24"/>
        </w:rPr>
        <w:t>U</w:t>
      </w:r>
      <w:r w:rsidRPr="00D95629">
        <w:rPr>
          <w:rFonts w:ascii="Calibri" w:hAnsi="Calibri"/>
          <w:sz w:val="24"/>
        </w:rPr>
        <w:t>mowy</w:t>
      </w:r>
      <w:r w:rsidR="00E95292">
        <w:rPr>
          <w:rFonts w:ascii="Calibri" w:hAnsi="Calibri"/>
          <w:sz w:val="24"/>
        </w:rPr>
        <w:t xml:space="preserve"> przedmiot</w:t>
      </w:r>
      <w:r w:rsidR="00F27F44">
        <w:rPr>
          <w:rFonts w:ascii="Calibri" w:hAnsi="Calibri"/>
          <w:sz w:val="24"/>
        </w:rPr>
        <w:t>u zamówienia, określonego w pkt 3.1. SIWZ</w:t>
      </w:r>
      <w:r w:rsidRPr="00D95629">
        <w:rPr>
          <w:rFonts w:ascii="Calibri" w:hAnsi="Calibri"/>
          <w:sz w:val="24"/>
        </w:rPr>
        <w:t xml:space="preserve">, które może być </w:t>
      </w:r>
      <w:r w:rsidR="00E95292">
        <w:rPr>
          <w:rFonts w:ascii="Calibri" w:hAnsi="Calibri"/>
          <w:sz w:val="24"/>
        </w:rPr>
        <w:t xml:space="preserve">wniesione </w:t>
      </w:r>
      <w:r w:rsidRPr="00D95629">
        <w:rPr>
          <w:rFonts w:ascii="Calibri" w:hAnsi="Calibri"/>
          <w:sz w:val="24"/>
        </w:rPr>
        <w:t>według wyboru wykonawcy, w jednej lub kilku formach, określonych w art. 148 ust. 1 UPZP.</w:t>
      </w:r>
    </w:p>
    <w:p w:rsidR="00593CEE" w:rsidRDefault="00593CEE" w:rsidP="00593CEE">
      <w:pPr>
        <w:tabs>
          <w:tab w:val="left" w:pos="851"/>
        </w:tabs>
        <w:ind w:left="851" w:hanging="567"/>
        <w:jc w:val="both"/>
        <w:rPr>
          <w:rFonts w:ascii="Calibri" w:hAnsi="Calibri"/>
          <w:sz w:val="24"/>
        </w:rPr>
      </w:pPr>
      <w:r w:rsidRPr="00D95629">
        <w:rPr>
          <w:rFonts w:ascii="Calibri" w:hAnsi="Calibri"/>
          <w:sz w:val="24"/>
        </w:rPr>
        <w:t>23.2.</w:t>
      </w:r>
      <w:r w:rsidRPr="00D95629">
        <w:rPr>
          <w:rFonts w:ascii="Calibri" w:hAnsi="Calibri"/>
          <w:sz w:val="24"/>
        </w:rPr>
        <w:tab/>
      </w:r>
      <w:r w:rsidRPr="00D95629">
        <w:rPr>
          <w:rFonts w:ascii="Calibri" w:hAnsi="Calibri"/>
          <w:spacing w:val="-6"/>
          <w:sz w:val="24"/>
        </w:rPr>
        <w:t>Dokument gwarancji bankowej lub ubezpieczeniowej pow</w:t>
      </w:r>
      <w:r w:rsidRPr="005C2511">
        <w:rPr>
          <w:rFonts w:ascii="Calibri" w:hAnsi="Calibri"/>
          <w:spacing w:val="-6"/>
          <w:sz w:val="24"/>
        </w:rPr>
        <w:t>inien reprezentować bezwarunkową</w:t>
      </w:r>
      <w:r>
        <w:rPr>
          <w:rFonts w:ascii="Calibri" w:hAnsi="Calibri"/>
          <w:spacing w:val="-4"/>
          <w:sz w:val="24"/>
        </w:rPr>
        <w:t xml:space="preserve"> </w:t>
      </w:r>
      <w:r w:rsidRPr="00337F03">
        <w:rPr>
          <w:rFonts w:ascii="Calibri" w:hAnsi="Calibri"/>
          <w:sz w:val="24"/>
        </w:rPr>
        <w:t>gwarancję</w:t>
      </w:r>
      <w:r>
        <w:rPr>
          <w:rFonts w:ascii="Calibri" w:hAnsi="Calibri"/>
          <w:sz w:val="24"/>
        </w:rPr>
        <w:t>,</w:t>
      </w:r>
      <w:r w:rsidRPr="00337F03">
        <w:rPr>
          <w:rFonts w:ascii="Calibri" w:hAnsi="Calibri"/>
          <w:sz w:val="24"/>
        </w:rPr>
        <w:t xml:space="preserve"> płatną na pierwsze żądanie Zamawiającego, bowiem tylko taka zabezpiecza interes Zamawiającego w sposób jednoznaczny i bez żadnych wątpliwości.</w:t>
      </w:r>
      <w:r>
        <w:rPr>
          <w:rFonts w:ascii="Calibri" w:hAnsi="Calibri"/>
          <w:sz w:val="24"/>
        </w:rPr>
        <w:t xml:space="preserve"> Gwarancja nie może być w zakresie jej zastosowania bardziej uciążliwsza dla Zamawiającego niż </w:t>
      </w:r>
      <w:r w:rsidRPr="005C2511">
        <w:rPr>
          <w:rFonts w:ascii="Calibri" w:hAnsi="Calibri"/>
          <w:spacing w:val="-6"/>
          <w:sz w:val="24"/>
        </w:rPr>
        <w:t>alternatywna forma pieniężna, tym samym powinna być sporządzona zgodnie z obowiązującym</w:t>
      </w:r>
      <w:r>
        <w:rPr>
          <w:rFonts w:ascii="Calibri" w:hAnsi="Calibri"/>
          <w:sz w:val="24"/>
        </w:rPr>
        <w:t xml:space="preserve"> prawem, powinna być nieodwołalna i winna zawierać następujące elementy:</w:t>
      </w:r>
    </w:p>
    <w:p w:rsidR="00593CEE" w:rsidRPr="00952098" w:rsidRDefault="00F27F44" w:rsidP="00FC125D">
      <w:pPr>
        <w:numPr>
          <w:ilvl w:val="0"/>
          <w:numId w:val="6"/>
        </w:numPr>
        <w:ind w:left="1134" w:hanging="283"/>
        <w:jc w:val="both"/>
        <w:rPr>
          <w:rFonts w:ascii="Calibri" w:hAnsi="Calibri"/>
          <w:iCs/>
          <w:sz w:val="24"/>
          <w:szCs w:val="24"/>
        </w:rPr>
      </w:pPr>
      <w:r>
        <w:rPr>
          <w:rFonts w:ascii="Calibri" w:hAnsi="Calibri"/>
          <w:spacing w:val="-5"/>
          <w:sz w:val="24"/>
          <w:szCs w:val="24"/>
        </w:rPr>
        <w:t>nazwę dającego zlecenie (w</w:t>
      </w:r>
      <w:r w:rsidR="00593CEE" w:rsidRPr="005C2511">
        <w:rPr>
          <w:rFonts w:ascii="Calibri" w:hAnsi="Calibri"/>
          <w:spacing w:val="-5"/>
          <w:sz w:val="24"/>
          <w:szCs w:val="24"/>
        </w:rPr>
        <w:t>ykonawcy), beneficjenta gwarancji (Zamawiającego), gwaranta</w:t>
      </w:r>
      <w:r w:rsidR="00593CEE" w:rsidRPr="00952098">
        <w:rPr>
          <w:rFonts w:ascii="Calibri" w:hAnsi="Calibri"/>
          <w:sz w:val="24"/>
          <w:szCs w:val="24"/>
        </w:rPr>
        <w:t xml:space="preserve"> </w:t>
      </w:r>
      <w:r w:rsidR="00593CEE" w:rsidRPr="005C2511">
        <w:rPr>
          <w:rFonts w:ascii="Calibri" w:hAnsi="Calibri"/>
          <w:spacing w:val="-4"/>
          <w:sz w:val="24"/>
          <w:szCs w:val="24"/>
        </w:rPr>
        <w:t>(banku lub instytucji ubezpieczeniowej udzielającej gwarancji) oraz wskazanie ich siedzib</w:t>
      </w:r>
      <w:r w:rsidR="00593CEE" w:rsidRPr="00952098">
        <w:rPr>
          <w:rFonts w:ascii="Calibri" w:hAnsi="Calibri"/>
          <w:sz w:val="24"/>
          <w:szCs w:val="24"/>
        </w:rPr>
        <w:t>,</w:t>
      </w:r>
    </w:p>
    <w:p w:rsidR="00593CEE" w:rsidRPr="00F27F44" w:rsidRDefault="00593CEE" w:rsidP="00FC125D">
      <w:pPr>
        <w:numPr>
          <w:ilvl w:val="0"/>
          <w:numId w:val="6"/>
        </w:numPr>
        <w:ind w:left="1134" w:hanging="283"/>
        <w:jc w:val="both"/>
        <w:rPr>
          <w:rFonts w:ascii="Calibri" w:hAnsi="Calibri"/>
          <w:iCs/>
          <w:sz w:val="24"/>
          <w:szCs w:val="24"/>
        </w:rPr>
      </w:pPr>
      <w:r w:rsidRPr="00235101">
        <w:rPr>
          <w:rFonts w:ascii="Calibri" w:hAnsi="Calibri"/>
          <w:iCs/>
          <w:sz w:val="24"/>
          <w:szCs w:val="24"/>
        </w:rPr>
        <w:lastRenderedPageBreak/>
        <w:t>określenie wierzytelności, która ma być zabezpieczona gwarancja</w:t>
      </w:r>
      <w:r>
        <w:rPr>
          <w:rFonts w:ascii="Calibri" w:hAnsi="Calibri"/>
          <w:iCs/>
          <w:sz w:val="24"/>
          <w:szCs w:val="24"/>
        </w:rPr>
        <w:t xml:space="preserve"> </w:t>
      </w:r>
      <w:r w:rsidRPr="00F27F44">
        <w:rPr>
          <w:rFonts w:ascii="Calibri" w:hAnsi="Calibri"/>
          <w:iCs/>
          <w:sz w:val="24"/>
          <w:szCs w:val="24"/>
        </w:rPr>
        <w:t>(zgodnie z zapisami wzoru Umowy – załącznika do SIWZ),</w:t>
      </w:r>
    </w:p>
    <w:p w:rsidR="00593CEE" w:rsidRPr="00F27F44" w:rsidRDefault="00593CEE" w:rsidP="00FC125D">
      <w:pPr>
        <w:numPr>
          <w:ilvl w:val="0"/>
          <w:numId w:val="6"/>
        </w:numPr>
        <w:ind w:left="1134" w:hanging="283"/>
        <w:jc w:val="both"/>
        <w:rPr>
          <w:rFonts w:ascii="Calibri" w:hAnsi="Calibri"/>
          <w:iCs/>
          <w:sz w:val="24"/>
          <w:szCs w:val="24"/>
        </w:rPr>
      </w:pPr>
      <w:r w:rsidRPr="00F27F44">
        <w:rPr>
          <w:rFonts w:ascii="Calibri" w:hAnsi="Calibri"/>
          <w:iCs/>
          <w:sz w:val="24"/>
          <w:szCs w:val="24"/>
        </w:rPr>
        <w:t>gwarantowaną kwotę w PLN,</w:t>
      </w:r>
    </w:p>
    <w:p w:rsidR="00593CEE" w:rsidRPr="00952098" w:rsidRDefault="00593CEE" w:rsidP="00FC125D">
      <w:pPr>
        <w:numPr>
          <w:ilvl w:val="0"/>
          <w:numId w:val="6"/>
        </w:numPr>
        <w:ind w:left="1134" w:hanging="283"/>
        <w:jc w:val="both"/>
        <w:rPr>
          <w:rFonts w:ascii="Calibri" w:hAnsi="Calibri"/>
          <w:iCs/>
          <w:sz w:val="24"/>
          <w:szCs w:val="24"/>
        </w:rPr>
      </w:pPr>
      <w:r w:rsidRPr="00235101">
        <w:rPr>
          <w:rFonts w:ascii="Calibri" w:hAnsi="Calibri"/>
          <w:iCs/>
          <w:sz w:val="24"/>
          <w:szCs w:val="24"/>
        </w:rPr>
        <w:t>termin ważności gwarancji</w:t>
      </w:r>
      <w:r w:rsidRPr="00952098">
        <w:rPr>
          <w:rFonts w:ascii="Calibri" w:hAnsi="Calibri"/>
          <w:iCs/>
          <w:sz w:val="24"/>
          <w:szCs w:val="24"/>
        </w:rPr>
        <w:t>,</w:t>
      </w:r>
    </w:p>
    <w:p w:rsidR="00593CEE" w:rsidRPr="00952098" w:rsidRDefault="00593CEE" w:rsidP="00FC125D">
      <w:pPr>
        <w:numPr>
          <w:ilvl w:val="0"/>
          <w:numId w:val="6"/>
        </w:numPr>
        <w:ind w:left="1134" w:hanging="283"/>
        <w:jc w:val="both"/>
        <w:rPr>
          <w:rFonts w:ascii="Calibri" w:hAnsi="Calibri"/>
          <w:iCs/>
          <w:sz w:val="24"/>
          <w:szCs w:val="24"/>
        </w:rPr>
      </w:pPr>
      <w:r w:rsidRPr="00952098">
        <w:rPr>
          <w:rFonts w:ascii="Calibri" w:hAnsi="Calibri"/>
          <w:iCs/>
          <w:sz w:val="24"/>
          <w:szCs w:val="24"/>
        </w:rPr>
        <w:t xml:space="preserve">zobowiązanie gwaranta (poręczyciela) do zapłaty kwoty zabezpieczenia nieodwołalnie </w:t>
      </w:r>
      <w:r>
        <w:rPr>
          <w:rFonts w:ascii="Calibri" w:hAnsi="Calibri"/>
          <w:iCs/>
          <w:sz w:val="24"/>
          <w:szCs w:val="24"/>
        </w:rPr>
        <w:br/>
      </w:r>
      <w:r w:rsidRPr="00952098">
        <w:rPr>
          <w:rFonts w:ascii="Calibri" w:hAnsi="Calibri"/>
          <w:iCs/>
          <w:sz w:val="24"/>
          <w:szCs w:val="24"/>
        </w:rPr>
        <w:t xml:space="preserve">i bezwarunkowo na pierwsze pisemne żądanie beneficjenta gwarancji (Zamawiającego) zawierające oświadczenie, że kwota zabezpieczenia jest mu należna na skutek </w:t>
      </w:r>
      <w:r w:rsidRPr="005C2511">
        <w:rPr>
          <w:rFonts w:ascii="Calibri" w:hAnsi="Calibri"/>
          <w:iCs/>
          <w:spacing w:val="-4"/>
          <w:sz w:val="24"/>
          <w:szCs w:val="24"/>
        </w:rPr>
        <w:t>niewykonania lub nienależytego wykonania umowy przez dającego zlecenie (Wykonawcę),</w:t>
      </w:r>
    </w:p>
    <w:p w:rsidR="00593CEE" w:rsidRPr="00952098" w:rsidRDefault="00593CEE" w:rsidP="00FC125D">
      <w:pPr>
        <w:numPr>
          <w:ilvl w:val="0"/>
          <w:numId w:val="6"/>
        </w:numPr>
        <w:ind w:left="1134" w:hanging="283"/>
        <w:jc w:val="both"/>
        <w:rPr>
          <w:rFonts w:ascii="Calibri" w:hAnsi="Calibri"/>
          <w:iCs/>
          <w:sz w:val="24"/>
          <w:szCs w:val="24"/>
        </w:rPr>
      </w:pPr>
      <w:r w:rsidRPr="00952098">
        <w:rPr>
          <w:rFonts w:ascii="Calibri" w:hAnsi="Calibri"/>
          <w:iCs/>
          <w:sz w:val="24"/>
          <w:szCs w:val="24"/>
        </w:rPr>
        <w:t>termin wypłaty kwoty gwarancji nie powinien przekraczać 14 dni od dnia otrzymania wezwania do wypłaty.</w:t>
      </w:r>
    </w:p>
    <w:p w:rsidR="00593CEE" w:rsidRDefault="00593CEE" w:rsidP="00FC125D">
      <w:pPr>
        <w:numPr>
          <w:ilvl w:val="0"/>
          <w:numId w:val="6"/>
        </w:numPr>
        <w:ind w:left="1134" w:hanging="283"/>
        <w:jc w:val="both"/>
        <w:rPr>
          <w:rFonts w:ascii="Calibri" w:hAnsi="Calibri"/>
          <w:iCs/>
          <w:sz w:val="24"/>
          <w:szCs w:val="24"/>
        </w:rPr>
      </w:pPr>
      <w:r w:rsidRPr="00952098">
        <w:rPr>
          <w:rFonts w:ascii="Calibri" w:hAnsi="Calibri"/>
          <w:iCs/>
          <w:sz w:val="24"/>
          <w:szCs w:val="24"/>
        </w:rPr>
        <w:t xml:space="preserve">wszelkie </w:t>
      </w:r>
      <w:r w:rsidRPr="00A515CF">
        <w:rPr>
          <w:rFonts w:ascii="Calibri" w:hAnsi="Calibri"/>
          <w:iCs/>
          <w:sz w:val="24"/>
          <w:szCs w:val="24"/>
        </w:rPr>
        <w:t>spory mogące wynikać z gwarancji (poręczenia) będą rozstrzygane przez</w:t>
      </w:r>
      <w:r w:rsidRPr="00A515CF">
        <w:rPr>
          <w:rFonts w:ascii="Calibri" w:hAnsi="Calibri"/>
          <w:iCs/>
          <w:sz w:val="24"/>
          <w:szCs w:val="24"/>
        </w:rPr>
        <w:br/>
        <w:t>Sąd właściwy miejscowo dla siedziby beneficjenta gwarancji (Zamawiającego).</w:t>
      </w:r>
    </w:p>
    <w:p w:rsidR="00EB3B74" w:rsidRPr="005750D4" w:rsidRDefault="00EB3B74" w:rsidP="005750D4">
      <w:pPr>
        <w:tabs>
          <w:tab w:val="left" w:pos="851"/>
        </w:tabs>
        <w:ind w:left="851"/>
        <w:jc w:val="both"/>
        <w:rPr>
          <w:rFonts w:ascii="Calibri" w:hAnsi="Calibri"/>
          <w:sz w:val="24"/>
        </w:rPr>
      </w:pPr>
      <w:r w:rsidRPr="005750D4">
        <w:rPr>
          <w:rFonts w:ascii="Calibri" w:hAnsi="Calibri"/>
          <w:sz w:val="24"/>
        </w:rPr>
        <w:t>Projekt gwarancji lub poręczenia należy uzgodnić z Zamawiającym przed ustanowieniem zabezpieczenia.</w:t>
      </w:r>
    </w:p>
    <w:p w:rsidR="00593CEE" w:rsidRPr="00A515CF" w:rsidRDefault="00593CEE" w:rsidP="00593CEE">
      <w:pPr>
        <w:tabs>
          <w:tab w:val="left" w:pos="851"/>
        </w:tabs>
        <w:ind w:left="851" w:hanging="567"/>
        <w:jc w:val="both"/>
        <w:rPr>
          <w:rFonts w:ascii="Calibri" w:hAnsi="Calibri"/>
          <w:sz w:val="24"/>
        </w:rPr>
      </w:pPr>
      <w:r w:rsidRPr="00A515CF">
        <w:rPr>
          <w:rFonts w:ascii="Calibri" w:hAnsi="Calibri"/>
          <w:sz w:val="24"/>
        </w:rPr>
        <w:t>23.3.</w:t>
      </w:r>
      <w:r w:rsidRPr="00A515CF">
        <w:rPr>
          <w:rFonts w:ascii="Calibri" w:hAnsi="Calibri"/>
          <w:sz w:val="24"/>
        </w:rPr>
        <w:tab/>
        <w:t xml:space="preserve">Zabezpieczenie wnoszone w pieniądzu, należy wpłacić przelewem na rachunek bankowy </w:t>
      </w:r>
      <w:r w:rsidRPr="00A515CF">
        <w:rPr>
          <w:rFonts w:ascii="Calibri" w:hAnsi="Calibri"/>
          <w:sz w:val="24"/>
          <w:szCs w:val="24"/>
        </w:rPr>
        <w:t>Zamawiającego - Zarządu Dróg Miejskich i Komunikacji Publicznej w Bydgoszczy:</w:t>
      </w:r>
      <w:r w:rsidRPr="00A515CF">
        <w:rPr>
          <w:rFonts w:ascii="Calibri" w:hAnsi="Calibri"/>
          <w:sz w:val="24"/>
        </w:rPr>
        <w:t xml:space="preserve"> </w:t>
      </w:r>
    </w:p>
    <w:p w:rsidR="00593CEE" w:rsidRPr="00A515CF" w:rsidRDefault="00593CEE" w:rsidP="00593CEE">
      <w:pPr>
        <w:tabs>
          <w:tab w:val="left" w:pos="851"/>
        </w:tabs>
        <w:ind w:left="851"/>
        <w:jc w:val="both"/>
        <w:rPr>
          <w:rFonts w:ascii="Calibri" w:hAnsi="Calibri"/>
          <w:b/>
          <w:bCs/>
          <w:spacing w:val="-4"/>
          <w:sz w:val="24"/>
          <w:szCs w:val="24"/>
        </w:rPr>
      </w:pPr>
      <w:r w:rsidRPr="00A515CF">
        <w:rPr>
          <w:rFonts w:ascii="Calibri" w:hAnsi="Calibri"/>
          <w:b/>
          <w:bCs/>
          <w:spacing w:val="-4"/>
          <w:sz w:val="24"/>
          <w:szCs w:val="24"/>
        </w:rPr>
        <w:t xml:space="preserve">Bank Polska Kasa Opieki S.A. (Bank Pekao S.A.) Nr konta 25 1240 6452 1111 0010 4816 9416 </w:t>
      </w:r>
    </w:p>
    <w:p w:rsidR="00593CEE" w:rsidRPr="00A515CF" w:rsidRDefault="00593CEE" w:rsidP="00593CEE">
      <w:pPr>
        <w:tabs>
          <w:tab w:val="left" w:pos="851"/>
        </w:tabs>
        <w:ind w:left="851"/>
        <w:jc w:val="both"/>
        <w:rPr>
          <w:rFonts w:ascii="Calibri" w:hAnsi="Calibri"/>
          <w:bCs/>
          <w:i/>
          <w:sz w:val="24"/>
        </w:rPr>
      </w:pPr>
      <w:r w:rsidRPr="00A515CF">
        <w:rPr>
          <w:rFonts w:ascii="Calibri" w:hAnsi="Calibri"/>
          <w:spacing w:val="-4"/>
          <w:sz w:val="24"/>
          <w:szCs w:val="24"/>
        </w:rPr>
        <w:t xml:space="preserve">z adnotacją: </w:t>
      </w:r>
      <w:r w:rsidR="004218D9" w:rsidRPr="00A515CF">
        <w:rPr>
          <w:rFonts w:ascii="Calibri" w:hAnsi="Calibri"/>
          <w:spacing w:val="-4"/>
          <w:sz w:val="24"/>
          <w:szCs w:val="24"/>
        </w:rPr>
        <w:t>ZABEZPIECZENIE -</w:t>
      </w:r>
      <w:r w:rsidRPr="00A515CF">
        <w:rPr>
          <w:rFonts w:ascii="Calibri" w:hAnsi="Calibri"/>
          <w:spacing w:val="-4"/>
          <w:sz w:val="24"/>
          <w:szCs w:val="24"/>
        </w:rPr>
        <w:t xml:space="preserve"> </w:t>
      </w:r>
      <w:r w:rsidR="004218D9" w:rsidRPr="00A515CF">
        <w:rPr>
          <w:rFonts w:ascii="Calibri" w:hAnsi="Calibri"/>
          <w:spacing w:val="-4"/>
          <w:sz w:val="24"/>
          <w:szCs w:val="24"/>
        </w:rPr>
        <w:t>„</w:t>
      </w:r>
      <w:r w:rsidR="00A515CF" w:rsidRPr="00A515CF">
        <w:rPr>
          <w:rFonts w:ascii="Calibri" w:hAnsi="Calibri"/>
          <w:bCs/>
          <w:i/>
          <w:sz w:val="24"/>
        </w:rPr>
        <w:t xml:space="preserve">Dostawa 18 sztuk (15 szt. </w:t>
      </w:r>
      <w:r w:rsidR="00A515CF">
        <w:rPr>
          <w:rFonts w:ascii="Calibri" w:hAnsi="Calibri"/>
          <w:bCs/>
          <w:i/>
          <w:sz w:val="24"/>
        </w:rPr>
        <w:t>d</w:t>
      </w:r>
      <w:r w:rsidR="00A515CF" w:rsidRPr="00A515CF">
        <w:rPr>
          <w:rFonts w:ascii="Calibri" w:hAnsi="Calibri"/>
          <w:bCs/>
          <w:i/>
          <w:sz w:val="24"/>
        </w:rPr>
        <w:t xml:space="preserve">ługich i 3 szt. krótkich) fabrycznie </w:t>
      </w:r>
      <w:r w:rsidR="00A515CF" w:rsidRPr="005750D4">
        <w:rPr>
          <w:rFonts w:ascii="Calibri" w:hAnsi="Calibri"/>
          <w:bCs/>
          <w:i/>
          <w:spacing w:val="-4"/>
          <w:sz w:val="24"/>
        </w:rPr>
        <w:t>nowych tramwajów wieloczłonowych całkowicie niskopodłogowych wraz ze specjalistycznym</w:t>
      </w:r>
      <w:r w:rsidR="00A515CF" w:rsidRPr="00A515CF">
        <w:rPr>
          <w:rFonts w:ascii="Calibri" w:hAnsi="Calibri"/>
          <w:bCs/>
          <w:i/>
          <w:sz w:val="24"/>
        </w:rPr>
        <w:t xml:space="preserve"> </w:t>
      </w:r>
      <w:r w:rsidR="00A515CF" w:rsidRPr="005750D4">
        <w:rPr>
          <w:rFonts w:ascii="Calibri" w:hAnsi="Calibri"/>
          <w:bCs/>
          <w:i/>
          <w:spacing w:val="-10"/>
          <w:sz w:val="24"/>
        </w:rPr>
        <w:t>wyposażeniem obsługowym, pak</w:t>
      </w:r>
      <w:r w:rsidR="00F27F44" w:rsidRPr="005750D4">
        <w:rPr>
          <w:rFonts w:ascii="Calibri" w:hAnsi="Calibri"/>
          <w:bCs/>
          <w:i/>
          <w:spacing w:val="-10"/>
          <w:sz w:val="24"/>
        </w:rPr>
        <w:t>ietem eksploatacyjno-naprawczym i </w:t>
      </w:r>
      <w:r w:rsidR="00A515CF" w:rsidRPr="005750D4">
        <w:rPr>
          <w:rFonts w:ascii="Calibri" w:hAnsi="Calibri"/>
          <w:bCs/>
          <w:i/>
          <w:spacing w:val="-10"/>
          <w:sz w:val="24"/>
        </w:rPr>
        <w:t>świadczeniami dodatkowymi”.</w:t>
      </w:r>
    </w:p>
    <w:p w:rsidR="00593CEE" w:rsidRPr="00A63FC8" w:rsidRDefault="00593CEE" w:rsidP="00593CEE">
      <w:pPr>
        <w:ind w:left="851" w:hanging="567"/>
        <w:jc w:val="both"/>
        <w:rPr>
          <w:rFonts w:ascii="Calibri" w:hAnsi="Calibri"/>
          <w:sz w:val="24"/>
          <w:szCs w:val="24"/>
        </w:rPr>
      </w:pPr>
      <w:r w:rsidRPr="00A515CF">
        <w:rPr>
          <w:rFonts w:ascii="Calibri" w:hAnsi="Calibri"/>
          <w:sz w:val="24"/>
          <w:szCs w:val="24"/>
        </w:rPr>
        <w:t>23.4</w:t>
      </w:r>
      <w:r w:rsidRPr="00A515CF">
        <w:rPr>
          <w:rFonts w:ascii="Calibri" w:hAnsi="Calibri"/>
          <w:sz w:val="24"/>
          <w:szCs w:val="24"/>
        </w:rPr>
        <w:tab/>
      </w:r>
      <w:r w:rsidRPr="00A515CF">
        <w:rPr>
          <w:rFonts w:ascii="Calibri" w:hAnsi="Calibri"/>
          <w:sz w:val="24"/>
        </w:rPr>
        <w:t xml:space="preserve">Zabezpieczenie </w:t>
      </w:r>
      <w:r w:rsidRPr="00A515CF">
        <w:rPr>
          <w:rFonts w:ascii="Calibri" w:hAnsi="Calibri"/>
          <w:sz w:val="24"/>
          <w:szCs w:val="24"/>
        </w:rPr>
        <w:t>wnoszone w formie poręczeń lub gwarancji powinno być wystawione</w:t>
      </w:r>
      <w:r w:rsidRPr="00A63FC8">
        <w:rPr>
          <w:rFonts w:ascii="Calibri" w:hAnsi="Calibri"/>
          <w:sz w:val="24"/>
          <w:szCs w:val="24"/>
        </w:rPr>
        <w:t xml:space="preserve"> </w:t>
      </w:r>
      <w:r>
        <w:rPr>
          <w:rFonts w:ascii="Calibri" w:hAnsi="Calibri"/>
          <w:sz w:val="24"/>
          <w:szCs w:val="24"/>
        </w:rPr>
        <w:br/>
      </w:r>
      <w:r w:rsidRPr="00A63FC8">
        <w:rPr>
          <w:rFonts w:ascii="Calibri" w:hAnsi="Calibri"/>
          <w:sz w:val="24"/>
          <w:szCs w:val="24"/>
        </w:rPr>
        <w:t>na Zamawiającego - Zarząd Dróg Miejskich i Komunikacji Publicznej w Bydgoszczy</w:t>
      </w:r>
      <w:r>
        <w:rPr>
          <w:rFonts w:ascii="Calibri" w:hAnsi="Calibri"/>
          <w:sz w:val="24"/>
          <w:szCs w:val="24"/>
        </w:rPr>
        <w:t>,</w:t>
      </w:r>
      <w:r w:rsidRPr="00A63FC8">
        <w:rPr>
          <w:rFonts w:ascii="Calibri" w:hAnsi="Calibri"/>
          <w:sz w:val="24"/>
          <w:szCs w:val="24"/>
        </w:rPr>
        <w:t xml:space="preserve"> </w:t>
      </w:r>
      <w:r>
        <w:rPr>
          <w:rFonts w:ascii="Calibri" w:hAnsi="Calibri"/>
          <w:sz w:val="24"/>
          <w:szCs w:val="24"/>
        </w:rPr>
        <w:br/>
      </w:r>
      <w:r w:rsidRPr="00A63FC8">
        <w:rPr>
          <w:rFonts w:ascii="Calibri" w:hAnsi="Calibri"/>
          <w:sz w:val="24"/>
          <w:szCs w:val="24"/>
        </w:rPr>
        <w:t>ul. Toruńska 174a, 85-844 Bydgoszcz.</w:t>
      </w:r>
    </w:p>
    <w:p w:rsidR="00593CEE" w:rsidRPr="0032329A" w:rsidRDefault="00593CEE" w:rsidP="00593CEE">
      <w:pPr>
        <w:tabs>
          <w:tab w:val="num" w:pos="-2694"/>
          <w:tab w:val="left" w:pos="851"/>
        </w:tabs>
        <w:ind w:left="851" w:hanging="567"/>
        <w:jc w:val="both"/>
        <w:rPr>
          <w:rFonts w:ascii="Calibri" w:hAnsi="Calibri"/>
          <w:sz w:val="24"/>
        </w:rPr>
      </w:pPr>
      <w:r w:rsidRPr="0016710B">
        <w:rPr>
          <w:rFonts w:ascii="Calibri" w:hAnsi="Calibri"/>
          <w:sz w:val="24"/>
        </w:rPr>
        <w:t>23.</w:t>
      </w:r>
      <w:r>
        <w:rPr>
          <w:rFonts w:ascii="Calibri" w:hAnsi="Calibri"/>
          <w:sz w:val="24"/>
        </w:rPr>
        <w:t>5</w:t>
      </w:r>
      <w:r w:rsidRPr="0016710B">
        <w:rPr>
          <w:rFonts w:ascii="Calibri" w:hAnsi="Calibri"/>
          <w:sz w:val="24"/>
        </w:rPr>
        <w:t>.</w:t>
      </w:r>
      <w:r w:rsidRPr="0016710B">
        <w:rPr>
          <w:rFonts w:ascii="Calibri" w:hAnsi="Calibri"/>
          <w:sz w:val="24"/>
        </w:rPr>
        <w:tab/>
        <w:t xml:space="preserve">Zabezpieczenie należytego wykonania umowy ustala się w </w:t>
      </w:r>
      <w:r w:rsidRPr="0032329A">
        <w:rPr>
          <w:rFonts w:ascii="Calibri" w:hAnsi="Calibri"/>
          <w:sz w:val="24"/>
        </w:rPr>
        <w:t xml:space="preserve">wysokości </w:t>
      </w:r>
      <w:r w:rsidR="00A515CF" w:rsidRPr="005750D4">
        <w:rPr>
          <w:rFonts w:ascii="Calibri" w:hAnsi="Calibri"/>
          <w:b/>
          <w:sz w:val="24"/>
        </w:rPr>
        <w:t>10</w:t>
      </w:r>
      <w:r w:rsidRPr="005750D4">
        <w:rPr>
          <w:rFonts w:ascii="Calibri" w:hAnsi="Calibri"/>
          <w:b/>
          <w:sz w:val="24"/>
        </w:rPr>
        <w:t xml:space="preserve"> % ceny </w:t>
      </w:r>
      <w:r w:rsidR="004218D9" w:rsidRPr="005750D4">
        <w:rPr>
          <w:rFonts w:ascii="Calibri" w:hAnsi="Calibri"/>
          <w:b/>
          <w:sz w:val="24"/>
        </w:rPr>
        <w:t>całkowitej</w:t>
      </w:r>
      <w:r w:rsidRPr="005750D4">
        <w:rPr>
          <w:rFonts w:ascii="Calibri" w:hAnsi="Calibri"/>
          <w:b/>
          <w:sz w:val="24"/>
        </w:rPr>
        <w:t xml:space="preserve"> podanej w ofercie</w:t>
      </w:r>
      <w:r w:rsidRPr="00E95292">
        <w:rPr>
          <w:rFonts w:ascii="Calibri" w:hAnsi="Calibri"/>
          <w:sz w:val="24"/>
        </w:rPr>
        <w:t>.</w:t>
      </w:r>
    </w:p>
    <w:p w:rsidR="004310D5" w:rsidRDefault="00593CEE" w:rsidP="00AC208E">
      <w:pPr>
        <w:tabs>
          <w:tab w:val="left" w:pos="851"/>
        </w:tabs>
        <w:ind w:left="851" w:hanging="567"/>
        <w:jc w:val="both"/>
        <w:rPr>
          <w:rFonts w:ascii="Calibri" w:hAnsi="Calibri"/>
          <w:sz w:val="24"/>
        </w:rPr>
      </w:pPr>
      <w:r w:rsidRPr="0032329A">
        <w:rPr>
          <w:rFonts w:ascii="Calibri" w:hAnsi="Calibri"/>
          <w:sz w:val="24"/>
        </w:rPr>
        <w:t>23.6.</w:t>
      </w:r>
      <w:r w:rsidRPr="0032329A">
        <w:rPr>
          <w:rFonts w:ascii="Calibri" w:hAnsi="Calibri"/>
          <w:sz w:val="24"/>
        </w:rPr>
        <w:tab/>
        <w:t>Zabezpieczenie należytego wykonania umowy pozostaje w dyspozycji Zamawiającego</w:t>
      </w:r>
      <w:r w:rsidRPr="0016710B">
        <w:rPr>
          <w:rFonts w:ascii="Calibri" w:hAnsi="Calibri"/>
          <w:sz w:val="24"/>
        </w:rPr>
        <w:t xml:space="preserve"> </w:t>
      </w:r>
      <w:r w:rsidRPr="0016710B">
        <w:rPr>
          <w:rFonts w:ascii="Calibri" w:hAnsi="Calibri"/>
          <w:sz w:val="24"/>
        </w:rPr>
        <w:br/>
        <w:t xml:space="preserve">i będzie zwrócone lub zatrzymane, </w:t>
      </w:r>
      <w:r w:rsidRPr="00F811D4">
        <w:rPr>
          <w:rFonts w:ascii="Calibri" w:hAnsi="Calibri"/>
          <w:sz w:val="24"/>
        </w:rPr>
        <w:t>zgodnie  z art. 151 UPZP.</w:t>
      </w:r>
    </w:p>
    <w:p w:rsidR="003F1214" w:rsidRPr="004317B0" w:rsidRDefault="003F1214" w:rsidP="00276287">
      <w:pPr>
        <w:pStyle w:val="Subhead2"/>
        <w:tabs>
          <w:tab w:val="left" w:pos="284"/>
        </w:tabs>
        <w:spacing w:before="120" w:after="60"/>
        <w:ind w:left="283" w:hanging="425"/>
        <w:jc w:val="both"/>
        <w:rPr>
          <w:rFonts w:ascii="Calibri" w:hAnsi="Calibri"/>
        </w:rPr>
      </w:pPr>
      <w:r w:rsidRPr="004317B0">
        <w:rPr>
          <w:rFonts w:ascii="Calibri" w:hAnsi="Calibri"/>
        </w:rPr>
        <w:t>24.</w:t>
      </w:r>
      <w:r w:rsidRPr="004317B0">
        <w:rPr>
          <w:rFonts w:ascii="Calibri" w:hAnsi="Calibri"/>
        </w:rPr>
        <w:tab/>
        <w:t xml:space="preserve">Istotne dla stron postanowienia, które zostaną wprowadzone do treści zawieranej umowy </w:t>
      </w:r>
      <w:r w:rsidRPr="004317B0">
        <w:rPr>
          <w:rFonts w:ascii="Calibri" w:hAnsi="Calibri"/>
        </w:rPr>
        <w:br/>
        <w:t>w sprawie zamówienia publicznego, ogólne warunki umowy albo wzór umowy, jeżeli Zamawiający wymaga od wykonawcy, aby zawarł z nim umowę w sprawie zamówienia publicznego na takich warunkach</w:t>
      </w:r>
    </w:p>
    <w:p w:rsidR="00614CE7" w:rsidRPr="004317B0" w:rsidRDefault="00614CE7" w:rsidP="00614CE7">
      <w:pPr>
        <w:tabs>
          <w:tab w:val="left" w:pos="851"/>
        </w:tabs>
        <w:ind w:left="851" w:hanging="567"/>
        <w:jc w:val="both"/>
        <w:rPr>
          <w:rFonts w:ascii="Calibri" w:hAnsi="Calibri"/>
          <w:sz w:val="24"/>
        </w:rPr>
      </w:pPr>
      <w:r w:rsidRPr="004317B0">
        <w:rPr>
          <w:rFonts w:ascii="Calibri" w:hAnsi="Calibri"/>
          <w:sz w:val="24"/>
        </w:rPr>
        <w:t>24.1.</w:t>
      </w:r>
      <w:r w:rsidRPr="004317B0">
        <w:rPr>
          <w:rFonts w:ascii="Calibri" w:hAnsi="Calibri"/>
          <w:sz w:val="24"/>
        </w:rPr>
        <w:tab/>
        <w:t xml:space="preserve">Warunki umowy zostały zawarte w </w:t>
      </w:r>
      <w:r w:rsidRPr="004317B0">
        <w:rPr>
          <w:rFonts w:ascii="Calibri" w:hAnsi="Calibri"/>
          <w:sz w:val="24"/>
          <w:u w:val="single"/>
        </w:rPr>
        <w:t xml:space="preserve">załączonym do SIWZ wzorze </w:t>
      </w:r>
      <w:r w:rsidR="00E95292">
        <w:rPr>
          <w:rFonts w:ascii="Calibri" w:hAnsi="Calibri"/>
          <w:sz w:val="24"/>
          <w:u w:val="single"/>
        </w:rPr>
        <w:t>U</w:t>
      </w:r>
      <w:r w:rsidRPr="004317B0">
        <w:rPr>
          <w:rFonts w:ascii="Calibri" w:hAnsi="Calibri"/>
          <w:sz w:val="24"/>
          <w:u w:val="single"/>
        </w:rPr>
        <w:t>mowy</w:t>
      </w:r>
      <w:r w:rsidRPr="004317B0">
        <w:rPr>
          <w:rFonts w:ascii="Calibri" w:hAnsi="Calibri"/>
          <w:sz w:val="24"/>
        </w:rPr>
        <w:t>.</w:t>
      </w:r>
    </w:p>
    <w:p w:rsidR="00614CE7" w:rsidRPr="004317B0" w:rsidRDefault="00614CE7" w:rsidP="00614CE7">
      <w:pPr>
        <w:tabs>
          <w:tab w:val="left" w:pos="851"/>
        </w:tabs>
        <w:ind w:left="851" w:hanging="567"/>
        <w:jc w:val="both"/>
        <w:rPr>
          <w:rFonts w:ascii="Calibri" w:hAnsi="Calibri"/>
          <w:sz w:val="24"/>
        </w:rPr>
      </w:pPr>
      <w:r w:rsidRPr="004317B0">
        <w:rPr>
          <w:rFonts w:ascii="Calibri" w:hAnsi="Calibri"/>
          <w:sz w:val="24"/>
        </w:rPr>
        <w:t>24.2.</w:t>
      </w:r>
      <w:r w:rsidRPr="004317B0">
        <w:rPr>
          <w:rFonts w:ascii="Calibri" w:hAnsi="Calibri"/>
          <w:sz w:val="24"/>
        </w:rPr>
        <w:tab/>
        <w:t>Wzór umowy spełnia wymogi prawa polskiego.</w:t>
      </w:r>
    </w:p>
    <w:p w:rsidR="00614CE7" w:rsidRDefault="00614CE7" w:rsidP="00614CE7">
      <w:pPr>
        <w:tabs>
          <w:tab w:val="left" w:pos="851"/>
        </w:tabs>
        <w:ind w:left="851" w:hanging="567"/>
        <w:jc w:val="both"/>
        <w:rPr>
          <w:rFonts w:ascii="Calibri" w:hAnsi="Calibri"/>
          <w:sz w:val="24"/>
          <w:szCs w:val="24"/>
        </w:rPr>
      </w:pPr>
      <w:r w:rsidRPr="004317B0">
        <w:rPr>
          <w:rFonts w:ascii="Calibri" w:hAnsi="Calibri"/>
          <w:sz w:val="24"/>
          <w:szCs w:val="24"/>
        </w:rPr>
        <w:t>24.3.</w:t>
      </w:r>
      <w:r w:rsidRPr="004317B0">
        <w:rPr>
          <w:rFonts w:ascii="Calibri" w:hAnsi="Calibri"/>
          <w:sz w:val="24"/>
          <w:szCs w:val="24"/>
        </w:rPr>
        <w:tab/>
        <w:t xml:space="preserve">Umowa zostanie zawarta z zachowaniem przepisów Działu IV UPZP. </w:t>
      </w:r>
    </w:p>
    <w:p w:rsidR="00593CEE" w:rsidRDefault="004218D9" w:rsidP="00276287">
      <w:pPr>
        <w:pStyle w:val="Subhead2"/>
        <w:tabs>
          <w:tab w:val="left" w:pos="284"/>
        </w:tabs>
        <w:spacing w:before="120" w:after="60"/>
        <w:ind w:left="283" w:hanging="425"/>
        <w:jc w:val="both"/>
        <w:rPr>
          <w:rFonts w:ascii="Calibri" w:hAnsi="Calibri"/>
        </w:rPr>
      </w:pPr>
      <w:r>
        <w:rPr>
          <w:rFonts w:ascii="Calibri" w:hAnsi="Calibri"/>
        </w:rPr>
        <w:t>25</w:t>
      </w:r>
      <w:r w:rsidR="00593CEE" w:rsidRPr="00743906">
        <w:rPr>
          <w:rFonts w:ascii="Calibri" w:hAnsi="Calibri"/>
        </w:rPr>
        <w:t>.</w:t>
      </w:r>
      <w:r w:rsidR="00593CEE" w:rsidRPr="00743906">
        <w:rPr>
          <w:rFonts w:ascii="Calibri" w:hAnsi="Calibri"/>
        </w:rPr>
        <w:tab/>
      </w:r>
      <w:r w:rsidR="00593CEE" w:rsidRPr="00743906">
        <w:rPr>
          <w:rFonts w:ascii="Calibri" w:hAnsi="Calibri"/>
          <w:spacing w:val="-2"/>
          <w:szCs w:val="24"/>
        </w:rPr>
        <w:t>Pouczenie o środkach ochrony prawnej przysługujących wykonawcom w toku postępowania</w:t>
      </w:r>
      <w:r w:rsidR="00593CEE" w:rsidRPr="00743906">
        <w:rPr>
          <w:rFonts w:ascii="Calibri" w:hAnsi="Calibri"/>
        </w:rPr>
        <w:t xml:space="preserve"> </w:t>
      </w:r>
      <w:r w:rsidR="00593CEE" w:rsidRPr="00743906">
        <w:rPr>
          <w:rFonts w:ascii="Calibri" w:hAnsi="Calibri"/>
        </w:rPr>
        <w:br/>
        <w:t>o udzielenie zamówienia</w:t>
      </w:r>
    </w:p>
    <w:p w:rsidR="00A515CF" w:rsidRPr="005C2511" w:rsidRDefault="00A515CF" w:rsidP="00A515CF">
      <w:pPr>
        <w:pStyle w:val="Subhead2"/>
        <w:tabs>
          <w:tab w:val="left" w:pos="851"/>
        </w:tabs>
        <w:ind w:left="851" w:hanging="567"/>
        <w:jc w:val="both"/>
        <w:rPr>
          <w:rFonts w:ascii="Calibri" w:hAnsi="Calibri"/>
          <w:b w:val="0"/>
        </w:rPr>
      </w:pPr>
      <w:r w:rsidRPr="005C2511">
        <w:rPr>
          <w:rFonts w:ascii="Calibri" w:hAnsi="Calibri"/>
          <w:b w:val="0"/>
        </w:rPr>
        <w:t>2</w:t>
      </w:r>
      <w:r>
        <w:rPr>
          <w:rFonts w:ascii="Calibri" w:hAnsi="Calibri"/>
          <w:b w:val="0"/>
        </w:rPr>
        <w:t>5</w:t>
      </w:r>
      <w:r w:rsidRPr="005C2511">
        <w:rPr>
          <w:rFonts w:ascii="Calibri" w:hAnsi="Calibri"/>
          <w:b w:val="0"/>
        </w:rPr>
        <w:t>.1.</w:t>
      </w:r>
      <w:r w:rsidRPr="005C2511">
        <w:rPr>
          <w:rFonts w:ascii="Calibri" w:hAnsi="Calibri"/>
          <w:b w:val="0"/>
        </w:rPr>
        <w:tab/>
        <w:t>Wykonawcom, a także innemu podmiotowi, jeżeli ma lub miał interes w uzyskaniu zamówienia oraz poniósł lub może ponieść szkodę w wyniku naruszenia przez Zamawiającego przepisów UPZP, przysługują środki ochrony prawnej.</w:t>
      </w:r>
    </w:p>
    <w:p w:rsidR="00A515CF" w:rsidRPr="00C55A05" w:rsidRDefault="00A515CF" w:rsidP="00A515CF">
      <w:pPr>
        <w:pStyle w:val="Subhead2"/>
        <w:tabs>
          <w:tab w:val="left" w:pos="851"/>
        </w:tabs>
        <w:ind w:left="851" w:hanging="567"/>
        <w:jc w:val="both"/>
        <w:rPr>
          <w:rFonts w:ascii="Calibri" w:hAnsi="Calibri"/>
          <w:b w:val="0"/>
        </w:rPr>
      </w:pPr>
      <w:r w:rsidRPr="005C2511">
        <w:rPr>
          <w:rFonts w:ascii="Calibri" w:hAnsi="Calibri"/>
          <w:b w:val="0"/>
        </w:rPr>
        <w:t>2</w:t>
      </w:r>
      <w:r>
        <w:rPr>
          <w:rFonts w:ascii="Calibri" w:hAnsi="Calibri"/>
          <w:b w:val="0"/>
        </w:rPr>
        <w:t>5</w:t>
      </w:r>
      <w:r w:rsidRPr="005C2511">
        <w:rPr>
          <w:rFonts w:ascii="Calibri" w:hAnsi="Calibri"/>
          <w:b w:val="0"/>
        </w:rPr>
        <w:t>.2.</w:t>
      </w:r>
      <w:r w:rsidRPr="005C2511">
        <w:rPr>
          <w:rFonts w:ascii="Calibri" w:hAnsi="Calibri"/>
          <w:b w:val="0"/>
        </w:rPr>
        <w:tab/>
        <w:t xml:space="preserve">Środki ochrony prawnej wobec ogłoszenia o zamówieniu oraz </w:t>
      </w:r>
      <w:r>
        <w:rPr>
          <w:rFonts w:ascii="Calibri" w:hAnsi="Calibri"/>
          <w:b w:val="0"/>
        </w:rPr>
        <w:t>SIWZ</w:t>
      </w:r>
      <w:r w:rsidRPr="005C2511">
        <w:rPr>
          <w:rFonts w:ascii="Calibri" w:hAnsi="Calibri"/>
          <w:b w:val="0"/>
        </w:rPr>
        <w:t xml:space="preserve"> przysługują również organizacjom wpisanym na listę, o której mowa w art. 154 pkt 5 UPZP.</w:t>
      </w:r>
    </w:p>
    <w:p w:rsidR="00A515CF" w:rsidRDefault="00A515CF" w:rsidP="00A515CF">
      <w:pPr>
        <w:pStyle w:val="Subhead2"/>
        <w:tabs>
          <w:tab w:val="left" w:pos="851"/>
        </w:tabs>
        <w:ind w:left="851" w:hanging="567"/>
        <w:jc w:val="both"/>
        <w:rPr>
          <w:rFonts w:ascii="Calibri" w:hAnsi="Calibri"/>
          <w:b w:val="0"/>
        </w:rPr>
      </w:pPr>
      <w:r w:rsidRPr="005C2511">
        <w:rPr>
          <w:rFonts w:ascii="Calibri" w:hAnsi="Calibri"/>
          <w:b w:val="0"/>
        </w:rPr>
        <w:t>2</w:t>
      </w:r>
      <w:r>
        <w:rPr>
          <w:rFonts w:ascii="Calibri" w:hAnsi="Calibri"/>
          <w:b w:val="0"/>
        </w:rPr>
        <w:t>5</w:t>
      </w:r>
      <w:r w:rsidRPr="005C2511">
        <w:rPr>
          <w:rFonts w:ascii="Calibri" w:hAnsi="Calibri"/>
          <w:b w:val="0"/>
        </w:rPr>
        <w:t>.</w:t>
      </w:r>
      <w:r>
        <w:rPr>
          <w:rFonts w:ascii="Calibri" w:hAnsi="Calibri"/>
          <w:b w:val="0"/>
        </w:rPr>
        <w:t>3</w:t>
      </w:r>
      <w:r w:rsidRPr="005C2511">
        <w:rPr>
          <w:rFonts w:ascii="Calibri" w:hAnsi="Calibri"/>
          <w:b w:val="0"/>
        </w:rPr>
        <w:t>.</w:t>
      </w:r>
      <w:r w:rsidRPr="005C2511">
        <w:rPr>
          <w:rFonts w:ascii="Calibri" w:hAnsi="Calibri"/>
          <w:b w:val="0"/>
        </w:rPr>
        <w:tab/>
        <w:t>Odwołanie przysługuje wyłącznie od niezgodnej z przepisami ustawy czynności Zamawiającego podjętej w postępowaniu o udzielenie zamówienia lub zaniechania czynności, do której Zamawiający jest zobowiązany na podstawie ustawy.</w:t>
      </w:r>
    </w:p>
    <w:p w:rsidR="00A515CF" w:rsidRDefault="00A515CF" w:rsidP="00A515CF">
      <w:pPr>
        <w:pStyle w:val="Subhead2"/>
        <w:tabs>
          <w:tab w:val="left" w:pos="851"/>
        </w:tabs>
        <w:ind w:left="851" w:hanging="567"/>
        <w:jc w:val="both"/>
        <w:rPr>
          <w:rFonts w:ascii="Calibri" w:hAnsi="Calibri"/>
          <w:b w:val="0"/>
        </w:rPr>
      </w:pPr>
      <w:r w:rsidRPr="005C2511">
        <w:rPr>
          <w:rFonts w:ascii="Calibri" w:hAnsi="Calibri"/>
          <w:b w:val="0"/>
        </w:rPr>
        <w:t>2</w:t>
      </w:r>
      <w:r>
        <w:rPr>
          <w:rFonts w:ascii="Calibri" w:hAnsi="Calibri"/>
          <w:b w:val="0"/>
        </w:rPr>
        <w:t>5</w:t>
      </w:r>
      <w:r w:rsidRPr="005C2511">
        <w:rPr>
          <w:rFonts w:ascii="Calibri" w:hAnsi="Calibri"/>
          <w:b w:val="0"/>
        </w:rPr>
        <w:t>.</w:t>
      </w:r>
      <w:r>
        <w:rPr>
          <w:rFonts w:ascii="Calibri" w:hAnsi="Calibri"/>
          <w:b w:val="0"/>
        </w:rPr>
        <w:t>4</w:t>
      </w:r>
      <w:r w:rsidRPr="005C2511">
        <w:rPr>
          <w:rFonts w:ascii="Calibri" w:hAnsi="Calibri"/>
          <w:b w:val="0"/>
        </w:rPr>
        <w:t>.</w:t>
      </w:r>
      <w:r w:rsidRPr="005C2511">
        <w:rPr>
          <w:rFonts w:ascii="Calibri" w:hAnsi="Calibri"/>
          <w:b w:val="0"/>
        </w:rPr>
        <w:tab/>
      </w:r>
      <w:r w:rsidRPr="005C2511">
        <w:rPr>
          <w:rFonts w:ascii="Calibri" w:hAnsi="Calibri"/>
          <w:b w:val="0"/>
          <w:spacing w:val="-2"/>
        </w:rPr>
        <w:t>Odwołanie powinno wskazywać czynność lub zaniechanie czynności Zamawiającego, której</w:t>
      </w:r>
      <w:r w:rsidRPr="005C2511">
        <w:rPr>
          <w:rFonts w:ascii="Calibri" w:hAnsi="Calibri"/>
          <w:b w:val="0"/>
        </w:rPr>
        <w:t xml:space="preserve"> zarzuca si</w:t>
      </w:r>
      <w:r w:rsidR="005750D4">
        <w:rPr>
          <w:rFonts w:ascii="Calibri" w:hAnsi="Calibri"/>
          <w:b w:val="0"/>
        </w:rPr>
        <w:t>ę</w:t>
      </w:r>
      <w:r w:rsidRPr="005C2511">
        <w:rPr>
          <w:rFonts w:ascii="Calibri" w:hAnsi="Calibri"/>
          <w:b w:val="0"/>
        </w:rPr>
        <w:t xml:space="preserve"> niezgodność z przepisami ustawy, zawierać zwięzłe przedstawienie zarzutów, </w:t>
      </w:r>
      <w:r w:rsidRPr="005C2511">
        <w:rPr>
          <w:rFonts w:ascii="Calibri" w:hAnsi="Calibri"/>
          <w:b w:val="0"/>
          <w:spacing w:val="-2"/>
        </w:rPr>
        <w:t>określać żądanie oraz wskazywać okoliczności faktyczne i prawne uzasadniające wniesienie</w:t>
      </w:r>
      <w:r w:rsidRPr="005C2511">
        <w:rPr>
          <w:rFonts w:ascii="Calibri" w:hAnsi="Calibri"/>
          <w:b w:val="0"/>
        </w:rPr>
        <w:t xml:space="preserve"> odwołania.</w:t>
      </w:r>
    </w:p>
    <w:p w:rsidR="00A515CF" w:rsidRPr="005C2511" w:rsidRDefault="00A515CF" w:rsidP="00A515CF">
      <w:pPr>
        <w:pStyle w:val="Subhead2"/>
        <w:tabs>
          <w:tab w:val="left" w:pos="851"/>
        </w:tabs>
        <w:ind w:left="851" w:hanging="567"/>
        <w:jc w:val="both"/>
        <w:rPr>
          <w:rFonts w:ascii="Calibri" w:hAnsi="Calibri"/>
          <w:b w:val="0"/>
        </w:rPr>
      </w:pPr>
      <w:r w:rsidRPr="005C2511">
        <w:rPr>
          <w:rFonts w:ascii="Calibri" w:hAnsi="Calibri"/>
          <w:b w:val="0"/>
        </w:rPr>
        <w:t>2</w:t>
      </w:r>
      <w:r>
        <w:rPr>
          <w:rFonts w:ascii="Calibri" w:hAnsi="Calibri"/>
          <w:b w:val="0"/>
        </w:rPr>
        <w:t>5</w:t>
      </w:r>
      <w:r w:rsidRPr="005C2511">
        <w:rPr>
          <w:rFonts w:ascii="Calibri" w:hAnsi="Calibri"/>
          <w:b w:val="0"/>
        </w:rPr>
        <w:t>.</w:t>
      </w:r>
      <w:r>
        <w:rPr>
          <w:rFonts w:ascii="Calibri" w:hAnsi="Calibri"/>
          <w:b w:val="0"/>
        </w:rPr>
        <w:t>5</w:t>
      </w:r>
      <w:r w:rsidRPr="005C2511">
        <w:rPr>
          <w:rFonts w:ascii="Calibri" w:hAnsi="Calibri"/>
          <w:b w:val="0"/>
        </w:rPr>
        <w:t>.</w:t>
      </w:r>
      <w:r w:rsidRPr="005C2511">
        <w:rPr>
          <w:rFonts w:ascii="Calibri" w:hAnsi="Calibri"/>
          <w:b w:val="0"/>
        </w:rPr>
        <w:tab/>
        <w:t>Odwołanie wnosi si</w:t>
      </w:r>
      <w:r w:rsidR="005750D4">
        <w:rPr>
          <w:rFonts w:ascii="Calibri" w:hAnsi="Calibri"/>
          <w:b w:val="0"/>
        </w:rPr>
        <w:t>ę</w:t>
      </w:r>
      <w:r w:rsidRPr="005C2511">
        <w:rPr>
          <w:rFonts w:ascii="Calibri" w:hAnsi="Calibri"/>
          <w:b w:val="0"/>
        </w:rPr>
        <w:t xml:space="preserve"> do Prezesa </w:t>
      </w:r>
      <w:r>
        <w:rPr>
          <w:rFonts w:ascii="Calibri" w:hAnsi="Calibri"/>
          <w:b w:val="0"/>
        </w:rPr>
        <w:t>Izby</w:t>
      </w:r>
      <w:r w:rsidRPr="005C2511">
        <w:rPr>
          <w:rFonts w:ascii="Calibri" w:hAnsi="Calibri"/>
          <w:b w:val="0"/>
        </w:rPr>
        <w:t xml:space="preserve"> (adres: Urząd Zamówień </w:t>
      </w:r>
      <w:r w:rsidRPr="009378D9">
        <w:rPr>
          <w:rFonts w:ascii="Calibri" w:hAnsi="Calibri"/>
          <w:b w:val="0"/>
          <w:spacing w:val="-4"/>
        </w:rPr>
        <w:t xml:space="preserve">Publicznych, ul. Postępu 17a, 02-676 Warszawa, Polska, strona internetowa: </w:t>
      </w:r>
      <w:r w:rsidRPr="00AB015C">
        <w:rPr>
          <w:rFonts w:ascii="Calibri" w:hAnsi="Calibri"/>
          <w:spacing w:val="-4"/>
        </w:rPr>
        <w:t>www.uzp.gov.pl</w:t>
      </w:r>
      <w:r w:rsidRPr="009378D9">
        <w:rPr>
          <w:rFonts w:ascii="Calibri" w:hAnsi="Calibri"/>
          <w:b w:val="0"/>
          <w:spacing w:val="-4"/>
        </w:rPr>
        <w:t>)</w:t>
      </w:r>
      <w:r>
        <w:rPr>
          <w:rFonts w:ascii="Calibri" w:hAnsi="Calibri"/>
          <w:b w:val="0"/>
          <w:spacing w:val="-4"/>
        </w:rPr>
        <w:t> </w:t>
      </w:r>
      <w:r w:rsidRPr="005C2511">
        <w:rPr>
          <w:rFonts w:ascii="Calibri" w:hAnsi="Calibri"/>
          <w:b w:val="0"/>
        </w:rPr>
        <w:t xml:space="preserve">w formie pisemnej albo </w:t>
      </w:r>
      <w:r w:rsidRPr="005C2511">
        <w:rPr>
          <w:rFonts w:ascii="Calibri" w:hAnsi="Calibri"/>
          <w:b w:val="0"/>
        </w:rPr>
        <w:lastRenderedPageBreak/>
        <w:t>elektronicznej opatrzonej bezpiecznym podpisem elektronicznym weryfikowanym za pomocą ważnego kwalifikowanego certyfikatu</w:t>
      </w:r>
      <w:r w:rsidR="005750D4">
        <w:rPr>
          <w:rFonts w:ascii="Calibri" w:hAnsi="Calibri"/>
          <w:b w:val="0"/>
        </w:rPr>
        <w:t xml:space="preserve"> lub równoważnego środka, spełniającego wymagania dla tego rodzaju podpisu.</w:t>
      </w:r>
    </w:p>
    <w:p w:rsidR="00A515CF" w:rsidRPr="005C2511" w:rsidRDefault="00A515CF" w:rsidP="00A515CF">
      <w:pPr>
        <w:pStyle w:val="Subhead2"/>
        <w:tabs>
          <w:tab w:val="left" w:pos="851"/>
        </w:tabs>
        <w:ind w:left="851" w:hanging="567"/>
        <w:jc w:val="both"/>
        <w:rPr>
          <w:rFonts w:ascii="Calibri" w:hAnsi="Calibri"/>
          <w:b w:val="0"/>
        </w:rPr>
      </w:pPr>
      <w:r w:rsidRPr="005C2511">
        <w:rPr>
          <w:rFonts w:ascii="Calibri" w:hAnsi="Calibri"/>
          <w:b w:val="0"/>
        </w:rPr>
        <w:t>2</w:t>
      </w:r>
      <w:r>
        <w:rPr>
          <w:rFonts w:ascii="Calibri" w:hAnsi="Calibri"/>
          <w:b w:val="0"/>
        </w:rPr>
        <w:t>5</w:t>
      </w:r>
      <w:r w:rsidRPr="005C2511">
        <w:rPr>
          <w:rFonts w:ascii="Calibri" w:hAnsi="Calibri"/>
          <w:b w:val="0"/>
        </w:rPr>
        <w:t>.</w:t>
      </w:r>
      <w:r>
        <w:rPr>
          <w:rFonts w:ascii="Calibri" w:hAnsi="Calibri"/>
          <w:b w:val="0"/>
        </w:rPr>
        <w:t>6</w:t>
      </w:r>
      <w:r w:rsidRPr="005C2511">
        <w:rPr>
          <w:rFonts w:ascii="Calibri" w:hAnsi="Calibri"/>
          <w:b w:val="0"/>
        </w:rPr>
        <w:t>.</w:t>
      </w:r>
      <w:r w:rsidRPr="005C2511">
        <w:rPr>
          <w:rFonts w:ascii="Calibri" w:hAnsi="Calibri"/>
          <w:b w:val="0"/>
        </w:rPr>
        <w:tab/>
        <w:t>Odwołujący przesyła kopie odwołania Zamawiającemu przed upływem terminu do wniesienia odwołania w taki sposób, aby mógł on zapoznać si</w:t>
      </w:r>
      <w:r w:rsidR="005750D4">
        <w:rPr>
          <w:rFonts w:ascii="Calibri" w:hAnsi="Calibri"/>
          <w:b w:val="0"/>
        </w:rPr>
        <w:t>ę</w:t>
      </w:r>
      <w:r w:rsidRPr="005C2511">
        <w:rPr>
          <w:rFonts w:ascii="Calibri" w:hAnsi="Calibri"/>
          <w:b w:val="0"/>
        </w:rPr>
        <w:t xml:space="preserve"> z jego treścią przed upływem tego terminu. Domniemywa się, iż Zamawiający mógł zapoznać si</w:t>
      </w:r>
      <w:r w:rsidR="005750D4">
        <w:rPr>
          <w:rFonts w:ascii="Calibri" w:hAnsi="Calibri"/>
          <w:b w:val="0"/>
        </w:rPr>
        <w:t>ę</w:t>
      </w:r>
      <w:r w:rsidRPr="005C2511">
        <w:rPr>
          <w:rFonts w:ascii="Calibri" w:hAnsi="Calibri"/>
          <w:b w:val="0"/>
        </w:rPr>
        <w:t xml:space="preserve"> z treścią </w:t>
      </w:r>
      <w:r w:rsidRPr="009378D9">
        <w:rPr>
          <w:rFonts w:ascii="Calibri" w:hAnsi="Calibri"/>
          <w:b w:val="0"/>
          <w:spacing w:val="-2"/>
        </w:rPr>
        <w:t>odwołania przed upływem terminu do jego wniesienia, jeżeli przesłanie jego kopii nastąpiło</w:t>
      </w:r>
      <w:r w:rsidRPr="005C2511">
        <w:rPr>
          <w:rFonts w:ascii="Calibri" w:hAnsi="Calibri"/>
          <w:b w:val="0"/>
        </w:rPr>
        <w:t xml:space="preserve"> przed upływem terminu do jego wniesienia </w:t>
      </w:r>
      <w:r w:rsidR="005750D4">
        <w:rPr>
          <w:rFonts w:ascii="Calibri" w:hAnsi="Calibri"/>
          <w:b w:val="0"/>
        </w:rPr>
        <w:t>przy użyciu środków komunikacji elektronicznej</w:t>
      </w:r>
      <w:r w:rsidRPr="005C2511">
        <w:rPr>
          <w:rFonts w:ascii="Calibri" w:hAnsi="Calibri"/>
          <w:b w:val="0"/>
        </w:rPr>
        <w:t>.</w:t>
      </w:r>
    </w:p>
    <w:p w:rsidR="00A515CF" w:rsidRPr="00743906" w:rsidRDefault="00A515CF" w:rsidP="00A515CF">
      <w:pPr>
        <w:pStyle w:val="Subhead2"/>
        <w:tabs>
          <w:tab w:val="left" w:pos="851"/>
        </w:tabs>
        <w:ind w:left="851" w:hanging="567"/>
        <w:jc w:val="both"/>
        <w:rPr>
          <w:rFonts w:ascii="Calibri" w:hAnsi="Calibri"/>
          <w:b w:val="0"/>
          <w:spacing w:val="-6"/>
        </w:rPr>
      </w:pPr>
      <w:r w:rsidRPr="00743906">
        <w:rPr>
          <w:rFonts w:ascii="Calibri" w:hAnsi="Calibri"/>
          <w:b w:val="0"/>
          <w:spacing w:val="-20"/>
        </w:rPr>
        <w:t>2</w:t>
      </w:r>
      <w:r>
        <w:rPr>
          <w:rFonts w:ascii="Calibri" w:hAnsi="Calibri"/>
          <w:b w:val="0"/>
          <w:spacing w:val="-20"/>
        </w:rPr>
        <w:t>5.7</w:t>
      </w:r>
      <w:r w:rsidRPr="00743906">
        <w:rPr>
          <w:rFonts w:ascii="Calibri" w:hAnsi="Calibri"/>
          <w:b w:val="0"/>
          <w:spacing w:val="-20"/>
        </w:rPr>
        <w:t>.</w:t>
      </w:r>
      <w:r w:rsidRPr="00743906">
        <w:rPr>
          <w:rFonts w:ascii="Calibri" w:hAnsi="Calibri"/>
          <w:b w:val="0"/>
          <w:spacing w:val="-20"/>
        </w:rPr>
        <w:tab/>
      </w:r>
      <w:r w:rsidRPr="00743906">
        <w:rPr>
          <w:rFonts w:ascii="Calibri" w:hAnsi="Calibri"/>
          <w:b w:val="0"/>
        </w:rPr>
        <w:t xml:space="preserve">Odwołanie wnosi się w terminie </w:t>
      </w:r>
      <w:r>
        <w:rPr>
          <w:rFonts w:ascii="Calibri" w:hAnsi="Calibri"/>
          <w:b w:val="0"/>
        </w:rPr>
        <w:t>10</w:t>
      </w:r>
      <w:r w:rsidRPr="00743906">
        <w:rPr>
          <w:rFonts w:ascii="Calibri" w:hAnsi="Calibri"/>
          <w:b w:val="0"/>
        </w:rPr>
        <w:t xml:space="preserve"> dni od dnia przesłania informacji o czynności Zamawiającego stanowiącej podstawę jego wniesienia - jeżeli zostały przesłane w sposób </w:t>
      </w:r>
      <w:r w:rsidRPr="00743906">
        <w:rPr>
          <w:rFonts w:ascii="Calibri" w:hAnsi="Calibri"/>
          <w:b w:val="0"/>
          <w:spacing w:val="-6"/>
        </w:rPr>
        <w:t xml:space="preserve">określony w art. </w:t>
      </w:r>
      <w:r>
        <w:rPr>
          <w:rFonts w:ascii="Calibri" w:hAnsi="Calibri"/>
          <w:b w:val="0"/>
          <w:spacing w:val="-6"/>
        </w:rPr>
        <w:t>180 ust. 5 UPZP zdanie drugie, albo w terminie 15</w:t>
      </w:r>
      <w:r w:rsidRPr="00743906">
        <w:rPr>
          <w:rFonts w:ascii="Calibri" w:hAnsi="Calibri"/>
          <w:b w:val="0"/>
          <w:spacing w:val="-6"/>
        </w:rPr>
        <w:t xml:space="preserve"> dni - jeżeli zostały przesłane w inny sposób.</w:t>
      </w:r>
    </w:p>
    <w:p w:rsidR="00A515CF" w:rsidRPr="00743906" w:rsidRDefault="00A515CF" w:rsidP="00A515CF">
      <w:pPr>
        <w:pStyle w:val="Subhead2"/>
        <w:tabs>
          <w:tab w:val="left" w:pos="851"/>
        </w:tabs>
        <w:ind w:left="851" w:hanging="567"/>
        <w:jc w:val="both"/>
        <w:rPr>
          <w:rFonts w:ascii="Calibri" w:hAnsi="Calibri"/>
          <w:b w:val="0"/>
        </w:rPr>
      </w:pPr>
      <w:r w:rsidRPr="00743906">
        <w:rPr>
          <w:rFonts w:ascii="Calibri" w:hAnsi="Calibri"/>
          <w:b w:val="0"/>
          <w:spacing w:val="-20"/>
        </w:rPr>
        <w:t>2</w:t>
      </w:r>
      <w:r>
        <w:rPr>
          <w:rFonts w:ascii="Calibri" w:hAnsi="Calibri"/>
          <w:b w:val="0"/>
          <w:spacing w:val="-20"/>
        </w:rPr>
        <w:t>5.8</w:t>
      </w:r>
      <w:r w:rsidRPr="00743906">
        <w:rPr>
          <w:rFonts w:ascii="Calibri" w:hAnsi="Calibri"/>
          <w:b w:val="0"/>
          <w:spacing w:val="-20"/>
        </w:rPr>
        <w:t>.</w:t>
      </w:r>
      <w:r w:rsidRPr="00743906">
        <w:rPr>
          <w:rFonts w:ascii="Calibri" w:hAnsi="Calibri"/>
          <w:b w:val="0"/>
        </w:rPr>
        <w:tab/>
        <w:t>Odwołanie wobec treści ogłoszenia o zamówieniu</w:t>
      </w:r>
      <w:r w:rsidR="001D26A8">
        <w:rPr>
          <w:rFonts w:ascii="Calibri" w:hAnsi="Calibri"/>
          <w:b w:val="0"/>
        </w:rPr>
        <w:t xml:space="preserve"> oraz </w:t>
      </w:r>
      <w:r w:rsidRPr="00743906">
        <w:rPr>
          <w:rFonts w:ascii="Calibri" w:hAnsi="Calibri"/>
          <w:b w:val="0"/>
        </w:rPr>
        <w:t>wobec postanowień specyfikacji istotnych warunków za</w:t>
      </w:r>
      <w:r>
        <w:rPr>
          <w:rFonts w:ascii="Calibri" w:hAnsi="Calibri"/>
          <w:b w:val="0"/>
        </w:rPr>
        <w:t>mówienia, wnosi się w terminie 10</w:t>
      </w:r>
      <w:r w:rsidRPr="00743906">
        <w:rPr>
          <w:rFonts w:ascii="Calibri" w:hAnsi="Calibri"/>
          <w:b w:val="0"/>
        </w:rPr>
        <w:t xml:space="preserve"> dni od dnia </w:t>
      </w:r>
      <w:r>
        <w:rPr>
          <w:rFonts w:ascii="Calibri" w:hAnsi="Calibri"/>
          <w:b w:val="0"/>
        </w:rPr>
        <w:t xml:space="preserve">publikacji ogłoszenia </w:t>
      </w:r>
      <w:r w:rsidRPr="001D26A8">
        <w:rPr>
          <w:rFonts w:ascii="Calibri" w:hAnsi="Calibri"/>
          <w:b w:val="0"/>
          <w:spacing w:val="-4"/>
        </w:rPr>
        <w:t>w Dzienniku Urzędowym Unii Europejskiej lub zamieszczenia specyfikacji istotnych warunków</w:t>
      </w:r>
      <w:r w:rsidRPr="00743906">
        <w:rPr>
          <w:rFonts w:ascii="Calibri" w:hAnsi="Calibri"/>
          <w:b w:val="0"/>
        </w:rPr>
        <w:t xml:space="preserve"> zamówienia na stronie internetowej.</w:t>
      </w:r>
    </w:p>
    <w:p w:rsidR="00A515CF" w:rsidRPr="00743906" w:rsidRDefault="00A515CF" w:rsidP="00A515CF">
      <w:pPr>
        <w:pStyle w:val="Subhead2"/>
        <w:tabs>
          <w:tab w:val="left" w:pos="851"/>
        </w:tabs>
        <w:ind w:left="851" w:hanging="567"/>
        <w:jc w:val="both"/>
        <w:rPr>
          <w:rFonts w:ascii="Calibri" w:hAnsi="Calibri"/>
          <w:b w:val="0"/>
        </w:rPr>
      </w:pPr>
      <w:r w:rsidRPr="00743906">
        <w:rPr>
          <w:rFonts w:ascii="Calibri" w:hAnsi="Calibri"/>
          <w:b w:val="0"/>
          <w:spacing w:val="-20"/>
        </w:rPr>
        <w:t>2</w:t>
      </w:r>
      <w:r>
        <w:rPr>
          <w:rFonts w:ascii="Calibri" w:hAnsi="Calibri"/>
          <w:b w:val="0"/>
          <w:spacing w:val="-20"/>
        </w:rPr>
        <w:t>5.9</w:t>
      </w:r>
      <w:r w:rsidRPr="00743906">
        <w:rPr>
          <w:rFonts w:ascii="Calibri" w:hAnsi="Calibri"/>
          <w:b w:val="0"/>
          <w:spacing w:val="-20"/>
        </w:rPr>
        <w:t>.</w:t>
      </w:r>
      <w:r w:rsidRPr="00743906">
        <w:rPr>
          <w:rFonts w:ascii="Calibri" w:hAnsi="Calibri"/>
          <w:b w:val="0"/>
          <w:spacing w:val="-20"/>
        </w:rPr>
        <w:tab/>
      </w:r>
      <w:r w:rsidRPr="00743906">
        <w:rPr>
          <w:rFonts w:ascii="Calibri" w:hAnsi="Calibri"/>
          <w:b w:val="0"/>
          <w:spacing w:val="-2"/>
        </w:rPr>
        <w:t>Odwołanie wobec czynności innych niż określone w pkt. 2</w:t>
      </w:r>
      <w:r>
        <w:rPr>
          <w:rFonts w:ascii="Calibri" w:hAnsi="Calibri"/>
          <w:b w:val="0"/>
          <w:spacing w:val="-2"/>
        </w:rPr>
        <w:t>5.7</w:t>
      </w:r>
      <w:r w:rsidRPr="00743906">
        <w:rPr>
          <w:rFonts w:ascii="Calibri" w:hAnsi="Calibri"/>
          <w:b w:val="0"/>
          <w:spacing w:val="-2"/>
        </w:rPr>
        <w:t xml:space="preserve"> i 2</w:t>
      </w:r>
      <w:r>
        <w:rPr>
          <w:rFonts w:ascii="Calibri" w:hAnsi="Calibri"/>
          <w:b w:val="0"/>
          <w:spacing w:val="-2"/>
        </w:rPr>
        <w:t>5.8</w:t>
      </w:r>
      <w:r w:rsidRPr="00743906">
        <w:rPr>
          <w:rFonts w:ascii="Calibri" w:hAnsi="Calibri"/>
          <w:b w:val="0"/>
          <w:spacing w:val="-2"/>
        </w:rPr>
        <w:t xml:space="preserve"> </w:t>
      </w:r>
      <w:r>
        <w:rPr>
          <w:rFonts w:ascii="Calibri" w:hAnsi="Calibri"/>
          <w:b w:val="0"/>
          <w:spacing w:val="-2"/>
        </w:rPr>
        <w:t xml:space="preserve">SIWZ </w:t>
      </w:r>
      <w:r w:rsidRPr="00743906">
        <w:rPr>
          <w:rFonts w:ascii="Calibri" w:hAnsi="Calibri"/>
          <w:b w:val="0"/>
          <w:spacing w:val="-2"/>
        </w:rPr>
        <w:t>wnosi się w</w:t>
      </w:r>
      <w:r>
        <w:rPr>
          <w:rFonts w:ascii="Calibri" w:hAnsi="Calibri"/>
          <w:b w:val="0"/>
          <w:spacing w:val="-2"/>
        </w:rPr>
        <w:t> </w:t>
      </w:r>
      <w:r w:rsidRPr="00743906">
        <w:rPr>
          <w:rFonts w:ascii="Calibri" w:hAnsi="Calibri"/>
          <w:b w:val="0"/>
          <w:spacing w:val="-2"/>
        </w:rPr>
        <w:t>terminie</w:t>
      </w:r>
      <w:r>
        <w:rPr>
          <w:rFonts w:ascii="Calibri" w:hAnsi="Calibri"/>
          <w:b w:val="0"/>
        </w:rPr>
        <w:t xml:space="preserve"> 10</w:t>
      </w:r>
      <w:r w:rsidRPr="00743906">
        <w:rPr>
          <w:rFonts w:ascii="Calibri" w:hAnsi="Calibri"/>
          <w:b w:val="0"/>
        </w:rPr>
        <w:t xml:space="preserve"> dni od dnia, w którym powzięto lub przy zachowaniu należytej staranności można było powziąć wiadomość o okolicznościach stanowiących podstawę jego wniesienia.</w:t>
      </w:r>
    </w:p>
    <w:p w:rsidR="00A515CF" w:rsidRPr="00743906" w:rsidRDefault="00A515CF" w:rsidP="00A515CF">
      <w:pPr>
        <w:pStyle w:val="Subhead2"/>
        <w:tabs>
          <w:tab w:val="left" w:pos="851"/>
        </w:tabs>
        <w:ind w:left="851" w:hanging="567"/>
        <w:jc w:val="both"/>
        <w:rPr>
          <w:rFonts w:ascii="Calibri" w:hAnsi="Calibri"/>
          <w:b w:val="0"/>
        </w:rPr>
      </w:pPr>
      <w:r w:rsidRPr="00743906">
        <w:rPr>
          <w:rFonts w:ascii="Calibri" w:hAnsi="Calibri"/>
          <w:b w:val="0"/>
          <w:spacing w:val="-20"/>
        </w:rPr>
        <w:t>2</w:t>
      </w:r>
      <w:r>
        <w:rPr>
          <w:rFonts w:ascii="Calibri" w:hAnsi="Calibri"/>
          <w:b w:val="0"/>
          <w:spacing w:val="-20"/>
        </w:rPr>
        <w:t>5.10</w:t>
      </w:r>
      <w:r w:rsidRPr="00743906">
        <w:rPr>
          <w:rFonts w:ascii="Calibri" w:hAnsi="Calibri"/>
          <w:b w:val="0"/>
          <w:spacing w:val="-20"/>
        </w:rPr>
        <w:t>.</w:t>
      </w:r>
      <w:r w:rsidRPr="00743906">
        <w:rPr>
          <w:rFonts w:ascii="Calibri" w:hAnsi="Calibri"/>
          <w:b w:val="0"/>
        </w:rPr>
        <w:tab/>
        <w:t xml:space="preserve">Jeżeli Zamawiający mimo takiego obowiązku nie przesłał wykonawcy zawiadomienia </w:t>
      </w:r>
      <w:r w:rsidRPr="00743906">
        <w:rPr>
          <w:rFonts w:ascii="Calibri" w:hAnsi="Calibri"/>
          <w:b w:val="0"/>
        </w:rPr>
        <w:br/>
        <w:t>o wyborze oferty najkorzystniejszej, odwołanie wnosi się nie później niż w terminie:</w:t>
      </w:r>
    </w:p>
    <w:p w:rsidR="00A515CF" w:rsidRDefault="00A515CF" w:rsidP="00A515CF">
      <w:pPr>
        <w:numPr>
          <w:ilvl w:val="0"/>
          <w:numId w:val="30"/>
        </w:numPr>
        <w:tabs>
          <w:tab w:val="clear" w:pos="956"/>
          <w:tab w:val="num" w:pos="1134"/>
        </w:tabs>
        <w:autoSpaceDE w:val="0"/>
        <w:autoSpaceDN w:val="0"/>
        <w:adjustRightInd w:val="0"/>
        <w:ind w:left="1134" w:hanging="284"/>
        <w:jc w:val="both"/>
        <w:rPr>
          <w:rFonts w:ascii="Calibri" w:hAnsi="Calibri"/>
          <w:sz w:val="24"/>
          <w:szCs w:val="24"/>
        </w:rPr>
      </w:pPr>
      <w:r>
        <w:rPr>
          <w:rFonts w:ascii="Calibri" w:hAnsi="Calibri"/>
          <w:spacing w:val="-2"/>
          <w:sz w:val="24"/>
          <w:szCs w:val="24"/>
        </w:rPr>
        <w:t>30</w:t>
      </w:r>
      <w:r w:rsidRPr="00743906">
        <w:rPr>
          <w:rFonts w:ascii="Calibri" w:hAnsi="Calibri"/>
          <w:spacing w:val="-2"/>
          <w:sz w:val="24"/>
          <w:szCs w:val="24"/>
        </w:rPr>
        <w:t xml:space="preserve"> dni od </w:t>
      </w:r>
      <w:r w:rsidRPr="00743906">
        <w:rPr>
          <w:rFonts w:ascii="Calibri" w:hAnsi="Calibri"/>
          <w:spacing w:val="-2"/>
          <w:sz w:val="24"/>
        </w:rPr>
        <w:t xml:space="preserve">dnia </w:t>
      </w:r>
      <w:r>
        <w:rPr>
          <w:rFonts w:ascii="Calibri" w:hAnsi="Calibri"/>
          <w:spacing w:val="-2"/>
          <w:sz w:val="24"/>
        </w:rPr>
        <w:t>publikacji w Dzienniku Urzędowym Unii Europejskiej</w:t>
      </w:r>
      <w:r w:rsidRPr="00743906">
        <w:rPr>
          <w:spacing w:val="-2"/>
          <w:sz w:val="24"/>
          <w:szCs w:val="24"/>
        </w:rPr>
        <w:t xml:space="preserve"> </w:t>
      </w:r>
      <w:r w:rsidRPr="00743906">
        <w:rPr>
          <w:rFonts w:ascii="Calibri" w:hAnsi="Calibri"/>
          <w:spacing w:val="-2"/>
          <w:sz w:val="24"/>
          <w:szCs w:val="21"/>
        </w:rPr>
        <w:t>ogłoszenia o</w:t>
      </w:r>
      <w:r>
        <w:rPr>
          <w:rFonts w:ascii="Calibri" w:hAnsi="Calibri"/>
          <w:spacing w:val="-2"/>
          <w:sz w:val="24"/>
          <w:szCs w:val="21"/>
        </w:rPr>
        <w:t> </w:t>
      </w:r>
      <w:r w:rsidRPr="00743906">
        <w:rPr>
          <w:rFonts w:ascii="Calibri" w:hAnsi="Calibri"/>
          <w:spacing w:val="-2"/>
          <w:sz w:val="24"/>
          <w:szCs w:val="21"/>
        </w:rPr>
        <w:t>udzieleniu</w:t>
      </w:r>
      <w:r w:rsidRPr="00743906">
        <w:rPr>
          <w:rFonts w:ascii="Calibri" w:hAnsi="Calibri"/>
          <w:sz w:val="24"/>
          <w:szCs w:val="21"/>
        </w:rPr>
        <w:t xml:space="preserve"> zamówienia,</w:t>
      </w:r>
    </w:p>
    <w:p w:rsidR="00A515CF" w:rsidRPr="00743906" w:rsidRDefault="00A515CF" w:rsidP="00A515CF">
      <w:pPr>
        <w:numPr>
          <w:ilvl w:val="0"/>
          <w:numId w:val="30"/>
        </w:numPr>
        <w:tabs>
          <w:tab w:val="clear" w:pos="956"/>
          <w:tab w:val="num" w:pos="1134"/>
        </w:tabs>
        <w:autoSpaceDE w:val="0"/>
        <w:autoSpaceDN w:val="0"/>
        <w:adjustRightInd w:val="0"/>
        <w:ind w:left="1134" w:hanging="284"/>
        <w:jc w:val="both"/>
        <w:rPr>
          <w:rFonts w:ascii="Calibri" w:hAnsi="Calibri"/>
          <w:sz w:val="24"/>
          <w:szCs w:val="24"/>
        </w:rPr>
      </w:pPr>
      <w:r>
        <w:rPr>
          <w:rFonts w:ascii="Calibri" w:hAnsi="Calibri"/>
          <w:spacing w:val="-2"/>
          <w:sz w:val="24"/>
          <w:szCs w:val="24"/>
        </w:rPr>
        <w:t>6 miesięcy od dnia zawarcia U</w:t>
      </w:r>
      <w:r w:rsidRPr="00743906">
        <w:rPr>
          <w:rFonts w:ascii="Calibri" w:hAnsi="Calibri"/>
          <w:spacing w:val="-2"/>
          <w:sz w:val="24"/>
          <w:szCs w:val="24"/>
        </w:rPr>
        <w:t xml:space="preserve">mowy, jeżeli Zamawiający, nie opublikował w </w:t>
      </w:r>
      <w:r>
        <w:rPr>
          <w:rFonts w:ascii="Calibri" w:hAnsi="Calibri"/>
          <w:sz w:val="24"/>
        </w:rPr>
        <w:t>Dzienniku Urzędowym Unii Europejskiej</w:t>
      </w:r>
      <w:r w:rsidRPr="00743906">
        <w:rPr>
          <w:rFonts w:ascii="Calibri" w:hAnsi="Calibri"/>
          <w:sz w:val="24"/>
          <w:szCs w:val="21"/>
        </w:rPr>
        <w:t xml:space="preserve"> </w:t>
      </w:r>
      <w:r w:rsidRPr="00743906">
        <w:rPr>
          <w:rFonts w:ascii="Calibri" w:hAnsi="Calibri"/>
          <w:sz w:val="24"/>
          <w:szCs w:val="24"/>
        </w:rPr>
        <w:t>ogłoszenia o udzieleniu zamówienia.</w:t>
      </w:r>
    </w:p>
    <w:p w:rsidR="00A515CF" w:rsidRPr="00743906" w:rsidRDefault="00A515CF" w:rsidP="00A515CF">
      <w:pPr>
        <w:pStyle w:val="Subhead2"/>
        <w:tabs>
          <w:tab w:val="left" w:pos="851"/>
        </w:tabs>
        <w:ind w:left="851" w:hanging="567"/>
        <w:jc w:val="both"/>
        <w:rPr>
          <w:rFonts w:ascii="Calibri" w:hAnsi="Calibri"/>
          <w:b w:val="0"/>
        </w:rPr>
      </w:pPr>
      <w:r w:rsidRPr="00743906">
        <w:rPr>
          <w:rFonts w:ascii="Calibri" w:hAnsi="Calibri"/>
          <w:b w:val="0"/>
          <w:spacing w:val="-20"/>
        </w:rPr>
        <w:t>2</w:t>
      </w:r>
      <w:r>
        <w:rPr>
          <w:rFonts w:ascii="Calibri" w:hAnsi="Calibri"/>
          <w:b w:val="0"/>
          <w:spacing w:val="-20"/>
        </w:rPr>
        <w:t>5.11</w:t>
      </w:r>
      <w:r w:rsidRPr="00743906">
        <w:rPr>
          <w:rFonts w:ascii="Calibri" w:hAnsi="Calibri"/>
          <w:b w:val="0"/>
          <w:spacing w:val="-20"/>
        </w:rPr>
        <w:t>.</w:t>
      </w:r>
      <w:r w:rsidRPr="00743906">
        <w:rPr>
          <w:rFonts w:ascii="Calibri" w:hAnsi="Calibri"/>
          <w:b w:val="0"/>
        </w:rPr>
        <w:tab/>
        <w:t>Zasady postępowania po wniesieniu odwołania, zostały określone w Dziale VI UPZP.</w:t>
      </w:r>
    </w:p>
    <w:p w:rsidR="00A515CF" w:rsidRPr="00743906" w:rsidRDefault="00A515CF" w:rsidP="00A515CF">
      <w:pPr>
        <w:pStyle w:val="Subhead2"/>
        <w:tabs>
          <w:tab w:val="left" w:pos="851"/>
        </w:tabs>
        <w:spacing w:before="120"/>
        <w:ind w:left="851" w:hanging="567"/>
        <w:jc w:val="both"/>
        <w:rPr>
          <w:rFonts w:ascii="Calibri" w:hAnsi="Calibri"/>
          <w:b w:val="0"/>
        </w:rPr>
      </w:pPr>
      <w:r w:rsidRPr="00743906">
        <w:rPr>
          <w:rFonts w:ascii="Calibri" w:hAnsi="Calibri"/>
          <w:b w:val="0"/>
          <w:spacing w:val="-20"/>
        </w:rPr>
        <w:t>2</w:t>
      </w:r>
      <w:r>
        <w:rPr>
          <w:rFonts w:ascii="Calibri" w:hAnsi="Calibri"/>
          <w:b w:val="0"/>
          <w:spacing w:val="-20"/>
        </w:rPr>
        <w:t>5</w:t>
      </w:r>
      <w:r w:rsidRPr="00743906">
        <w:rPr>
          <w:rFonts w:ascii="Calibri" w:hAnsi="Calibri"/>
          <w:b w:val="0"/>
          <w:spacing w:val="-20"/>
        </w:rPr>
        <w:t>.1</w:t>
      </w:r>
      <w:r>
        <w:rPr>
          <w:rFonts w:ascii="Calibri" w:hAnsi="Calibri"/>
          <w:b w:val="0"/>
          <w:spacing w:val="-20"/>
        </w:rPr>
        <w:t>2</w:t>
      </w:r>
      <w:r w:rsidRPr="00743906">
        <w:rPr>
          <w:rFonts w:ascii="Calibri" w:hAnsi="Calibri"/>
          <w:b w:val="0"/>
        </w:rPr>
        <w:t>.</w:t>
      </w:r>
      <w:r w:rsidRPr="00743906">
        <w:rPr>
          <w:rFonts w:ascii="Calibri" w:hAnsi="Calibri"/>
          <w:b w:val="0"/>
        </w:rPr>
        <w:tab/>
        <w:t>Na orzeczenie Izby stronom oraz uczestnikom postępowania odwoławczego przysługuje skarga do sądu.</w:t>
      </w:r>
    </w:p>
    <w:p w:rsidR="00A515CF" w:rsidRPr="00743906" w:rsidRDefault="00A515CF" w:rsidP="00A515CF">
      <w:pPr>
        <w:pStyle w:val="Subhead2"/>
        <w:tabs>
          <w:tab w:val="left" w:pos="851"/>
        </w:tabs>
        <w:ind w:left="851" w:hanging="567"/>
        <w:jc w:val="both"/>
        <w:rPr>
          <w:rFonts w:ascii="Calibri" w:hAnsi="Calibri"/>
          <w:b w:val="0"/>
        </w:rPr>
      </w:pPr>
      <w:r w:rsidRPr="00743906">
        <w:rPr>
          <w:rFonts w:ascii="Calibri" w:hAnsi="Calibri"/>
          <w:b w:val="0"/>
          <w:spacing w:val="-20"/>
        </w:rPr>
        <w:t>2</w:t>
      </w:r>
      <w:r>
        <w:rPr>
          <w:rFonts w:ascii="Calibri" w:hAnsi="Calibri"/>
          <w:b w:val="0"/>
          <w:spacing w:val="-20"/>
        </w:rPr>
        <w:t>5.13</w:t>
      </w:r>
      <w:r w:rsidRPr="00743906">
        <w:rPr>
          <w:rFonts w:ascii="Calibri" w:hAnsi="Calibri"/>
          <w:b w:val="0"/>
          <w:spacing w:val="-20"/>
        </w:rPr>
        <w:t>.</w:t>
      </w:r>
      <w:r w:rsidRPr="00743906">
        <w:rPr>
          <w:rFonts w:ascii="Calibri" w:hAnsi="Calibri"/>
          <w:b w:val="0"/>
        </w:rPr>
        <w:tab/>
        <w:t>Skargę wnosi si</w:t>
      </w:r>
      <w:r w:rsidR="001D26A8">
        <w:rPr>
          <w:rFonts w:ascii="Calibri" w:hAnsi="Calibri"/>
          <w:b w:val="0"/>
        </w:rPr>
        <w:t>ę</w:t>
      </w:r>
      <w:r w:rsidRPr="00743906">
        <w:rPr>
          <w:rFonts w:ascii="Calibri" w:hAnsi="Calibri"/>
          <w:b w:val="0"/>
        </w:rPr>
        <w:t xml:space="preserve"> do sadu okręgowego właściwego dla siedziby albo miejsca zamieszkania Zamawiającego.</w:t>
      </w:r>
    </w:p>
    <w:p w:rsidR="00A515CF" w:rsidRPr="00743906" w:rsidRDefault="00A515CF" w:rsidP="00A515CF">
      <w:pPr>
        <w:pStyle w:val="Subhead2"/>
        <w:tabs>
          <w:tab w:val="left" w:pos="851"/>
        </w:tabs>
        <w:ind w:left="851" w:hanging="567"/>
        <w:jc w:val="both"/>
        <w:rPr>
          <w:rFonts w:ascii="Calibri" w:hAnsi="Calibri"/>
          <w:b w:val="0"/>
        </w:rPr>
      </w:pPr>
      <w:r w:rsidRPr="00743906">
        <w:rPr>
          <w:rFonts w:ascii="Calibri" w:hAnsi="Calibri"/>
          <w:b w:val="0"/>
          <w:spacing w:val="-20"/>
        </w:rPr>
        <w:t>2</w:t>
      </w:r>
      <w:r>
        <w:rPr>
          <w:rFonts w:ascii="Calibri" w:hAnsi="Calibri"/>
          <w:b w:val="0"/>
          <w:spacing w:val="-20"/>
        </w:rPr>
        <w:t>5.14</w:t>
      </w:r>
      <w:r w:rsidRPr="00743906">
        <w:rPr>
          <w:rFonts w:ascii="Calibri" w:hAnsi="Calibri"/>
          <w:b w:val="0"/>
          <w:spacing w:val="-20"/>
        </w:rPr>
        <w:t>.</w:t>
      </w:r>
      <w:r w:rsidRPr="00743906">
        <w:rPr>
          <w:rFonts w:ascii="Calibri" w:hAnsi="Calibri"/>
          <w:b w:val="0"/>
          <w:spacing w:val="-20"/>
        </w:rPr>
        <w:tab/>
      </w:r>
      <w:r w:rsidRPr="00743906">
        <w:rPr>
          <w:rFonts w:ascii="Calibri" w:hAnsi="Calibri"/>
          <w:b w:val="0"/>
        </w:rPr>
        <w:t>Skargę wnosi si</w:t>
      </w:r>
      <w:r w:rsidR="001D26A8">
        <w:rPr>
          <w:rFonts w:ascii="Calibri" w:hAnsi="Calibri"/>
          <w:b w:val="0"/>
        </w:rPr>
        <w:t>ę</w:t>
      </w:r>
      <w:r w:rsidRPr="00743906">
        <w:rPr>
          <w:rFonts w:ascii="Calibri" w:hAnsi="Calibri"/>
          <w:b w:val="0"/>
        </w:rPr>
        <w:t xml:space="preserve"> za pośrednictwem Prezesa </w:t>
      </w:r>
      <w:r>
        <w:rPr>
          <w:rFonts w:ascii="Calibri" w:hAnsi="Calibri"/>
          <w:b w:val="0"/>
        </w:rPr>
        <w:t>Izby</w:t>
      </w:r>
      <w:r w:rsidRPr="00743906">
        <w:rPr>
          <w:rFonts w:ascii="Calibri" w:hAnsi="Calibri"/>
          <w:b w:val="0"/>
        </w:rPr>
        <w:t xml:space="preserve"> w terminie 7 dni od dnia doręczenia orzeczenia </w:t>
      </w:r>
      <w:r>
        <w:rPr>
          <w:rFonts w:ascii="Calibri" w:hAnsi="Calibri"/>
          <w:b w:val="0"/>
        </w:rPr>
        <w:t>Izby</w:t>
      </w:r>
      <w:r w:rsidRPr="00743906">
        <w:rPr>
          <w:rFonts w:ascii="Calibri" w:hAnsi="Calibri"/>
          <w:b w:val="0"/>
        </w:rPr>
        <w:t xml:space="preserve">, przesyłając jednocześnie jej </w:t>
      </w:r>
      <w:r w:rsidRPr="00743906">
        <w:rPr>
          <w:rFonts w:ascii="Calibri" w:hAnsi="Calibri"/>
          <w:b w:val="0"/>
          <w:spacing w:val="-2"/>
        </w:rPr>
        <w:t>odpis przeciwnikowi skargi. Złożenie skargi w</w:t>
      </w:r>
      <w:r>
        <w:rPr>
          <w:rFonts w:ascii="Calibri" w:hAnsi="Calibri"/>
          <w:b w:val="0"/>
          <w:spacing w:val="-2"/>
        </w:rPr>
        <w:t> </w:t>
      </w:r>
      <w:r w:rsidRPr="00743906">
        <w:rPr>
          <w:rFonts w:ascii="Calibri" w:hAnsi="Calibri"/>
          <w:b w:val="0"/>
          <w:spacing w:val="-2"/>
        </w:rPr>
        <w:t>placówce pocztowej operatora wyznaczonego</w:t>
      </w:r>
      <w:r w:rsidRPr="00743906">
        <w:rPr>
          <w:rFonts w:ascii="Calibri" w:hAnsi="Calibri"/>
          <w:b w:val="0"/>
        </w:rPr>
        <w:t xml:space="preserve"> w rozumieniu ustawy z dnia 23 listopada 2012 r. Prawo pocztowe, jest równoznaczne</w:t>
      </w:r>
      <w:r>
        <w:rPr>
          <w:rFonts w:ascii="Calibri" w:hAnsi="Calibri"/>
          <w:b w:val="0"/>
        </w:rPr>
        <w:t xml:space="preserve"> </w:t>
      </w:r>
      <w:r w:rsidRPr="00743906">
        <w:rPr>
          <w:rFonts w:ascii="Calibri" w:hAnsi="Calibri"/>
          <w:b w:val="0"/>
        </w:rPr>
        <w:t>z jej wniesieniem.</w:t>
      </w:r>
    </w:p>
    <w:p w:rsidR="00A515CF" w:rsidRPr="00743906" w:rsidRDefault="00A515CF" w:rsidP="00A515CF">
      <w:pPr>
        <w:pStyle w:val="Subhead2"/>
        <w:tabs>
          <w:tab w:val="left" w:pos="851"/>
        </w:tabs>
        <w:ind w:left="851" w:hanging="567"/>
        <w:jc w:val="both"/>
        <w:rPr>
          <w:rFonts w:ascii="Calibri" w:hAnsi="Calibri"/>
          <w:b w:val="0"/>
        </w:rPr>
      </w:pPr>
      <w:r w:rsidRPr="00743906">
        <w:rPr>
          <w:rFonts w:ascii="Calibri" w:hAnsi="Calibri"/>
          <w:b w:val="0"/>
          <w:spacing w:val="-20"/>
        </w:rPr>
        <w:t>2</w:t>
      </w:r>
      <w:r>
        <w:rPr>
          <w:rFonts w:ascii="Calibri" w:hAnsi="Calibri"/>
          <w:b w:val="0"/>
          <w:spacing w:val="-20"/>
        </w:rPr>
        <w:t>5.15</w:t>
      </w:r>
      <w:r w:rsidRPr="00743906">
        <w:rPr>
          <w:rFonts w:ascii="Calibri" w:hAnsi="Calibri"/>
          <w:b w:val="0"/>
          <w:spacing w:val="-20"/>
        </w:rPr>
        <w:t>.</w:t>
      </w:r>
      <w:r w:rsidRPr="00743906">
        <w:rPr>
          <w:rFonts w:ascii="Calibri" w:hAnsi="Calibri"/>
          <w:b w:val="0"/>
        </w:rPr>
        <w:tab/>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A515CF" w:rsidRDefault="00A515CF" w:rsidP="00A515CF">
      <w:pPr>
        <w:pStyle w:val="Subhead2"/>
        <w:tabs>
          <w:tab w:val="left" w:pos="851"/>
        </w:tabs>
        <w:ind w:left="851" w:hanging="567"/>
        <w:jc w:val="both"/>
        <w:rPr>
          <w:rFonts w:ascii="Calibri" w:hAnsi="Calibri"/>
          <w:b w:val="0"/>
        </w:rPr>
      </w:pPr>
      <w:r w:rsidRPr="00743906">
        <w:rPr>
          <w:rFonts w:ascii="Calibri" w:hAnsi="Calibri"/>
          <w:b w:val="0"/>
          <w:spacing w:val="-20"/>
        </w:rPr>
        <w:t>2</w:t>
      </w:r>
      <w:r>
        <w:rPr>
          <w:rFonts w:ascii="Calibri" w:hAnsi="Calibri"/>
          <w:b w:val="0"/>
          <w:spacing w:val="-20"/>
        </w:rPr>
        <w:t>5.16</w:t>
      </w:r>
      <w:r w:rsidRPr="00743906">
        <w:rPr>
          <w:rFonts w:ascii="Calibri" w:hAnsi="Calibri"/>
          <w:b w:val="0"/>
          <w:spacing w:val="-20"/>
        </w:rPr>
        <w:t>.</w:t>
      </w:r>
      <w:r w:rsidRPr="00743906">
        <w:rPr>
          <w:rFonts w:ascii="Calibri" w:hAnsi="Calibri"/>
          <w:b w:val="0"/>
          <w:spacing w:val="-20"/>
        </w:rPr>
        <w:tab/>
      </w:r>
      <w:r w:rsidRPr="00743906">
        <w:rPr>
          <w:rFonts w:ascii="Calibri" w:hAnsi="Calibri"/>
          <w:b w:val="0"/>
        </w:rPr>
        <w:t>Od wyroku sądu lub postanowienia kończącego postępowanie w sprawie nie przysługuje skarga kasacyjna.</w:t>
      </w:r>
    </w:p>
    <w:p w:rsidR="00593CEE" w:rsidRPr="00235101" w:rsidRDefault="00593CEE" w:rsidP="001D26A8">
      <w:pPr>
        <w:pStyle w:val="Subhead2"/>
        <w:tabs>
          <w:tab w:val="left" w:pos="284"/>
        </w:tabs>
        <w:spacing w:before="120"/>
        <w:ind w:left="283" w:hanging="425"/>
        <w:jc w:val="both"/>
        <w:rPr>
          <w:rFonts w:ascii="Calibri" w:hAnsi="Calibri"/>
        </w:rPr>
      </w:pPr>
      <w:r w:rsidRPr="00235101">
        <w:rPr>
          <w:rFonts w:ascii="Calibri" w:hAnsi="Calibri"/>
        </w:rPr>
        <w:t>2</w:t>
      </w:r>
      <w:r w:rsidR="004218D9">
        <w:rPr>
          <w:rFonts w:ascii="Calibri" w:hAnsi="Calibri"/>
        </w:rPr>
        <w:t>6</w:t>
      </w:r>
      <w:r w:rsidRPr="00235101">
        <w:rPr>
          <w:rFonts w:ascii="Calibri" w:hAnsi="Calibri"/>
        </w:rPr>
        <w:t>.</w:t>
      </w:r>
      <w:r w:rsidRPr="00235101">
        <w:rPr>
          <w:rFonts w:ascii="Calibri" w:hAnsi="Calibri"/>
        </w:rPr>
        <w:tab/>
        <w:t>Wysokość zwrotu kosztów udziału w postępowaniu, jeżeli Zamawiający</w:t>
      </w:r>
      <w:r>
        <w:rPr>
          <w:rFonts w:ascii="Calibri" w:hAnsi="Calibri"/>
        </w:rPr>
        <w:t xml:space="preserve"> przewiduje ich zwrot</w:t>
      </w:r>
      <w:r w:rsidR="0019508D">
        <w:rPr>
          <w:rFonts w:ascii="Calibri" w:hAnsi="Calibri"/>
        </w:rPr>
        <w:t>:</w:t>
      </w:r>
    </w:p>
    <w:p w:rsidR="00593CEE" w:rsidRDefault="00593CEE" w:rsidP="001D26A8">
      <w:pPr>
        <w:tabs>
          <w:tab w:val="left" w:pos="-2694"/>
        </w:tabs>
        <w:ind w:left="284"/>
        <w:jc w:val="both"/>
        <w:rPr>
          <w:rFonts w:ascii="Calibri" w:eastAsia="Batang" w:hAnsi="Calibri"/>
          <w:sz w:val="24"/>
        </w:rPr>
      </w:pPr>
      <w:r w:rsidRPr="002B7CB6">
        <w:rPr>
          <w:rFonts w:ascii="Calibri" w:hAnsi="Calibri"/>
          <w:sz w:val="24"/>
        </w:rPr>
        <w:t>Zamawiający</w:t>
      </w:r>
      <w:r w:rsidRPr="002B7CB6">
        <w:rPr>
          <w:rFonts w:ascii="Calibri" w:hAnsi="Calibri"/>
          <w:b/>
          <w:sz w:val="24"/>
        </w:rPr>
        <w:t xml:space="preserve"> nie przewiduje </w:t>
      </w:r>
      <w:r w:rsidRPr="002B7CB6">
        <w:rPr>
          <w:rFonts w:ascii="Calibri" w:hAnsi="Calibri"/>
          <w:sz w:val="24"/>
        </w:rPr>
        <w:t>zwrotu kosztów udziału w niniejszym postępowaniu</w:t>
      </w:r>
      <w:r w:rsidRPr="002B7CB6">
        <w:rPr>
          <w:rFonts w:ascii="Calibri" w:eastAsia="Batang" w:hAnsi="Calibri"/>
          <w:sz w:val="24"/>
        </w:rPr>
        <w:t xml:space="preserve">. </w:t>
      </w:r>
    </w:p>
    <w:p w:rsidR="00EE0933" w:rsidRPr="00235101" w:rsidRDefault="00EE0933" w:rsidP="001D26A8">
      <w:pPr>
        <w:numPr>
          <w:ilvl w:val="0"/>
          <w:numId w:val="31"/>
        </w:numPr>
        <w:tabs>
          <w:tab w:val="clear" w:pos="2062"/>
          <w:tab w:val="left" w:pos="-2694"/>
          <w:tab w:val="num" w:pos="284"/>
        </w:tabs>
        <w:spacing w:before="120"/>
        <w:ind w:left="283" w:hanging="425"/>
        <w:jc w:val="both"/>
        <w:rPr>
          <w:rFonts w:ascii="Calibri" w:eastAsia="Batang" w:hAnsi="Calibri"/>
          <w:sz w:val="24"/>
        </w:rPr>
      </w:pPr>
      <w:r w:rsidRPr="001D26A8">
        <w:rPr>
          <w:rFonts w:ascii="Calibri" w:eastAsia="Batang" w:hAnsi="Calibri"/>
          <w:spacing w:val="-2"/>
          <w:sz w:val="24"/>
        </w:rPr>
        <w:t>W sprawach nieuregulowanych niniejszą SIWZ, obowiązują przepisy zawarte w UPZP, a w sprawach</w:t>
      </w:r>
      <w:r>
        <w:rPr>
          <w:rFonts w:ascii="Calibri" w:eastAsia="Batang" w:hAnsi="Calibri"/>
          <w:sz w:val="24"/>
        </w:rPr>
        <w:t xml:space="preserve"> nieuregulowanych </w:t>
      </w:r>
      <w:r w:rsidR="001D26A8">
        <w:rPr>
          <w:rFonts w:ascii="Calibri" w:eastAsia="Batang" w:hAnsi="Calibri"/>
          <w:sz w:val="24"/>
        </w:rPr>
        <w:t>UPZP</w:t>
      </w:r>
      <w:r>
        <w:rPr>
          <w:rFonts w:ascii="Calibri" w:eastAsia="Batang" w:hAnsi="Calibri"/>
          <w:sz w:val="24"/>
        </w:rPr>
        <w:t xml:space="preserve"> będą stosowane przepisy ustawy z dnia 23 kwietnia 1964 r. Kodeks cywilny.</w:t>
      </w:r>
    </w:p>
    <w:p w:rsidR="00593CEE" w:rsidRPr="003E25EF" w:rsidRDefault="009D0923" w:rsidP="00593CEE">
      <w:pPr>
        <w:pStyle w:val="Subhead2"/>
        <w:tabs>
          <w:tab w:val="left" w:pos="284"/>
        </w:tabs>
        <w:spacing w:before="200"/>
        <w:ind w:left="283" w:hanging="425"/>
        <w:jc w:val="both"/>
        <w:rPr>
          <w:rFonts w:ascii="Calibri" w:hAnsi="Calibri"/>
        </w:rPr>
      </w:pPr>
      <w:r w:rsidRPr="003E25EF">
        <w:rPr>
          <w:rFonts w:ascii="Calibri" w:hAnsi="Calibri"/>
        </w:rPr>
        <w:t>28</w:t>
      </w:r>
      <w:r w:rsidR="0019508D" w:rsidRPr="003E25EF">
        <w:rPr>
          <w:rFonts w:ascii="Calibri" w:hAnsi="Calibri"/>
        </w:rPr>
        <w:t>.</w:t>
      </w:r>
      <w:r w:rsidR="0019508D" w:rsidRPr="003E25EF">
        <w:rPr>
          <w:rFonts w:ascii="Calibri" w:hAnsi="Calibri"/>
        </w:rPr>
        <w:tab/>
        <w:t>Załączniki do SIWZ:</w:t>
      </w:r>
    </w:p>
    <w:p w:rsidR="00593CEE" w:rsidRPr="003E25EF" w:rsidRDefault="001D26A8" w:rsidP="00FC125D">
      <w:pPr>
        <w:numPr>
          <w:ilvl w:val="0"/>
          <w:numId w:val="7"/>
        </w:numPr>
        <w:tabs>
          <w:tab w:val="num" w:pos="709"/>
        </w:tabs>
        <w:ind w:left="709" w:hanging="283"/>
        <w:jc w:val="both"/>
        <w:rPr>
          <w:rFonts w:ascii="Calibri" w:hAnsi="Calibri"/>
          <w:sz w:val="24"/>
          <w:szCs w:val="24"/>
        </w:rPr>
      </w:pPr>
      <w:r>
        <w:rPr>
          <w:rFonts w:ascii="Calibri" w:hAnsi="Calibri"/>
          <w:sz w:val="24"/>
          <w:szCs w:val="24"/>
        </w:rPr>
        <w:t>w</w:t>
      </w:r>
      <w:r w:rsidR="003E25EF" w:rsidRPr="003E25EF">
        <w:rPr>
          <w:rFonts w:ascii="Calibri" w:hAnsi="Calibri"/>
          <w:sz w:val="24"/>
          <w:szCs w:val="24"/>
        </w:rPr>
        <w:t>zór Umowy wraz z Wymaganiami T-E</w:t>
      </w:r>
      <w:r>
        <w:rPr>
          <w:rFonts w:ascii="Calibri" w:hAnsi="Calibri"/>
          <w:sz w:val="24"/>
          <w:szCs w:val="24"/>
        </w:rPr>
        <w:t xml:space="preserve"> i Warunkami Gwaranci</w:t>
      </w:r>
      <w:r w:rsidR="004218D9" w:rsidRPr="003E25EF">
        <w:rPr>
          <w:rFonts w:ascii="Calibri" w:hAnsi="Calibri"/>
          <w:b/>
          <w:sz w:val="24"/>
          <w:szCs w:val="24"/>
        </w:rPr>
        <w:t xml:space="preserve"> </w:t>
      </w:r>
      <w:r w:rsidR="004218D9" w:rsidRPr="003E25EF">
        <w:rPr>
          <w:rFonts w:ascii="Calibri" w:hAnsi="Calibri"/>
          <w:sz w:val="24"/>
          <w:szCs w:val="24"/>
        </w:rPr>
        <w:t>– załącznik Nr 1,</w:t>
      </w:r>
      <w:r w:rsidR="00593CEE" w:rsidRPr="003E25EF">
        <w:rPr>
          <w:rFonts w:ascii="Calibri" w:hAnsi="Calibri"/>
          <w:spacing w:val="-4"/>
          <w:sz w:val="24"/>
          <w:szCs w:val="24"/>
        </w:rPr>
        <w:t xml:space="preserve"> </w:t>
      </w:r>
    </w:p>
    <w:p w:rsidR="00593CEE" w:rsidRPr="003E25EF" w:rsidRDefault="00593CEE" w:rsidP="00FC125D">
      <w:pPr>
        <w:numPr>
          <w:ilvl w:val="0"/>
          <w:numId w:val="7"/>
        </w:numPr>
        <w:tabs>
          <w:tab w:val="num" w:pos="709"/>
        </w:tabs>
        <w:ind w:left="709" w:hanging="283"/>
        <w:jc w:val="both"/>
        <w:rPr>
          <w:rFonts w:ascii="Calibri" w:hAnsi="Calibri"/>
          <w:sz w:val="24"/>
          <w:szCs w:val="24"/>
        </w:rPr>
      </w:pPr>
      <w:r w:rsidRPr="003E25EF">
        <w:rPr>
          <w:rFonts w:ascii="Calibri" w:hAnsi="Calibri"/>
          <w:sz w:val="24"/>
          <w:szCs w:val="24"/>
        </w:rPr>
        <w:t xml:space="preserve">wzór </w:t>
      </w:r>
      <w:r w:rsidR="003E25EF" w:rsidRPr="003E25EF">
        <w:rPr>
          <w:rFonts w:ascii="Calibri" w:hAnsi="Calibri"/>
          <w:sz w:val="24"/>
          <w:szCs w:val="24"/>
        </w:rPr>
        <w:t>formularza Jednolitego Europejskiego Dokumentu Zamówienia (JEDZ)</w:t>
      </w:r>
      <w:r w:rsidRPr="003E25EF">
        <w:rPr>
          <w:rFonts w:ascii="Calibri" w:hAnsi="Calibri"/>
          <w:sz w:val="24"/>
          <w:szCs w:val="24"/>
        </w:rPr>
        <w:t xml:space="preserve"> – załącznik Nr</w:t>
      </w:r>
      <w:r w:rsidR="001D26A8">
        <w:rPr>
          <w:rFonts w:ascii="Calibri" w:hAnsi="Calibri"/>
          <w:sz w:val="24"/>
          <w:szCs w:val="24"/>
        </w:rPr>
        <w:t xml:space="preserve"> </w:t>
      </w:r>
      <w:r w:rsidRPr="003E25EF">
        <w:rPr>
          <w:rFonts w:ascii="Calibri" w:hAnsi="Calibri"/>
          <w:sz w:val="24"/>
          <w:szCs w:val="24"/>
        </w:rPr>
        <w:t>2,</w:t>
      </w:r>
    </w:p>
    <w:p w:rsidR="003E25EF" w:rsidRPr="003E25EF" w:rsidRDefault="003E25EF" w:rsidP="003E25EF">
      <w:pPr>
        <w:numPr>
          <w:ilvl w:val="0"/>
          <w:numId w:val="7"/>
        </w:numPr>
        <w:tabs>
          <w:tab w:val="num" w:pos="709"/>
        </w:tabs>
        <w:ind w:left="709" w:hanging="283"/>
        <w:jc w:val="both"/>
        <w:rPr>
          <w:rFonts w:ascii="Calibri" w:hAnsi="Calibri"/>
          <w:sz w:val="24"/>
          <w:szCs w:val="24"/>
        </w:rPr>
      </w:pPr>
      <w:r w:rsidRPr="003E25EF">
        <w:rPr>
          <w:rFonts w:ascii="Calibri" w:hAnsi="Calibri"/>
          <w:sz w:val="24"/>
          <w:szCs w:val="24"/>
        </w:rPr>
        <w:t xml:space="preserve">wzór </w:t>
      </w:r>
      <w:r w:rsidR="001D26A8">
        <w:rPr>
          <w:rFonts w:ascii="Calibri" w:hAnsi="Calibri"/>
          <w:sz w:val="24"/>
          <w:szCs w:val="24"/>
        </w:rPr>
        <w:t xml:space="preserve">formularza ofertowego </w:t>
      </w:r>
      <w:r w:rsidRPr="003E25EF">
        <w:rPr>
          <w:rFonts w:ascii="Calibri" w:hAnsi="Calibri"/>
          <w:sz w:val="24"/>
          <w:szCs w:val="24"/>
        </w:rPr>
        <w:t>– załącznik Nr 3,</w:t>
      </w:r>
    </w:p>
    <w:p w:rsidR="00593CEE" w:rsidRPr="003E25EF" w:rsidRDefault="009D0923" w:rsidP="00FC125D">
      <w:pPr>
        <w:numPr>
          <w:ilvl w:val="0"/>
          <w:numId w:val="7"/>
        </w:numPr>
        <w:tabs>
          <w:tab w:val="num" w:pos="709"/>
        </w:tabs>
        <w:ind w:left="709" w:hanging="283"/>
        <w:jc w:val="both"/>
        <w:rPr>
          <w:rFonts w:ascii="Calibri" w:hAnsi="Calibri"/>
          <w:sz w:val="24"/>
          <w:szCs w:val="24"/>
        </w:rPr>
      </w:pPr>
      <w:r w:rsidRPr="003E25EF">
        <w:rPr>
          <w:rFonts w:ascii="Calibri" w:hAnsi="Calibri"/>
          <w:sz w:val="24"/>
          <w:szCs w:val="24"/>
        </w:rPr>
        <w:lastRenderedPageBreak/>
        <w:t>wzór</w:t>
      </w:r>
      <w:r w:rsidR="003E25EF" w:rsidRPr="003E25EF">
        <w:rPr>
          <w:rFonts w:ascii="Calibri" w:hAnsi="Calibri"/>
          <w:sz w:val="24"/>
          <w:szCs w:val="24"/>
        </w:rPr>
        <w:t xml:space="preserve"> specyfikacji ofertow</w:t>
      </w:r>
      <w:r w:rsidR="001D26A8">
        <w:rPr>
          <w:rFonts w:ascii="Calibri" w:hAnsi="Calibri"/>
          <w:sz w:val="24"/>
          <w:szCs w:val="24"/>
        </w:rPr>
        <w:t>ych:</w:t>
      </w:r>
      <w:r w:rsidR="003E25EF" w:rsidRPr="003E25EF">
        <w:rPr>
          <w:rFonts w:ascii="Calibri" w:hAnsi="Calibri"/>
          <w:sz w:val="24"/>
          <w:szCs w:val="24"/>
        </w:rPr>
        <w:t xml:space="preserve"> </w:t>
      </w:r>
      <w:r w:rsidR="001D26A8">
        <w:rPr>
          <w:rFonts w:ascii="Calibri" w:hAnsi="Calibri"/>
          <w:sz w:val="24"/>
          <w:szCs w:val="24"/>
        </w:rPr>
        <w:t xml:space="preserve">15 szt. tramwajów długich i 3 szt. tramwajów krótkich </w:t>
      </w:r>
      <w:r w:rsidRPr="003E25EF">
        <w:rPr>
          <w:rFonts w:ascii="Calibri" w:hAnsi="Calibri"/>
          <w:sz w:val="24"/>
          <w:szCs w:val="24"/>
        </w:rPr>
        <w:t>– załącznik Nr 4</w:t>
      </w:r>
      <w:r w:rsidR="003E25EF" w:rsidRPr="003E25EF">
        <w:rPr>
          <w:rFonts w:ascii="Calibri" w:hAnsi="Calibri"/>
          <w:sz w:val="24"/>
          <w:szCs w:val="24"/>
        </w:rPr>
        <w:t>a i 4b</w:t>
      </w:r>
      <w:r w:rsidRPr="003E25EF">
        <w:rPr>
          <w:rFonts w:ascii="Calibri" w:hAnsi="Calibri"/>
          <w:sz w:val="24"/>
          <w:szCs w:val="24"/>
        </w:rPr>
        <w:t>,</w:t>
      </w:r>
    </w:p>
    <w:p w:rsidR="00593CEE" w:rsidRPr="003E25EF" w:rsidRDefault="00593CEE" w:rsidP="00FC125D">
      <w:pPr>
        <w:numPr>
          <w:ilvl w:val="0"/>
          <w:numId w:val="7"/>
        </w:numPr>
        <w:tabs>
          <w:tab w:val="num" w:pos="709"/>
        </w:tabs>
        <w:ind w:left="709" w:hanging="283"/>
        <w:jc w:val="both"/>
        <w:rPr>
          <w:rFonts w:ascii="Calibri" w:hAnsi="Calibri"/>
          <w:sz w:val="24"/>
          <w:szCs w:val="24"/>
        </w:rPr>
      </w:pPr>
      <w:r w:rsidRPr="003E25EF">
        <w:rPr>
          <w:rFonts w:ascii="Calibri" w:hAnsi="Calibri"/>
          <w:sz w:val="24"/>
          <w:szCs w:val="24"/>
        </w:rPr>
        <w:t xml:space="preserve">wzór </w:t>
      </w:r>
      <w:r w:rsidR="004218D9" w:rsidRPr="003E25EF">
        <w:rPr>
          <w:rFonts w:ascii="Calibri" w:hAnsi="Calibri"/>
          <w:sz w:val="24"/>
          <w:szCs w:val="24"/>
        </w:rPr>
        <w:t xml:space="preserve">wykonanych </w:t>
      </w:r>
      <w:r w:rsidR="003E25EF" w:rsidRPr="003E25EF">
        <w:rPr>
          <w:rFonts w:ascii="Calibri" w:hAnsi="Calibri"/>
          <w:sz w:val="24"/>
          <w:szCs w:val="24"/>
        </w:rPr>
        <w:t>dostaw</w:t>
      </w:r>
      <w:r w:rsidR="004218D9" w:rsidRPr="003E25EF">
        <w:rPr>
          <w:rFonts w:ascii="Calibri" w:hAnsi="Calibri"/>
          <w:sz w:val="24"/>
          <w:szCs w:val="24"/>
        </w:rPr>
        <w:t xml:space="preserve"> </w:t>
      </w:r>
      <w:r w:rsidRPr="003E25EF">
        <w:rPr>
          <w:rFonts w:ascii="Calibri" w:hAnsi="Calibri"/>
          <w:sz w:val="24"/>
          <w:szCs w:val="24"/>
        </w:rPr>
        <w:t xml:space="preserve">– załącznik Nr </w:t>
      </w:r>
      <w:r w:rsidR="004218D9" w:rsidRPr="003E25EF">
        <w:rPr>
          <w:rFonts w:ascii="Calibri" w:hAnsi="Calibri"/>
          <w:sz w:val="24"/>
          <w:szCs w:val="24"/>
        </w:rPr>
        <w:t>5</w:t>
      </w:r>
      <w:r w:rsidRPr="003E25EF">
        <w:rPr>
          <w:rFonts w:ascii="Calibri" w:hAnsi="Calibri"/>
          <w:sz w:val="24"/>
          <w:szCs w:val="24"/>
        </w:rPr>
        <w:t>,</w:t>
      </w:r>
    </w:p>
    <w:p w:rsidR="00593CEE" w:rsidRPr="003E25EF" w:rsidRDefault="00593CEE" w:rsidP="00FC125D">
      <w:pPr>
        <w:numPr>
          <w:ilvl w:val="0"/>
          <w:numId w:val="7"/>
        </w:numPr>
        <w:tabs>
          <w:tab w:val="num" w:pos="709"/>
        </w:tabs>
        <w:ind w:left="709" w:hanging="283"/>
        <w:jc w:val="both"/>
        <w:rPr>
          <w:rFonts w:ascii="Calibri" w:hAnsi="Calibri"/>
          <w:sz w:val="24"/>
          <w:szCs w:val="24"/>
        </w:rPr>
      </w:pPr>
      <w:r w:rsidRPr="003E25EF">
        <w:rPr>
          <w:rFonts w:ascii="Calibri" w:hAnsi="Calibri"/>
          <w:sz w:val="24"/>
          <w:szCs w:val="24"/>
        </w:rPr>
        <w:t xml:space="preserve">wzór </w:t>
      </w:r>
      <w:r w:rsidR="001D26A8">
        <w:rPr>
          <w:rFonts w:ascii="Calibri" w:hAnsi="Calibri"/>
          <w:sz w:val="24"/>
          <w:szCs w:val="24"/>
        </w:rPr>
        <w:t xml:space="preserve">oświadczenia o przynależności lub </w:t>
      </w:r>
      <w:r w:rsidRPr="003E25EF">
        <w:rPr>
          <w:rFonts w:ascii="Calibri" w:hAnsi="Calibri"/>
          <w:sz w:val="24"/>
          <w:szCs w:val="24"/>
        </w:rPr>
        <w:t xml:space="preserve">braku przynależności do grupy kapitałowej – załącznik Nr </w:t>
      </w:r>
      <w:r w:rsidR="009D0923" w:rsidRPr="003E25EF">
        <w:rPr>
          <w:rFonts w:ascii="Calibri" w:hAnsi="Calibri"/>
          <w:sz w:val="24"/>
          <w:szCs w:val="24"/>
        </w:rPr>
        <w:t>6</w:t>
      </w:r>
      <w:r w:rsidR="00276287" w:rsidRPr="003E25EF">
        <w:rPr>
          <w:rFonts w:ascii="Calibri" w:hAnsi="Calibri"/>
          <w:sz w:val="24"/>
          <w:szCs w:val="24"/>
        </w:rPr>
        <w:t>.</w:t>
      </w:r>
    </w:p>
    <w:p w:rsidR="00593CEE" w:rsidRPr="00EC618B" w:rsidRDefault="00593CEE" w:rsidP="00593CEE">
      <w:pPr>
        <w:tabs>
          <w:tab w:val="left" w:pos="851"/>
        </w:tabs>
        <w:jc w:val="both"/>
        <w:rPr>
          <w:rFonts w:ascii="Calibri" w:hAnsi="Calibri"/>
          <w:sz w:val="24"/>
          <w:szCs w:val="24"/>
        </w:rPr>
      </w:pPr>
    </w:p>
    <w:p w:rsidR="00593CEE" w:rsidRPr="002F1FE8" w:rsidRDefault="00593CEE" w:rsidP="00276287">
      <w:pPr>
        <w:tabs>
          <w:tab w:val="left" w:pos="851"/>
        </w:tabs>
        <w:jc w:val="both"/>
        <w:rPr>
          <w:rFonts w:ascii="Calibri" w:hAnsi="Calibri"/>
          <w:sz w:val="24"/>
          <w:szCs w:val="24"/>
        </w:rPr>
      </w:pPr>
      <w:r w:rsidRPr="002F1FE8">
        <w:rPr>
          <w:rFonts w:ascii="Calibri" w:hAnsi="Calibri"/>
          <w:sz w:val="24"/>
          <w:szCs w:val="24"/>
        </w:rPr>
        <w:t xml:space="preserve">Dokumenty wymienione wyżej są dostępne na stronie internetowej Zamawiającego </w:t>
      </w:r>
      <w:hyperlink r:id="rId16" w:history="1">
        <w:r w:rsidRPr="002F1FE8">
          <w:rPr>
            <w:rFonts w:ascii="Calibri" w:hAnsi="Calibri"/>
            <w:b/>
            <w:spacing w:val="-2"/>
            <w:sz w:val="24"/>
            <w:szCs w:val="24"/>
            <w:u w:val="single"/>
          </w:rPr>
          <w:t>www.zdmikp.bydgoszcz.pl</w:t>
        </w:r>
      </w:hyperlink>
      <w:r w:rsidRPr="002F1FE8">
        <w:rPr>
          <w:rFonts w:ascii="Calibri" w:hAnsi="Calibri"/>
          <w:spacing w:val="-2"/>
          <w:sz w:val="24"/>
          <w:szCs w:val="24"/>
          <w:u w:val="single"/>
        </w:rPr>
        <w:t>,</w:t>
      </w:r>
      <w:r w:rsidRPr="002F1FE8">
        <w:rPr>
          <w:rFonts w:ascii="Calibri" w:hAnsi="Calibri"/>
          <w:spacing w:val="-2"/>
          <w:sz w:val="24"/>
          <w:szCs w:val="24"/>
        </w:rPr>
        <w:t xml:space="preserve"> w miejscu ogłoszenia niniejszego postępowania.</w:t>
      </w:r>
    </w:p>
    <w:sectPr w:rsidR="00593CEE" w:rsidRPr="002F1FE8" w:rsidSect="006A1BD7">
      <w:headerReference w:type="first" r:id="rId17"/>
      <w:pgSz w:w="11907" w:h="16840" w:code="9"/>
      <w:pgMar w:top="851" w:right="1134" w:bottom="709" w:left="1134" w:header="397" w:footer="397"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39E" w:rsidRDefault="00F3239E">
      <w:r>
        <w:separator/>
      </w:r>
    </w:p>
  </w:endnote>
  <w:endnote w:type="continuationSeparator" w:id="0">
    <w:p w:rsidR="00F3239E" w:rsidRDefault="00F32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iberationSans">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B9" w:rsidRPr="00FC06F8" w:rsidRDefault="005476B9">
    <w:pPr>
      <w:pStyle w:val="Stopka"/>
      <w:pBdr>
        <w:top w:val="single" w:sz="4" w:space="4" w:color="auto"/>
      </w:pBdr>
      <w:tabs>
        <w:tab w:val="clear" w:pos="9072"/>
        <w:tab w:val="right" w:pos="9639"/>
      </w:tabs>
      <w:spacing w:before="60"/>
      <w:ind w:right="-1"/>
      <w:rPr>
        <w:rStyle w:val="Numerstrony"/>
        <w:rFonts w:ascii="Calibri" w:hAnsi="Calibri"/>
      </w:rPr>
    </w:pPr>
    <w:r w:rsidRPr="00FC06F8">
      <w:rPr>
        <w:rFonts w:ascii="Calibri" w:hAnsi="Calibri"/>
      </w:rPr>
      <w:t>Zarząd Dróg Miejskich i Komunikacji Publicznej w Bydgoszczy</w:t>
    </w:r>
    <w:r w:rsidRPr="00FC06F8">
      <w:rPr>
        <w:rFonts w:ascii="Calibri" w:hAnsi="Calibri"/>
      </w:rPr>
      <w:tab/>
    </w:r>
    <w:r w:rsidRPr="00FC06F8">
      <w:rPr>
        <w:rStyle w:val="Numerstrony"/>
        <w:rFonts w:ascii="Calibri" w:hAnsi="Calibri"/>
      </w:rPr>
      <w:fldChar w:fldCharType="begin"/>
    </w:r>
    <w:r w:rsidRPr="00FC06F8">
      <w:rPr>
        <w:rStyle w:val="Numerstrony"/>
        <w:rFonts w:ascii="Calibri" w:hAnsi="Calibri"/>
      </w:rPr>
      <w:instrText xml:space="preserve"> PAGE </w:instrText>
    </w:r>
    <w:r w:rsidRPr="00FC06F8">
      <w:rPr>
        <w:rStyle w:val="Numerstrony"/>
        <w:rFonts w:ascii="Calibri" w:hAnsi="Calibri"/>
      </w:rPr>
      <w:fldChar w:fldCharType="separate"/>
    </w:r>
    <w:r w:rsidR="00343035">
      <w:rPr>
        <w:rStyle w:val="Numerstrony"/>
        <w:rFonts w:ascii="Calibri" w:hAnsi="Calibri"/>
        <w:noProof/>
      </w:rPr>
      <w:t>10</w:t>
    </w:r>
    <w:r w:rsidRPr="00FC06F8">
      <w:rPr>
        <w:rStyle w:val="Numerstrony"/>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B9" w:rsidRDefault="005476B9" w:rsidP="00D9186A">
    <w:pPr>
      <w:pStyle w:val="Stopka"/>
      <w:rPr>
        <w:rFonts w:ascii="Arial Narrow" w:hAnsi="Arial Narrow"/>
        <w:color w:val="000000"/>
        <w:sz w:val="22"/>
      </w:rPr>
    </w:pPr>
    <w:r>
      <w:rPr>
        <w:rFonts w:ascii="Arial" w:hAnsi="Arial" w:cs="Arial"/>
        <w:b/>
        <w:noProof/>
        <w:color w:val="000000"/>
        <w:sz w:val="16"/>
      </w:rPr>
      <w:drawing>
        <wp:anchor distT="0" distB="0" distL="114300" distR="114300" simplePos="0" relativeHeight="251657728" behindDoc="1" locked="0" layoutInCell="1" allowOverlap="1" wp14:anchorId="6695A1CC" wp14:editId="156CF491">
          <wp:simplePos x="0" y="0"/>
          <wp:positionH relativeFrom="column">
            <wp:posOffset>0</wp:posOffset>
          </wp:positionH>
          <wp:positionV relativeFrom="paragraph">
            <wp:posOffset>142875</wp:posOffset>
          </wp:positionV>
          <wp:extent cx="895985" cy="724535"/>
          <wp:effectExtent l="0" t="0" r="0" b="0"/>
          <wp:wrapTight wrapText="bothSides">
            <wp:wrapPolygon edited="0">
              <wp:start x="0" y="0"/>
              <wp:lineTo x="0" y="21581"/>
              <wp:lineTo x="21585" y="21581"/>
              <wp:lineTo x="21585" y="0"/>
              <wp:lineTo x="0" y="0"/>
            </wp:wrapPolygon>
          </wp:wrapTight>
          <wp:docPr id="4" name="Obraz 4" descr="logo jubileuszowe do stop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logo jubileuszowe do stopk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95985" cy="7245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noProof/>
        <w:color w:val="000000"/>
      </w:rPr>
      <mc:AlternateContent>
        <mc:Choice Requires="wps">
          <w:drawing>
            <wp:anchor distT="0" distB="0" distL="114300" distR="114300" simplePos="0" relativeHeight="251656704" behindDoc="0" locked="0" layoutInCell="1" allowOverlap="1" wp14:anchorId="0FEF0FE8" wp14:editId="6141F7B8">
              <wp:simplePos x="0" y="0"/>
              <wp:positionH relativeFrom="column">
                <wp:posOffset>0</wp:posOffset>
              </wp:positionH>
              <wp:positionV relativeFrom="paragraph">
                <wp:posOffset>71120</wp:posOffset>
              </wp:positionV>
              <wp:extent cx="5829300" cy="0"/>
              <wp:effectExtent l="0" t="0" r="0" b="0"/>
              <wp:wrapNone/>
              <wp:docPr id="1"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0E22A" id="Line 7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6pt" to="459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mJ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" strokeweight=".5pt"/>
          </w:pict>
        </mc:Fallback>
      </mc:AlternateContent>
    </w:r>
  </w:p>
  <w:p w:rsidR="005476B9" w:rsidRDefault="005476B9" w:rsidP="00D9186A">
    <w:pPr>
      <w:pStyle w:val="Stopka"/>
      <w:jc w:val="right"/>
      <w:rPr>
        <w:rFonts w:ascii="Courier New" w:hAnsi="Courier New" w:cs="Courier New"/>
        <w:color w:val="000000"/>
        <w:sz w:val="16"/>
      </w:rPr>
    </w:pPr>
    <w:r>
      <w:rPr>
        <w:noProof/>
      </w:rPr>
      <w:drawing>
        <wp:anchor distT="0" distB="0" distL="114300" distR="114300" simplePos="0" relativeHeight="251658752" behindDoc="0" locked="0" layoutInCell="1" allowOverlap="1" wp14:anchorId="0C569479" wp14:editId="708A8FEA">
          <wp:simplePos x="0" y="0"/>
          <wp:positionH relativeFrom="column">
            <wp:posOffset>1270635</wp:posOffset>
          </wp:positionH>
          <wp:positionV relativeFrom="paragraph">
            <wp:posOffset>43180</wp:posOffset>
          </wp:positionV>
          <wp:extent cx="742950" cy="619125"/>
          <wp:effectExtent l="0" t="0" r="0" b="9525"/>
          <wp:wrapSquare wrapText="bothSides"/>
          <wp:docPr id="7" name="Obraz 24" descr="ZDMiKP - logo_k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descr="ZDMiKP - logo_k2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2950"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32C1">
      <w:rPr>
        <w:rFonts w:ascii="Arial" w:hAnsi="Arial" w:cs="Arial"/>
        <w:b/>
        <w:color w:val="000000"/>
        <w:sz w:val="16"/>
      </w:rPr>
      <w:t>ZARZĄD DRÓG MIEJSKICH I KOMUNIKACJI PUBLICZNEJ W BYDGOSZCZY</w:t>
    </w:r>
  </w:p>
  <w:p w:rsidR="005476B9" w:rsidRDefault="005476B9" w:rsidP="00D9186A">
    <w:pPr>
      <w:pStyle w:val="Stopka"/>
      <w:jc w:val="right"/>
      <w:rPr>
        <w:rFonts w:ascii="Arial" w:hAnsi="Arial"/>
        <w:color w:val="000000"/>
        <w:sz w:val="16"/>
        <w:lang w:val="de-DE"/>
      </w:rPr>
    </w:pPr>
    <w:r>
      <w:rPr>
        <w:rFonts w:ascii="Arial" w:hAnsi="Arial"/>
        <w:color w:val="000000"/>
        <w:sz w:val="16"/>
      </w:rPr>
      <w:t xml:space="preserve"> 85-844 Bydgoszcz, ul. </w:t>
    </w:r>
    <w:r w:rsidRPr="001032C1">
      <w:rPr>
        <w:rFonts w:ascii="Arial" w:hAnsi="Arial"/>
        <w:color w:val="000000"/>
        <w:sz w:val="16"/>
      </w:rPr>
      <w:t xml:space="preserve">Toruńska 174a, tel. </w:t>
    </w:r>
    <w:r>
      <w:rPr>
        <w:rFonts w:ascii="Arial" w:hAnsi="Arial"/>
        <w:color w:val="000000"/>
        <w:sz w:val="16"/>
        <w:lang w:val="de-DE"/>
      </w:rPr>
      <w:t xml:space="preserve">(52) 582 27 23  •  </w:t>
    </w:r>
    <w:proofErr w:type="spellStart"/>
    <w:r>
      <w:rPr>
        <w:rFonts w:ascii="Arial" w:hAnsi="Arial"/>
        <w:color w:val="000000"/>
        <w:sz w:val="16"/>
        <w:lang w:val="de-DE"/>
      </w:rPr>
      <w:t>fax</w:t>
    </w:r>
    <w:proofErr w:type="spellEnd"/>
    <w:r>
      <w:rPr>
        <w:rFonts w:ascii="Arial" w:hAnsi="Arial"/>
        <w:color w:val="000000"/>
        <w:sz w:val="16"/>
        <w:lang w:val="de-DE"/>
      </w:rPr>
      <w:t xml:space="preserve"> (52) 582 27 77     </w:t>
    </w:r>
  </w:p>
  <w:p w:rsidR="005476B9" w:rsidRDefault="005476B9" w:rsidP="00D9186A">
    <w:pPr>
      <w:pStyle w:val="Stopka"/>
      <w:jc w:val="right"/>
      <w:rPr>
        <w:rFonts w:ascii="Arial Narrow" w:hAnsi="Arial Narrow"/>
        <w:w w:val="120"/>
        <w:sz w:val="18"/>
        <w:lang w:val="de-DE"/>
      </w:rPr>
    </w:pPr>
    <w:proofErr w:type="spellStart"/>
    <w:r>
      <w:rPr>
        <w:rFonts w:ascii="Arial" w:hAnsi="Arial"/>
        <w:color w:val="000000"/>
        <w:sz w:val="16"/>
        <w:lang w:val="de-DE"/>
      </w:rPr>
      <w:t>e-mail</w:t>
    </w:r>
    <w:proofErr w:type="spellEnd"/>
    <w:r>
      <w:rPr>
        <w:rFonts w:ascii="Arial" w:hAnsi="Arial"/>
        <w:color w:val="000000"/>
        <w:sz w:val="16"/>
        <w:lang w:val="de-DE"/>
      </w:rPr>
      <w:t xml:space="preserve">: </w:t>
    </w:r>
    <w:hyperlink r:id="rId4" w:history="1">
      <w:r>
        <w:rPr>
          <w:rStyle w:val="Hipercze"/>
          <w:rFonts w:ascii="Arial" w:hAnsi="Arial"/>
          <w:color w:val="000000"/>
          <w:sz w:val="16"/>
          <w:lang w:val="de-DE"/>
        </w:rPr>
        <w:t>zarzad@zdmikp.bydgoszcz.pl</w:t>
      </w:r>
    </w:hyperlink>
    <w:r>
      <w:rPr>
        <w:rFonts w:ascii="Arial" w:hAnsi="Arial"/>
        <w:color w:val="000000"/>
        <w:sz w:val="16"/>
        <w:lang w:val="de-DE"/>
      </w:rPr>
      <w:t>, www.zdmikp.bydgoszcz.pl</w:t>
    </w:r>
  </w:p>
  <w:p w:rsidR="005476B9" w:rsidRDefault="005476B9" w:rsidP="00D9186A">
    <w:pPr>
      <w:pStyle w:val="Stopka"/>
      <w:jc w:val="right"/>
      <w:rPr>
        <w:rFonts w:ascii="Arial Narrow" w:hAnsi="Arial Narrow"/>
        <w:w w:val="120"/>
        <w:sz w:val="18"/>
        <w:lang w:val="de-DE"/>
      </w:rPr>
    </w:pPr>
    <w:r>
      <w:rPr>
        <w:rFonts w:ascii="Arial Narrow" w:hAnsi="Arial Narrow"/>
        <w:w w:val="120"/>
        <w:sz w:val="18"/>
        <w:lang w:val="de-DE"/>
      </w:rPr>
      <w:t>NIP : 554-10-06-413  REGON: 090476971</w:t>
    </w:r>
  </w:p>
  <w:p w:rsidR="005476B9" w:rsidRDefault="005476B9" w:rsidP="0044208F">
    <w:pPr>
      <w:pStyle w:val="Stopka"/>
      <w:jc w:val="right"/>
      <w:rPr>
        <w:rFonts w:ascii="Arial Narrow" w:hAnsi="Arial Narrow"/>
        <w:w w:val="120"/>
        <w:sz w:val="18"/>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39E" w:rsidRDefault="00F3239E">
      <w:r>
        <w:separator/>
      </w:r>
    </w:p>
  </w:footnote>
  <w:footnote w:type="continuationSeparator" w:id="0">
    <w:p w:rsidR="00F3239E" w:rsidRDefault="00F32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B9" w:rsidRPr="00423FA3" w:rsidRDefault="005476B9" w:rsidP="0044208F">
    <w:pPr>
      <w:pStyle w:val="Nagwek"/>
      <w:pBdr>
        <w:bottom w:val="single" w:sz="4" w:space="1" w:color="auto"/>
      </w:pBdr>
      <w:tabs>
        <w:tab w:val="clear" w:pos="9072"/>
        <w:tab w:val="left" w:pos="3570"/>
        <w:tab w:val="right" w:pos="9639"/>
      </w:tabs>
      <w:spacing w:after="60"/>
      <w:rPr>
        <w:rFonts w:ascii="Calibri" w:hAnsi="Calibri"/>
        <w:sz w:val="22"/>
        <w:szCs w:val="22"/>
      </w:rPr>
    </w:pPr>
    <w:r w:rsidRPr="0044208F">
      <w:rPr>
        <w:rFonts w:ascii="Calibri" w:hAnsi="Calibri"/>
        <w:sz w:val="22"/>
      </w:rPr>
      <w:t>Nr sprawy</w:t>
    </w:r>
    <w:r w:rsidRPr="0044208F">
      <w:rPr>
        <w:rFonts w:ascii="Calibri" w:hAnsi="Calibri"/>
        <w:sz w:val="36"/>
      </w:rPr>
      <w:t xml:space="preserve"> 0</w:t>
    </w:r>
    <w:r>
      <w:rPr>
        <w:rFonts w:ascii="Calibri" w:hAnsi="Calibri"/>
        <w:sz w:val="36"/>
      </w:rPr>
      <w:t>44/2016</w:t>
    </w:r>
    <w:r w:rsidRPr="0044208F">
      <w:rPr>
        <w:rFonts w:ascii="Calibri" w:hAnsi="Calibri"/>
        <w:sz w:val="36"/>
      </w:rPr>
      <w:tab/>
    </w:r>
    <w:r w:rsidRPr="0044208F">
      <w:rPr>
        <w:rFonts w:ascii="Calibri" w:hAnsi="Calibri"/>
        <w:sz w:val="36"/>
      </w:rPr>
      <w:tab/>
    </w:r>
    <w:r w:rsidRPr="0044208F">
      <w:rPr>
        <w:rFonts w:ascii="Calibri" w:hAnsi="Calibri"/>
        <w:sz w:val="36"/>
      </w:rPr>
      <w:tab/>
    </w:r>
    <w:r w:rsidRPr="00423FA3">
      <w:rPr>
        <w:rFonts w:ascii="Calibri" w:hAnsi="Calibri"/>
        <w:sz w:val="22"/>
        <w:szCs w:val="22"/>
      </w:rPr>
      <w:t>SIWZ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B9" w:rsidRPr="00D35D10" w:rsidRDefault="005476B9">
    <w:pPr>
      <w:pStyle w:val="Nagwek"/>
      <w:rPr>
        <w:rFonts w:ascii="Calibri" w:hAnsi="Calibri"/>
        <w:sz w:val="36"/>
      </w:rPr>
    </w:pPr>
    <w:r w:rsidRPr="00D35D10">
      <w:rPr>
        <w:rFonts w:ascii="Calibri" w:hAnsi="Calibri"/>
        <w:sz w:val="22"/>
      </w:rPr>
      <w:t>Nr sprawy</w:t>
    </w:r>
    <w:r w:rsidRPr="00D35D10">
      <w:rPr>
        <w:rFonts w:ascii="Calibri" w:hAnsi="Calibri"/>
        <w:sz w:val="36"/>
      </w:rPr>
      <w:t xml:space="preserve"> </w:t>
    </w:r>
    <w:r>
      <w:rPr>
        <w:rFonts w:ascii="Calibri" w:hAnsi="Calibri"/>
        <w:sz w:val="36"/>
      </w:rPr>
      <w:t>044/2016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B9" w:rsidRDefault="005476B9">
    <w:pPr>
      <w:pStyle w:val="Nagwek"/>
      <w:pBdr>
        <w:bottom w:val="single" w:sz="4" w:space="1" w:color="auto"/>
      </w:pBdr>
      <w:tabs>
        <w:tab w:val="clear" w:pos="9072"/>
        <w:tab w:val="right" w:pos="10065"/>
      </w:tabs>
      <w:spacing w:after="60"/>
    </w:pPr>
    <w:r>
      <w:rPr>
        <w:sz w:val="22"/>
        <w:szCs w:val="22"/>
      </w:rPr>
      <w:t>Nr sprawy</w:t>
    </w:r>
    <w:r>
      <w:rPr>
        <w:sz w:val="36"/>
      </w:rPr>
      <w:t xml:space="preserve"> 083</w:t>
    </w:r>
    <w:r>
      <w:rPr>
        <w:sz w:val="36"/>
      </w:rPr>
      <w:tab/>
    </w:r>
    <w:r>
      <w:rPr>
        <w:sz w:val="36"/>
      </w:rPr>
      <w:tab/>
    </w:r>
    <w:r>
      <w:rPr>
        <w:sz w:val="22"/>
      </w:rPr>
      <w:t>załącznik Nr 6 do SIWZ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15:restartNumberingAfterBreak="0">
    <w:nsid w:val="00000004"/>
    <w:multiLevelType w:val="singleLevel"/>
    <w:tmpl w:val="00000004"/>
    <w:name w:val="WW8Num6"/>
    <w:lvl w:ilvl="0">
      <w:start w:val="1"/>
      <w:numFmt w:val="lowerLetter"/>
      <w:lvlText w:val="%1)"/>
      <w:lvlJc w:val="left"/>
      <w:pPr>
        <w:tabs>
          <w:tab w:val="num" w:pos="674"/>
        </w:tabs>
        <w:ind w:left="674" w:hanging="390"/>
      </w:pPr>
    </w:lvl>
  </w:abstractNum>
  <w:abstractNum w:abstractNumId="3" w15:restartNumberingAfterBreak="0">
    <w:nsid w:val="00000005"/>
    <w:multiLevelType w:val="singleLevel"/>
    <w:tmpl w:val="00000005"/>
    <w:name w:val="WW8Num5"/>
    <w:lvl w:ilvl="0">
      <w:start w:val="1"/>
      <w:numFmt w:val="decimal"/>
      <w:lvlText w:val="%1)"/>
      <w:lvlJc w:val="left"/>
      <w:pPr>
        <w:tabs>
          <w:tab w:val="num" w:pos="502"/>
        </w:tabs>
        <w:ind w:left="502" w:hanging="360"/>
      </w:pPr>
    </w:lvl>
  </w:abstractNum>
  <w:abstractNum w:abstractNumId="4" w15:restartNumberingAfterBreak="0">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5" w15:restartNumberingAfterBreak="0">
    <w:nsid w:val="00000013"/>
    <w:multiLevelType w:val="singleLevel"/>
    <w:tmpl w:val="00000013"/>
    <w:name w:val="WW8Num24"/>
    <w:lvl w:ilvl="0">
      <w:start w:val="1"/>
      <w:numFmt w:val="lowerLetter"/>
      <w:lvlText w:val="%1)"/>
      <w:lvlJc w:val="left"/>
      <w:pPr>
        <w:tabs>
          <w:tab w:val="num" w:pos="360"/>
        </w:tabs>
        <w:ind w:left="360" w:hanging="360"/>
      </w:pPr>
    </w:lvl>
  </w:abstractNum>
  <w:abstractNum w:abstractNumId="6" w15:restartNumberingAfterBreak="0">
    <w:nsid w:val="059B3149"/>
    <w:multiLevelType w:val="hybridMultilevel"/>
    <w:tmpl w:val="E54EA3D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6017B45"/>
    <w:multiLevelType w:val="hybridMultilevel"/>
    <w:tmpl w:val="A76ED75C"/>
    <w:lvl w:ilvl="0" w:tplc="BC7C5BF4">
      <w:start w:val="10"/>
      <w:numFmt w:val="ordinal"/>
      <w:lvlText w:val="%13."/>
      <w:lvlJc w:val="left"/>
      <w:pPr>
        <w:tabs>
          <w:tab w:val="num" w:pos="720"/>
        </w:tabs>
        <w:ind w:left="1440" w:hanging="360"/>
      </w:pPr>
      <w:rPr>
        <w:rFonts w:hint="default"/>
        <w:b w:val="0"/>
      </w:rPr>
    </w:lvl>
    <w:lvl w:ilvl="1" w:tplc="7E3AE90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843212B"/>
    <w:multiLevelType w:val="hybridMultilevel"/>
    <w:tmpl w:val="6F4299A4"/>
    <w:lvl w:ilvl="0" w:tplc="CC289C28">
      <w:start w:val="11"/>
      <w:numFmt w:val="decimal"/>
      <w:lvlText w:val="%1.14."/>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CC80067"/>
    <w:multiLevelType w:val="singleLevel"/>
    <w:tmpl w:val="8F041384"/>
    <w:name w:val="WW8Num422"/>
    <w:lvl w:ilvl="0">
      <w:start w:val="1"/>
      <w:numFmt w:val="decimal"/>
      <w:lvlText w:val="%1)"/>
      <w:lvlJc w:val="left"/>
      <w:pPr>
        <w:tabs>
          <w:tab w:val="num" w:pos="1418"/>
        </w:tabs>
        <w:ind w:left="1418" w:hanging="567"/>
      </w:pPr>
    </w:lvl>
  </w:abstractNum>
  <w:abstractNum w:abstractNumId="10"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hint="default"/>
      </w:rPr>
    </w:lvl>
  </w:abstractNum>
  <w:abstractNum w:abstractNumId="11"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6E110A"/>
    <w:multiLevelType w:val="hybridMultilevel"/>
    <w:tmpl w:val="DD06B544"/>
    <w:lvl w:ilvl="0" w:tplc="ED58E736">
      <w:start w:val="27"/>
      <w:numFmt w:val="decimal"/>
      <w:lvlText w:val="%1."/>
      <w:lvlJc w:val="left"/>
      <w:pPr>
        <w:tabs>
          <w:tab w:val="num" w:pos="2062"/>
        </w:tabs>
        <w:ind w:left="2062"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73E63D3"/>
    <w:multiLevelType w:val="hybridMultilevel"/>
    <w:tmpl w:val="C6403EBA"/>
    <w:lvl w:ilvl="0" w:tplc="7CB00C06">
      <w:start w:val="11"/>
      <w:numFmt w:val="decimal"/>
      <w:lvlText w:val="%1.9."/>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34F378A"/>
    <w:multiLevelType w:val="hybridMultilevel"/>
    <w:tmpl w:val="77EC0886"/>
    <w:lvl w:ilvl="0" w:tplc="6F00D742">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23CF0294"/>
    <w:multiLevelType w:val="hybridMultilevel"/>
    <w:tmpl w:val="12A49FF6"/>
    <w:lvl w:ilvl="0" w:tplc="0450C334">
      <w:start w:val="12"/>
      <w:numFmt w:val="decimal"/>
      <w:lvlText w:val="%1.5."/>
      <w:lvlJc w:val="left"/>
      <w:pPr>
        <w:tabs>
          <w:tab w:val="num" w:pos="1440"/>
        </w:tabs>
        <w:ind w:left="1440" w:hanging="360"/>
      </w:pPr>
      <w:rPr>
        <w:rFonts w:hint="default"/>
      </w:rPr>
    </w:lvl>
    <w:lvl w:ilvl="1" w:tplc="0C928B1C">
      <w:start w:val="12"/>
      <w:numFmt w:val="decimal"/>
      <w:lvlText w:val="%2.7."/>
      <w:lvlJc w:val="left"/>
      <w:pPr>
        <w:tabs>
          <w:tab w:val="num" w:pos="1440"/>
        </w:tabs>
        <w:ind w:left="1440" w:hanging="360"/>
      </w:pPr>
      <w:rPr>
        <w:rFonts w:hint="default"/>
      </w:rPr>
    </w:lvl>
    <w:lvl w:ilvl="2" w:tplc="DF160F36">
      <w:start w:val="12"/>
      <w:numFmt w:val="decimal"/>
      <w:lvlText w:val="%3.8."/>
      <w:lvlJc w:val="left"/>
      <w:pPr>
        <w:tabs>
          <w:tab w:val="num" w:pos="2340"/>
        </w:tabs>
        <w:ind w:left="2340" w:hanging="360"/>
      </w:pPr>
      <w:rPr>
        <w:rFonts w:hint="default"/>
      </w:rPr>
    </w:lvl>
    <w:lvl w:ilvl="3" w:tplc="92C87184">
      <w:start w:val="12"/>
      <w:numFmt w:val="decimal"/>
      <w:lvlText w:val="%4.9."/>
      <w:lvlJc w:val="left"/>
      <w:pPr>
        <w:tabs>
          <w:tab w:val="num" w:pos="2880"/>
        </w:tabs>
        <w:ind w:left="2880" w:hanging="360"/>
      </w:pPr>
      <w:rPr>
        <w:rFonts w:hint="default"/>
      </w:rPr>
    </w:lvl>
    <w:lvl w:ilvl="4" w:tplc="6CD21B60">
      <w:start w:val="12"/>
      <w:numFmt w:val="ordinal"/>
      <w:lvlText w:val="%510."/>
      <w:lvlJc w:val="left"/>
      <w:pPr>
        <w:tabs>
          <w:tab w:val="num" w:pos="2880"/>
        </w:tabs>
        <w:ind w:left="3600" w:hanging="360"/>
      </w:pPr>
      <w:rPr>
        <w:rFonts w:hint="default"/>
        <w:b w:val="0"/>
      </w:rPr>
    </w:lvl>
    <w:lvl w:ilvl="5" w:tplc="82BAB370">
      <w:start w:val="12"/>
      <w:numFmt w:val="decimal"/>
      <w:lvlText w:val="%6.11."/>
      <w:lvlJc w:val="left"/>
      <w:pPr>
        <w:tabs>
          <w:tab w:val="num" w:pos="4500"/>
        </w:tabs>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4201B90"/>
    <w:multiLevelType w:val="hybridMultilevel"/>
    <w:tmpl w:val="5586624E"/>
    <w:lvl w:ilvl="0" w:tplc="5E12547C">
      <w:start w:val="11"/>
      <w:numFmt w:val="decimal"/>
      <w:lvlText w:val="%1.12."/>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53A4F29"/>
    <w:multiLevelType w:val="hybridMultilevel"/>
    <w:tmpl w:val="6E38F350"/>
    <w:lvl w:ilvl="0" w:tplc="0756B0C6">
      <w:start w:val="1"/>
      <w:numFmt w:val="none"/>
      <w:lvlText w:val="4.1"/>
      <w:lvlJc w:val="left"/>
      <w:pPr>
        <w:tabs>
          <w:tab w:val="num" w:pos="1515"/>
        </w:tabs>
        <w:ind w:left="1515" w:hanging="360"/>
      </w:pPr>
      <w:rPr>
        <w:rFonts w:hint="default"/>
      </w:rPr>
    </w:lvl>
    <w:lvl w:ilvl="1" w:tplc="5B00AAA0">
      <w:start w:val="4"/>
      <w:numFmt w:val="decimal"/>
      <w:lvlText w:val="%2.1"/>
      <w:lvlJc w:val="left"/>
      <w:pPr>
        <w:tabs>
          <w:tab w:val="num" w:pos="360"/>
        </w:tabs>
        <w:ind w:left="360" w:hanging="360"/>
      </w:pPr>
      <w:rPr>
        <w:rFonts w:hint="default"/>
      </w:rPr>
    </w:lvl>
    <w:lvl w:ilvl="2" w:tplc="821E4994">
      <w:start w:val="4"/>
      <w:numFmt w:val="ordinal"/>
      <w:lvlText w:val="%31."/>
      <w:lvlJc w:val="left"/>
      <w:pPr>
        <w:tabs>
          <w:tab w:val="num" w:pos="162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62F0A07"/>
    <w:multiLevelType w:val="hybridMultilevel"/>
    <w:tmpl w:val="9BE2A734"/>
    <w:lvl w:ilvl="0" w:tplc="052A7CC0">
      <w:start w:val="11"/>
      <w:numFmt w:val="decimal"/>
      <w:lvlText w:val="%1.13."/>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91839B2"/>
    <w:multiLevelType w:val="hybridMultilevel"/>
    <w:tmpl w:val="B3F079EA"/>
    <w:lvl w:ilvl="0" w:tplc="2576828A">
      <w:start w:val="11"/>
      <w:numFmt w:val="decimal"/>
      <w:lvlText w:val="%1.4."/>
      <w:lvlJc w:val="left"/>
      <w:pPr>
        <w:tabs>
          <w:tab w:val="num" w:pos="1440"/>
        </w:tabs>
        <w:ind w:left="1440" w:hanging="360"/>
      </w:pPr>
      <w:rPr>
        <w:rFonts w:hint="default"/>
      </w:rPr>
    </w:lvl>
    <w:lvl w:ilvl="1" w:tplc="9DCE93E8">
      <w:start w:val="12"/>
      <w:numFmt w:val="decimal"/>
      <w:lvlText w:val="%2.4."/>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DBA6209"/>
    <w:multiLevelType w:val="hybridMultilevel"/>
    <w:tmpl w:val="BEE29034"/>
    <w:lvl w:ilvl="0" w:tplc="B45A904A">
      <w:start w:val="10"/>
      <w:numFmt w:val="ordinal"/>
      <w:lvlText w:val="%12."/>
      <w:lvlJc w:val="left"/>
      <w:pPr>
        <w:tabs>
          <w:tab w:val="num" w:pos="720"/>
        </w:tabs>
        <w:ind w:left="1440" w:hanging="360"/>
      </w:pPr>
      <w:rPr>
        <w:rFonts w:hint="default"/>
        <w:b w:val="0"/>
      </w:rPr>
    </w:lvl>
    <w:lvl w:ilvl="1" w:tplc="DE248DDC">
      <w:start w:val="1"/>
      <w:numFmt w:val="decimal"/>
      <w:lvlText w:val="%2."/>
      <w:lvlJc w:val="left"/>
      <w:pPr>
        <w:tabs>
          <w:tab w:val="num" w:pos="1440"/>
        </w:tabs>
        <w:ind w:left="1440" w:hanging="360"/>
      </w:pPr>
      <w:rPr>
        <w:rFonts w:hint="default"/>
        <w:b w:val="0"/>
      </w:rPr>
    </w:lvl>
    <w:lvl w:ilvl="2" w:tplc="8FA8AAE0">
      <w:start w:val="1"/>
      <w:numFmt w:val="lowerLetter"/>
      <w:lvlText w:val="%3)"/>
      <w:lvlJc w:val="left"/>
      <w:pPr>
        <w:tabs>
          <w:tab w:val="num" w:pos="2345"/>
        </w:tabs>
        <w:ind w:left="2345" w:hanging="360"/>
      </w:pPr>
      <w:rPr>
        <w:rFonts w:hint="default"/>
        <w:b w:val="0"/>
      </w:rPr>
    </w:lvl>
    <w:lvl w:ilvl="3" w:tplc="7E480C20">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DC35AB7"/>
    <w:multiLevelType w:val="hybridMultilevel"/>
    <w:tmpl w:val="EE246812"/>
    <w:lvl w:ilvl="0" w:tplc="B49AF57E">
      <w:start w:val="1"/>
      <w:numFmt w:val="none"/>
      <w:lvlText w:val="3.5."/>
      <w:lvlJc w:val="left"/>
      <w:pPr>
        <w:tabs>
          <w:tab w:val="num" w:pos="511"/>
        </w:tabs>
        <w:ind w:left="1231" w:hanging="360"/>
      </w:pPr>
      <w:rPr>
        <w:rFonts w:hint="default"/>
        <w:b w:val="0"/>
      </w:rPr>
    </w:lvl>
    <w:lvl w:ilvl="1" w:tplc="2E001174">
      <w:start w:val="22"/>
      <w:numFmt w:val="decimal"/>
      <w:lvlText w:val="%2.6."/>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47B7E83"/>
    <w:multiLevelType w:val="hybridMultilevel"/>
    <w:tmpl w:val="C1EAAE12"/>
    <w:lvl w:ilvl="0" w:tplc="5BA897EC">
      <w:start w:val="1"/>
      <w:numFmt w:val="decimal"/>
      <w:lvlText w:val="%1."/>
      <w:lvlJc w:val="left"/>
      <w:pPr>
        <w:tabs>
          <w:tab w:val="num" w:pos="0"/>
        </w:tabs>
        <w:ind w:hanging="360"/>
      </w:pPr>
      <w:rPr>
        <w:rFonts w:cs="Times New Roman" w:hint="default"/>
        <w:b w:val="0"/>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3" w15:restartNumberingAfterBreak="0">
    <w:nsid w:val="35217D49"/>
    <w:multiLevelType w:val="hybridMultilevel"/>
    <w:tmpl w:val="6C62649A"/>
    <w:lvl w:ilvl="0" w:tplc="22E2AF5E">
      <w:start w:val="10"/>
      <w:numFmt w:val="ordinal"/>
      <w:lvlText w:val="%17."/>
      <w:lvlJc w:val="left"/>
      <w:pPr>
        <w:tabs>
          <w:tab w:val="num" w:pos="72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8E601AA"/>
    <w:multiLevelType w:val="hybridMultilevel"/>
    <w:tmpl w:val="2C7A94A6"/>
    <w:lvl w:ilvl="0" w:tplc="1E90F67A">
      <w:start w:val="1"/>
      <w:numFmt w:val="decimal"/>
      <w:lvlText w:val="%1."/>
      <w:lvlJc w:val="left"/>
      <w:pPr>
        <w:ind w:left="720" w:hanging="360"/>
      </w:pPr>
      <w:rPr>
        <w:rFonts w:cs="Times New Roman" w:hint="default"/>
        <w:b w:val="0"/>
        <w:outline w:val="0"/>
        <w:shadow w:val="0"/>
        <w:emboss w:val="0"/>
        <w:imprint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B450E29"/>
    <w:multiLevelType w:val="hybridMultilevel"/>
    <w:tmpl w:val="EF9CE762"/>
    <w:lvl w:ilvl="0" w:tplc="09BE213E">
      <w:start w:val="12"/>
      <w:numFmt w:val="decimal"/>
      <w:lvlText w:val="%1.5."/>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B8C22EA"/>
    <w:multiLevelType w:val="hybridMultilevel"/>
    <w:tmpl w:val="6472C650"/>
    <w:lvl w:ilvl="0" w:tplc="344A6B06">
      <w:start w:val="11"/>
      <w:numFmt w:val="decimal"/>
      <w:lvlText w:val="%1.14."/>
      <w:lvlJc w:val="left"/>
      <w:pPr>
        <w:tabs>
          <w:tab w:val="num" w:pos="3731"/>
        </w:tabs>
        <w:ind w:left="373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953D4E"/>
    <w:multiLevelType w:val="hybridMultilevel"/>
    <w:tmpl w:val="58041DEE"/>
    <w:lvl w:ilvl="0" w:tplc="C0A0447A">
      <w:start w:val="11"/>
      <w:numFmt w:val="decimal"/>
      <w:lvlText w:val="%1.13."/>
      <w:lvlJc w:val="left"/>
      <w:pPr>
        <w:tabs>
          <w:tab w:val="num" w:pos="3731"/>
        </w:tabs>
        <w:ind w:left="373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0954D26"/>
    <w:multiLevelType w:val="hybridMultilevel"/>
    <w:tmpl w:val="4524E8EE"/>
    <w:lvl w:ilvl="0" w:tplc="D4B6FC04">
      <w:start w:val="10"/>
      <w:numFmt w:val="ordinal"/>
      <w:lvlText w:val="%18."/>
      <w:lvlJc w:val="left"/>
      <w:pPr>
        <w:tabs>
          <w:tab w:val="num" w:pos="72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4A76CD8"/>
    <w:multiLevelType w:val="hybridMultilevel"/>
    <w:tmpl w:val="F200A06C"/>
    <w:lvl w:ilvl="0" w:tplc="9FA03AFA">
      <w:start w:val="1"/>
      <w:numFmt w:val="decimal"/>
      <w:lvlText w:val="%1."/>
      <w:lvlJc w:val="left"/>
      <w:pPr>
        <w:ind w:left="2025" w:hanging="360"/>
      </w:pPr>
      <w:rPr>
        <w:rFonts w:hint="default"/>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30" w15:restartNumberingAfterBreak="0">
    <w:nsid w:val="49772087"/>
    <w:multiLevelType w:val="hybridMultilevel"/>
    <w:tmpl w:val="5700FA1E"/>
    <w:lvl w:ilvl="0" w:tplc="3E883CC0">
      <w:start w:val="11"/>
      <w:numFmt w:val="decimal"/>
      <w:lvlText w:val="%1.10."/>
      <w:lvlJc w:val="left"/>
      <w:pPr>
        <w:tabs>
          <w:tab w:val="num" w:pos="1440"/>
        </w:tabs>
        <w:ind w:left="1440" w:hanging="360"/>
      </w:pPr>
      <w:rPr>
        <w:rFonts w:hint="default"/>
      </w:rPr>
    </w:lvl>
    <w:lvl w:ilvl="1" w:tplc="D9E4860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BE54F49"/>
    <w:multiLevelType w:val="multilevel"/>
    <w:tmpl w:val="B0B6A76E"/>
    <w:name w:val="WW8Num42"/>
    <w:lvl w:ilvl="0">
      <w:start w:val="1"/>
      <w:numFmt w:val="lowerLetter"/>
      <w:lvlText w:val="%1)"/>
      <w:lvlJc w:val="left"/>
      <w:pPr>
        <w:tabs>
          <w:tab w:val="num" w:pos="1004"/>
        </w:tabs>
        <w:ind w:left="1004" w:hanging="360"/>
      </w:pPr>
      <w:rPr>
        <w:rFonts w:hint="default"/>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ECD535B"/>
    <w:multiLevelType w:val="hybridMultilevel"/>
    <w:tmpl w:val="F19A5F24"/>
    <w:lvl w:ilvl="0" w:tplc="C01C6EF2">
      <w:start w:val="1"/>
      <w:numFmt w:val="decimal"/>
      <w:lvlText w:val="%1)"/>
      <w:lvlJc w:val="left"/>
      <w:pPr>
        <w:tabs>
          <w:tab w:val="num" w:pos="-720"/>
        </w:tabs>
        <w:ind w:left="720" w:hanging="360"/>
      </w:pPr>
      <w:rPr>
        <w:rFonts w:ascii="Arial" w:hAnsi="Arial" w:cs="Times New Roman"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4" w15:restartNumberingAfterBreak="0">
    <w:nsid w:val="51113887"/>
    <w:multiLevelType w:val="hybridMultilevel"/>
    <w:tmpl w:val="578ACF2E"/>
    <w:lvl w:ilvl="0" w:tplc="6E9498F8">
      <w:start w:val="1"/>
      <w:numFmt w:val="decimal"/>
      <w:lvlText w:val="%1."/>
      <w:lvlJc w:val="left"/>
      <w:pPr>
        <w:tabs>
          <w:tab w:val="num" w:pos="2062"/>
        </w:tabs>
        <w:ind w:left="2062" w:hanging="360"/>
      </w:pPr>
      <w:rPr>
        <w:rFonts w:hint="default"/>
      </w:rPr>
    </w:lvl>
    <w:lvl w:ilvl="1" w:tplc="08B8E654">
      <w:start w:val="11"/>
      <w:numFmt w:val="decimal"/>
      <w:lvlText w:val="%2.8."/>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7906C08"/>
    <w:multiLevelType w:val="hybridMultilevel"/>
    <w:tmpl w:val="859670FC"/>
    <w:lvl w:ilvl="0" w:tplc="226266DA">
      <w:start w:val="11"/>
      <w:numFmt w:val="decimal"/>
      <w:lvlText w:val="%1.12."/>
      <w:lvlJc w:val="left"/>
      <w:pPr>
        <w:tabs>
          <w:tab w:val="num" w:pos="3731"/>
        </w:tabs>
        <w:ind w:left="373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9C23E0E"/>
    <w:multiLevelType w:val="multilevel"/>
    <w:tmpl w:val="BA04B6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7" w15:restartNumberingAfterBreak="0">
    <w:nsid w:val="5A327CF8"/>
    <w:multiLevelType w:val="hybridMultilevel"/>
    <w:tmpl w:val="8EF4A136"/>
    <w:lvl w:ilvl="0" w:tplc="DE248DDC">
      <w:start w:val="1"/>
      <w:numFmt w:val="decimal"/>
      <w:lvlText w:val="%1."/>
      <w:lvlJc w:val="left"/>
      <w:pPr>
        <w:tabs>
          <w:tab w:val="num" w:pos="1440"/>
        </w:tabs>
        <w:ind w:left="1440" w:hanging="360"/>
      </w:pPr>
      <w:rPr>
        <w:rFonts w:hint="default"/>
      </w:rPr>
    </w:lvl>
    <w:lvl w:ilvl="1" w:tplc="E1CCF2E6">
      <w:start w:val="10"/>
      <w:numFmt w:val="ordinal"/>
      <w:lvlText w:val="%24."/>
      <w:lvlJc w:val="left"/>
      <w:pPr>
        <w:tabs>
          <w:tab w:val="num" w:pos="720"/>
        </w:tabs>
        <w:ind w:left="1440" w:hanging="360"/>
      </w:pPr>
      <w:rPr>
        <w:rFonts w:hint="default"/>
        <w:b w:val="0"/>
      </w:rPr>
    </w:lvl>
    <w:lvl w:ilvl="2" w:tplc="3006AFA4">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C7D66B3"/>
    <w:multiLevelType w:val="hybridMultilevel"/>
    <w:tmpl w:val="5F42C246"/>
    <w:lvl w:ilvl="0" w:tplc="EE2E2050">
      <w:start w:val="10"/>
      <w:numFmt w:val="ordinal"/>
      <w:lvlText w:val="%15."/>
      <w:lvlJc w:val="left"/>
      <w:pPr>
        <w:tabs>
          <w:tab w:val="num" w:pos="72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07545B4"/>
    <w:multiLevelType w:val="hybridMultilevel"/>
    <w:tmpl w:val="8A86DA36"/>
    <w:lvl w:ilvl="0" w:tplc="C01C6EF2">
      <w:start w:val="1"/>
      <w:numFmt w:val="decimal"/>
      <w:lvlText w:val="%1)"/>
      <w:lvlJc w:val="left"/>
      <w:pPr>
        <w:tabs>
          <w:tab w:val="num" w:pos="-720"/>
        </w:tabs>
        <w:ind w:left="720" w:hanging="360"/>
      </w:pPr>
      <w:rPr>
        <w:rFonts w:ascii="Arial" w:hAnsi="Arial" w:cs="Times New Roman" w:hint="default"/>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3D64A30"/>
    <w:multiLevelType w:val="hybridMultilevel"/>
    <w:tmpl w:val="C70CCD78"/>
    <w:lvl w:ilvl="0" w:tplc="669E3D42">
      <w:start w:val="1"/>
      <w:numFmt w:val="decimal"/>
      <w:lvlText w:val="%1."/>
      <w:lvlJc w:val="left"/>
      <w:pPr>
        <w:tabs>
          <w:tab w:val="num" w:pos="956"/>
        </w:tabs>
        <w:ind w:left="202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48F7FA1"/>
    <w:multiLevelType w:val="hybridMultilevel"/>
    <w:tmpl w:val="1FC4E734"/>
    <w:lvl w:ilvl="0" w:tplc="7E480C2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994368"/>
    <w:multiLevelType w:val="singleLevel"/>
    <w:tmpl w:val="669CFAD4"/>
    <w:lvl w:ilvl="0">
      <w:start w:val="1"/>
      <w:numFmt w:val="decimal"/>
      <w:lvlText w:val="%1)"/>
      <w:lvlJc w:val="left"/>
      <w:pPr>
        <w:tabs>
          <w:tab w:val="num" w:pos="8865"/>
        </w:tabs>
        <w:ind w:left="8865" w:hanging="360"/>
      </w:pPr>
      <w:rPr>
        <w:b w:val="0"/>
        <w:i w:val="0"/>
      </w:rPr>
    </w:lvl>
  </w:abstractNum>
  <w:abstractNum w:abstractNumId="43" w15:restartNumberingAfterBreak="0">
    <w:nsid w:val="67CA0177"/>
    <w:multiLevelType w:val="hybridMultilevel"/>
    <w:tmpl w:val="F5F66CC4"/>
    <w:lvl w:ilvl="0" w:tplc="D52A313E">
      <w:start w:val="9"/>
      <w:numFmt w:val="decimal"/>
      <w:lvlText w:val="%1.2."/>
      <w:lvlJc w:val="left"/>
      <w:pPr>
        <w:tabs>
          <w:tab w:val="num" w:pos="644"/>
        </w:tabs>
        <w:ind w:left="644" w:hanging="360"/>
      </w:pPr>
      <w:rPr>
        <w:rFonts w:hint="default"/>
      </w:rPr>
    </w:lvl>
    <w:lvl w:ilvl="1" w:tplc="75E436D2">
      <w:start w:val="10"/>
      <w:numFmt w:val="ordinal"/>
      <w:lvlText w:val="%21."/>
      <w:lvlJc w:val="left"/>
      <w:pPr>
        <w:tabs>
          <w:tab w:val="num" w:pos="720"/>
        </w:tabs>
        <w:ind w:left="1440" w:hanging="360"/>
      </w:pPr>
      <w:rPr>
        <w:rFonts w:hint="default"/>
        <w:b w:val="0"/>
      </w:rPr>
    </w:lvl>
    <w:lvl w:ilvl="2" w:tplc="16F4DF60">
      <w:start w:val="1"/>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48027F3"/>
    <w:multiLevelType w:val="hybridMultilevel"/>
    <w:tmpl w:val="7E54BE0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85813E5"/>
    <w:multiLevelType w:val="hybridMultilevel"/>
    <w:tmpl w:val="CABE8F3E"/>
    <w:lvl w:ilvl="0" w:tplc="6E9498F8">
      <w:start w:val="1"/>
      <w:numFmt w:val="decimal"/>
      <w:lvlText w:val="%1."/>
      <w:lvlJc w:val="left"/>
      <w:pPr>
        <w:tabs>
          <w:tab w:val="num" w:pos="2913"/>
        </w:tabs>
        <w:ind w:left="2913" w:hanging="360"/>
      </w:pPr>
      <w:rPr>
        <w:rFonts w:hint="default"/>
      </w:rPr>
    </w:lvl>
    <w:lvl w:ilvl="1" w:tplc="04150019" w:tentative="1">
      <w:start w:val="1"/>
      <w:numFmt w:val="lowerLetter"/>
      <w:lvlText w:val="%2."/>
      <w:lvlJc w:val="left"/>
      <w:pPr>
        <w:tabs>
          <w:tab w:val="num" w:pos="2291"/>
        </w:tabs>
        <w:ind w:left="2291" w:hanging="360"/>
      </w:pPr>
    </w:lvl>
    <w:lvl w:ilvl="2" w:tplc="0415001B" w:tentative="1">
      <w:start w:val="1"/>
      <w:numFmt w:val="lowerRoman"/>
      <w:lvlText w:val="%3."/>
      <w:lvlJc w:val="right"/>
      <w:pPr>
        <w:tabs>
          <w:tab w:val="num" w:pos="3011"/>
        </w:tabs>
        <w:ind w:left="3011" w:hanging="180"/>
      </w:pPr>
    </w:lvl>
    <w:lvl w:ilvl="3" w:tplc="0415000F">
      <w:start w:val="1"/>
      <w:numFmt w:val="decimal"/>
      <w:lvlText w:val="%4."/>
      <w:lvlJc w:val="left"/>
      <w:pPr>
        <w:tabs>
          <w:tab w:val="num" w:pos="3731"/>
        </w:tabs>
        <w:ind w:left="3731" w:hanging="360"/>
      </w:pPr>
    </w:lvl>
    <w:lvl w:ilvl="4" w:tplc="04150019" w:tentative="1">
      <w:start w:val="1"/>
      <w:numFmt w:val="lowerLetter"/>
      <w:lvlText w:val="%5."/>
      <w:lvlJc w:val="left"/>
      <w:pPr>
        <w:tabs>
          <w:tab w:val="num" w:pos="4451"/>
        </w:tabs>
        <w:ind w:left="4451" w:hanging="360"/>
      </w:pPr>
    </w:lvl>
    <w:lvl w:ilvl="5" w:tplc="0415001B" w:tentative="1">
      <w:start w:val="1"/>
      <w:numFmt w:val="lowerRoman"/>
      <w:lvlText w:val="%6."/>
      <w:lvlJc w:val="right"/>
      <w:pPr>
        <w:tabs>
          <w:tab w:val="num" w:pos="5171"/>
        </w:tabs>
        <w:ind w:left="5171" w:hanging="180"/>
      </w:pPr>
    </w:lvl>
    <w:lvl w:ilvl="6" w:tplc="0415000F" w:tentative="1">
      <w:start w:val="1"/>
      <w:numFmt w:val="decimal"/>
      <w:lvlText w:val="%7."/>
      <w:lvlJc w:val="left"/>
      <w:pPr>
        <w:tabs>
          <w:tab w:val="num" w:pos="5891"/>
        </w:tabs>
        <w:ind w:left="5891" w:hanging="360"/>
      </w:pPr>
    </w:lvl>
    <w:lvl w:ilvl="7" w:tplc="04150019" w:tentative="1">
      <w:start w:val="1"/>
      <w:numFmt w:val="lowerLetter"/>
      <w:lvlText w:val="%8."/>
      <w:lvlJc w:val="left"/>
      <w:pPr>
        <w:tabs>
          <w:tab w:val="num" w:pos="6611"/>
        </w:tabs>
        <w:ind w:left="6611" w:hanging="360"/>
      </w:pPr>
    </w:lvl>
    <w:lvl w:ilvl="8" w:tplc="0415001B" w:tentative="1">
      <w:start w:val="1"/>
      <w:numFmt w:val="lowerRoman"/>
      <w:lvlText w:val="%9."/>
      <w:lvlJc w:val="right"/>
      <w:pPr>
        <w:tabs>
          <w:tab w:val="num" w:pos="7331"/>
        </w:tabs>
        <w:ind w:left="7331" w:hanging="180"/>
      </w:pPr>
    </w:lvl>
  </w:abstractNum>
  <w:abstractNum w:abstractNumId="46" w15:restartNumberingAfterBreak="0">
    <w:nsid w:val="79225724"/>
    <w:multiLevelType w:val="hybridMultilevel"/>
    <w:tmpl w:val="6ED4555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15:restartNumberingAfterBreak="0">
    <w:nsid w:val="7A0E300D"/>
    <w:multiLevelType w:val="hybridMultilevel"/>
    <w:tmpl w:val="33F24898"/>
    <w:lvl w:ilvl="0" w:tplc="490E13AA">
      <w:start w:val="1"/>
      <w:numFmt w:val="decimal"/>
      <w:lvlText w:val="%1."/>
      <w:lvlJc w:val="left"/>
      <w:pPr>
        <w:ind w:left="1287" w:hanging="360"/>
      </w:pPr>
      <w:rPr>
        <w:rFonts w:hint="default"/>
      </w:rPr>
    </w:lvl>
    <w:lvl w:ilvl="1" w:tplc="38EAB79E">
      <w:start w:val="1"/>
      <w:numFmt w:val="lowerLetter"/>
      <w:lvlText w:val="%2)"/>
      <w:lvlJc w:val="left"/>
      <w:pPr>
        <w:tabs>
          <w:tab w:val="num" w:pos="2062"/>
        </w:tabs>
        <w:ind w:left="2062"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7A38139A"/>
    <w:multiLevelType w:val="hybridMultilevel"/>
    <w:tmpl w:val="EBCC8B76"/>
    <w:lvl w:ilvl="0" w:tplc="0156A798">
      <w:start w:val="11"/>
      <w:numFmt w:val="decimal"/>
      <w:lvlText w:val="%1.15."/>
      <w:lvlJc w:val="left"/>
      <w:pPr>
        <w:tabs>
          <w:tab w:val="num" w:pos="2355"/>
        </w:tabs>
        <w:ind w:left="235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FBA6C8E2">
      <w:start w:val="11"/>
      <w:numFmt w:val="decimal"/>
      <w:lvlText w:val="%5.15."/>
      <w:lvlJc w:val="left"/>
      <w:pPr>
        <w:tabs>
          <w:tab w:val="num" w:pos="3600"/>
        </w:tabs>
        <w:ind w:left="3600" w:hanging="360"/>
      </w:pPr>
      <w:rPr>
        <w:rFonts w:hint="default"/>
      </w:rPr>
    </w:lvl>
    <w:lvl w:ilvl="5" w:tplc="DE98F484">
      <w:start w:val="11"/>
      <w:numFmt w:val="decimal"/>
      <w:lvlText w:val="%6.16."/>
      <w:lvlJc w:val="left"/>
      <w:pPr>
        <w:tabs>
          <w:tab w:val="num" w:pos="2700"/>
        </w:tabs>
        <w:ind w:left="4500" w:hanging="360"/>
      </w:pPr>
      <w:rPr>
        <w:rFonts w:hint="default"/>
      </w:rPr>
    </w:lvl>
    <w:lvl w:ilvl="6" w:tplc="942E223A">
      <w:start w:val="11"/>
      <w:numFmt w:val="decimal"/>
      <w:lvlText w:val="%7.17."/>
      <w:lvlJc w:val="left"/>
      <w:pPr>
        <w:tabs>
          <w:tab w:val="num" w:pos="3240"/>
        </w:tabs>
        <w:ind w:left="5040" w:hanging="360"/>
      </w:pPr>
      <w:rPr>
        <w:rFonts w:hint="default"/>
      </w:rPr>
    </w:lvl>
    <w:lvl w:ilvl="7" w:tplc="2FF08B64">
      <w:start w:val="11"/>
      <w:numFmt w:val="decimal"/>
      <w:lvlText w:val="%8.18."/>
      <w:lvlJc w:val="left"/>
      <w:pPr>
        <w:tabs>
          <w:tab w:val="num" w:pos="5760"/>
        </w:tabs>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9" w15:restartNumberingAfterBreak="0">
    <w:nsid w:val="7B33314B"/>
    <w:multiLevelType w:val="hybridMultilevel"/>
    <w:tmpl w:val="7A462D28"/>
    <w:lvl w:ilvl="0" w:tplc="CCE2B2CA">
      <w:start w:val="10"/>
      <w:numFmt w:val="ordinal"/>
      <w:lvlText w:val="%11."/>
      <w:lvlJc w:val="left"/>
      <w:pPr>
        <w:tabs>
          <w:tab w:val="num" w:pos="72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B4010B6"/>
    <w:multiLevelType w:val="hybridMultilevel"/>
    <w:tmpl w:val="F51CC8D6"/>
    <w:lvl w:ilvl="0" w:tplc="D8442138">
      <w:start w:val="10"/>
      <w:numFmt w:val="ordinal"/>
      <w:lvlText w:val="%16."/>
      <w:lvlJc w:val="left"/>
      <w:pPr>
        <w:tabs>
          <w:tab w:val="num" w:pos="72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0"/>
  </w:num>
  <w:num w:numId="3">
    <w:abstractNumId w:val="11"/>
  </w:num>
  <w:num w:numId="4">
    <w:abstractNumId w:val="36"/>
  </w:num>
  <w:num w:numId="5">
    <w:abstractNumId w:val="47"/>
  </w:num>
  <w:num w:numId="6">
    <w:abstractNumId w:val="29"/>
  </w:num>
  <w:num w:numId="7">
    <w:abstractNumId w:val="42"/>
  </w:num>
  <w:num w:numId="8">
    <w:abstractNumId w:val="33"/>
  </w:num>
  <w:num w:numId="9">
    <w:abstractNumId w:val="21"/>
  </w:num>
  <w:num w:numId="10">
    <w:abstractNumId w:val="17"/>
  </w:num>
  <w:num w:numId="11">
    <w:abstractNumId w:val="43"/>
  </w:num>
  <w:num w:numId="12">
    <w:abstractNumId w:val="49"/>
  </w:num>
  <w:num w:numId="13">
    <w:abstractNumId w:val="20"/>
  </w:num>
  <w:num w:numId="14">
    <w:abstractNumId w:val="7"/>
  </w:num>
  <w:num w:numId="15">
    <w:abstractNumId w:val="28"/>
  </w:num>
  <w:num w:numId="16">
    <w:abstractNumId w:val="37"/>
  </w:num>
  <w:num w:numId="17">
    <w:abstractNumId w:val="34"/>
  </w:num>
  <w:num w:numId="18">
    <w:abstractNumId w:val="45"/>
  </w:num>
  <w:num w:numId="19">
    <w:abstractNumId w:val="13"/>
  </w:num>
  <w:num w:numId="20">
    <w:abstractNumId w:val="30"/>
  </w:num>
  <w:num w:numId="21">
    <w:abstractNumId w:val="16"/>
  </w:num>
  <w:num w:numId="22">
    <w:abstractNumId w:val="18"/>
  </w:num>
  <w:num w:numId="23">
    <w:abstractNumId w:val="38"/>
  </w:num>
  <w:num w:numId="24">
    <w:abstractNumId w:val="50"/>
  </w:num>
  <w:num w:numId="25">
    <w:abstractNumId w:val="23"/>
  </w:num>
  <w:num w:numId="26">
    <w:abstractNumId w:val="19"/>
  </w:num>
  <w:num w:numId="27">
    <w:abstractNumId w:val="15"/>
  </w:num>
  <w:num w:numId="28">
    <w:abstractNumId w:val="8"/>
  </w:num>
  <w:num w:numId="29">
    <w:abstractNumId w:val="25"/>
  </w:num>
  <w:num w:numId="30">
    <w:abstractNumId w:val="40"/>
  </w:num>
  <w:num w:numId="31">
    <w:abstractNumId w:val="12"/>
  </w:num>
  <w:num w:numId="32">
    <w:abstractNumId w:val="48"/>
  </w:num>
  <w:num w:numId="33">
    <w:abstractNumId w:val="35"/>
  </w:num>
  <w:num w:numId="34">
    <w:abstractNumId w:val="27"/>
  </w:num>
  <w:num w:numId="35">
    <w:abstractNumId w:val="26"/>
  </w:num>
  <w:num w:numId="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2"/>
  </w:num>
  <w:num w:numId="39">
    <w:abstractNumId w:val="32"/>
  </w:num>
  <w:num w:numId="40">
    <w:abstractNumId w:val="14"/>
  </w:num>
  <w:num w:numId="41">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24"/>
  </w:num>
  <w:num w:numId="44">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activeWritingStyle w:appName="MSWord" w:lang="pl-PL" w:vendorID="12" w:dllVersion="512" w:checkStyle="1"/>
  <w:proofState w:spelling="clean"/>
  <w:defaultTabStop w:val="22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75D"/>
    <w:rsid w:val="00005CF3"/>
    <w:rsid w:val="000119B9"/>
    <w:rsid w:val="00015D6D"/>
    <w:rsid w:val="000257BB"/>
    <w:rsid w:val="0003271D"/>
    <w:rsid w:val="000335F9"/>
    <w:rsid w:val="00041512"/>
    <w:rsid w:val="00044E5F"/>
    <w:rsid w:val="00053243"/>
    <w:rsid w:val="00053A60"/>
    <w:rsid w:val="000543E0"/>
    <w:rsid w:val="00056390"/>
    <w:rsid w:val="00063EC9"/>
    <w:rsid w:val="00076AD2"/>
    <w:rsid w:val="00081966"/>
    <w:rsid w:val="00086DA9"/>
    <w:rsid w:val="000B0364"/>
    <w:rsid w:val="000B0418"/>
    <w:rsid w:val="000B2DC4"/>
    <w:rsid w:val="000B4DE4"/>
    <w:rsid w:val="000B79BF"/>
    <w:rsid w:val="000C2990"/>
    <w:rsid w:val="000C7D80"/>
    <w:rsid w:val="000D5F43"/>
    <w:rsid w:val="000E6274"/>
    <w:rsid w:val="000E7FA1"/>
    <w:rsid w:val="000F23E3"/>
    <w:rsid w:val="000F2A34"/>
    <w:rsid w:val="000F6AA5"/>
    <w:rsid w:val="00101F96"/>
    <w:rsid w:val="0010337C"/>
    <w:rsid w:val="00111575"/>
    <w:rsid w:val="001129AD"/>
    <w:rsid w:val="00113C80"/>
    <w:rsid w:val="001170C1"/>
    <w:rsid w:val="0011740F"/>
    <w:rsid w:val="00123ED4"/>
    <w:rsid w:val="00124DF8"/>
    <w:rsid w:val="00126682"/>
    <w:rsid w:val="0013175F"/>
    <w:rsid w:val="00136072"/>
    <w:rsid w:val="001379AE"/>
    <w:rsid w:val="0015392F"/>
    <w:rsid w:val="0016008D"/>
    <w:rsid w:val="001609C1"/>
    <w:rsid w:val="0016105B"/>
    <w:rsid w:val="00161880"/>
    <w:rsid w:val="001660C1"/>
    <w:rsid w:val="001660F8"/>
    <w:rsid w:val="00183F76"/>
    <w:rsid w:val="00184808"/>
    <w:rsid w:val="00184D33"/>
    <w:rsid w:val="0019508D"/>
    <w:rsid w:val="001A2522"/>
    <w:rsid w:val="001B0DFE"/>
    <w:rsid w:val="001B7804"/>
    <w:rsid w:val="001C342E"/>
    <w:rsid w:val="001C4E7E"/>
    <w:rsid w:val="001C5092"/>
    <w:rsid w:val="001D26A8"/>
    <w:rsid w:val="001D7DE3"/>
    <w:rsid w:val="001E0D1D"/>
    <w:rsid w:val="001E7D4D"/>
    <w:rsid w:val="001F46FE"/>
    <w:rsid w:val="001F6D83"/>
    <w:rsid w:val="00207E75"/>
    <w:rsid w:val="00220FDC"/>
    <w:rsid w:val="002273FA"/>
    <w:rsid w:val="00230421"/>
    <w:rsid w:val="00231284"/>
    <w:rsid w:val="00234674"/>
    <w:rsid w:val="0023570C"/>
    <w:rsid w:val="00242FDA"/>
    <w:rsid w:val="00244244"/>
    <w:rsid w:val="00262554"/>
    <w:rsid w:val="002648E5"/>
    <w:rsid w:val="00271EAC"/>
    <w:rsid w:val="0027532D"/>
    <w:rsid w:val="00276287"/>
    <w:rsid w:val="00277883"/>
    <w:rsid w:val="00282F43"/>
    <w:rsid w:val="002833C2"/>
    <w:rsid w:val="002867B0"/>
    <w:rsid w:val="0028760D"/>
    <w:rsid w:val="00293A77"/>
    <w:rsid w:val="002A2AA5"/>
    <w:rsid w:val="002B11D3"/>
    <w:rsid w:val="002B1372"/>
    <w:rsid w:val="002B350D"/>
    <w:rsid w:val="002B5A88"/>
    <w:rsid w:val="002B6273"/>
    <w:rsid w:val="002C2013"/>
    <w:rsid w:val="002D6A27"/>
    <w:rsid w:val="002E1BF6"/>
    <w:rsid w:val="002E342E"/>
    <w:rsid w:val="002E5263"/>
    <w:rsid w:val="002E5FE4"/>
    <w:rsid w:val="002F39A3"/>
    <w:rsid w:val="0030068B"/>
    <w:rsid w:val="003037F8"/>
    <w:rsid w:val="003134F1"/>
    <w:rsid w:val="0031551F"/>
    <w:rsid w:val="003169E4"/>
    <w:rsid w:val="00317815"/>
    <w:rsid w:val="003213FB"/>
    <w:rsid w:val="00343035"/>
    <w:rsid w:val="003506C8"/>
    <w:rsid w:val="00360BA3"/>
    <w:rsid w:val="00362036"/>
    <w:rsid w:val="00373B9E"/>
    <w:rsid w:val="003826A4"/>
    <w:rsid w:val="00397264"/>
    <w:rsid w:val="003A14FF"/>
    <w:rsid w:val="003B6E49"/>
    <w:rsid w:val="003C50B8"/>
    <w:rsid w:val="003C523F"/>
    <w:rsid w:val="003C6705"/>
    <w:rsid w:val="003C7D56"/>
    <w:rsid w:val="003D2131"/>
    <w:rsid w:val="003D347B"/>
    <w:rsid w:val="003D771A"/>
    <w:rsid w:val="003E25EF"/>
    <w:rsid w:val="003E7BF1"/>
    <w:rsid w:val="003F0D01"/>
    <w:rsid w:val="003F1214"/>
    <w:rsid w:val="003F145A"/>
    <w:rsid w:val="003F1524"/>
    <w:rsid w:val="003F214B"/>
    <w:rsid w:val="003F3266"/>
    <w:rsid w:val="00401B86"/>
    <w:rsid w:val="00402C6E"/>
    <w:rsid w:val="00407EA1"/>
    <w:rsid w:val="00417187"/>
    <w:rsid w:val="00417D23"/>
    <w:rsid w:val="004218D9"/>
    <w:rsid w:val="00422B04"/>
    <w:rsid w:val="00423946"/>
    <w:rsid w:val="00423FA3"/>
    <w:rsid w:val="00425FF8"/>
    <w:rsid w:val="004310D5"/>
    <w:rsid w:val="004317B0"/>
    <w:rsid w:val="00432076"/>
    <w:rsid w:val="00432A95"/>
    <w:rsid w:val="004340A2"/>
    <w:rsid w:val="004410C1"/>
    <w:rsid w:val="0044208F"/>
    <w:rsid w:val="0044366A"/>
    <w:rsid w:val="0044693E"/>
    <w:rsid w:val="00452C0A"/>
    <w:rsid w:val="004657E1"/>
    <w:rsid w:val="00472328"/>
    <w:rsid w:val="00473422"/>
    <w:rsid w:val="00474A80"/>
    <w:rsid w:val="00476E10"/>
    <w:rsid w:val="004824FB"/>
    <w:rsid w:val="00483B8C"/>
    <w:rsid w:val="00487E75"/>
    <w:rsid w:val="004950DC"/>
    <w:rsid w:val="004B1247"/>
    <w:rsid w:val="004B48B1"/>
    <w:rsid w:val="004B5FDE"/>
    <w:rsid w:val="004B7A00"/>
    <w:rsid w:val="004C625D"/>
    <w:rsid w:val="004D2006"/>
    <w:rsid w:val="004D487F"/>
    <w:rsid w:val="004D5C3F"/>
    <w:rsid w:val="004D6177"/>
    <w:rsid w:val="004D6D8C"/>
    <w:rsid w:val="004F1A2D"/>
    <w:rsid w:val="004F22D1"/>
    <w:rsid w:val="004F2C73"/>
    <w:rsid w:val="004F2D8B"/>
    <w:rsid w:val="0050392B"/>
    <w:rsid w:val="00503C9F"/>
    <w:rsid w:val="005046CB"/>
    <w:rsid w:val="0051023F"/>
    <w:rsid w:val="00522119"/>
    <w:rsid w:val="0052566F"/>
    <w:rsid w:val="0052743A"/>
    <w:rsid w:val="00534FA0"/>
    <w:rsid w:val="00536D93"/>
    <w:rsid w:val="00537960"/>
    <w:rsid w:val="00546996"/>
    <w:rsid w:val="00547369"/>
    <w:rsid w:val="005476B9"/>
    <w:rsid w:val="00547DA7"/>
    <w:rsid w:val="00552DDF"/>
    <w:rsid w:val="00557B22"/>
    <w:rsid w:val="00565498"/>
    <w:rsid w:val="0056631F"/>
    <w:rsid w:val="00573120"/>
    <w:rsid w:val="005750D4"/>
    <w:rsid w:val="005810DC"/>
    <w:rsid w:val="0058162D"/>
    <w:rsid w:val="00584821"/>
    <w:rsid w:val="00586A98"/>
    <w:rsid w:val="0059333E"/>
    <w:rsid w:val="00593CEE"/>
    <w:rsid w:val="00597964"/>
    <w:rsid w:val="005B3762"/>
    <w:rsid w:val="005B6E0A"/>
    <w:rsid w:val="005C5AA8"/>
    <w:rsid w:val="005C65A9"/>
    <w:rsid w:val="005D2DD1"/>
    <w:rsid w:val="005D5949"/>
    <w:rsid w:val="005F158C"/>
    <w:rsid w:val="006016D9"/>
    <w:rsid w:val="00601A33"/>
    <w:rsid w:val="00606304"/>
    <w:rsid w:val="00610A0A"/>
    <w:rsid w:val="00612E39"/>
    <w:rsid w:val="00614CE7"/>
    <w:rsid w:val="006162EC"/>
    <w:rsid w:val="00624C5F"/>
    <w:rsid w:val="0062762B"/>
    <w:rsid w:val="00640AD4"/>
    <w:rsid w:val="00644210"/>
    <w:rsid w:val="00645899"/>
    <w:rsid w:val="0064787B"/>
    <w:rsid w:val="00653C25"/>
    <w:rsid w:val="006640F9"/>
    <w:rsid w:val="00674B75"/>
    <w:rsid w:val="00675CC3"/>
    <w:rsid w:val="00683A0F"/>
    <w:rsid w:val="00683D7A"/>
    <w:rsid w:val="00683FC9"/>
    <w:rsid w:val="006856E6"/>
    <w:rsid w:val="00692EFA"/>
    <w:rsid w:val="006967A7"/>
    <w:rsid w:val="006A1BD7"/>
    <w:rsid w:val="006A5BB8"/>
    <w:rsid w:val="006B0802"/>
    <w:rsid w:val="006B1613"/>
    <w:rsid w:val="006B2A8B"/>
    <w:rsid w:val="006B2FC7"/>
    <w:rsid w:val="006B4E4B"/>
    <w:rsid w:val="006B6C6D"/>
    <w:rsid w:val="006C4A89"/>
    <w:rsid w:val="006D0C14"/>
    <w:rsid w:val="006D61F3"/>
    <w:rsid w:val="006E0890"/>
    <w:rsid w:val="006E5B3F"/>
    <w:rsid w:val="006F278E"/>
    <w:rsid w:val="006F35EC"/>
    <w:rsid w:val="006F66CA"/>
    <w:rsid w:val="00700840"/>
    <w:rsid w:val="00703FE7"/>
    <w:rsid w:val="00704320"/>
    <w:rsid w:val="0071036E"/>
    <w:rsid w:val="00712EE0"/>
    <w:rsid w:val="00722422"/>
    <w:rsid w:val="007231C1"/>
    <w:rsid w:val="0072441A"/>
    <w:rsid w:val="00725B00"/>
    <w:rsid w:val="0073175C"/>
    <w:rsid w:val="007326A9"/>
    <w:rsid w:val="00732952"/>
    <w:rsid w:val="00737785"/>
    <w:rsid w:val="007413C8"/>
    <w:rsid w:val="00742354"/>
    <w:rsid w:val="0074242D"/>
    <w:rsid w:val="00747424"/>
    <w:rsid w:val="00750A9C"/>
    <w:rsid w:val="00751B8B"/>
    <w:rsid w:val="00752280"/>
    <w:rsid w:val="00755D88"/>
    <w:rsid w:val="00757744"/>
    <w:rsid w:val="0076719F"/>
    <w:rsid w:val="00794552"/>
    <w:rsid w:val="007A0B41"/>
    <w:rsid w:val="007A39CD"/>
    <w:rsid w:val="007B1FAA"/>
    <w:rsid w:val="007C4D3C"/>
    <w:rsid w:val="007C60ED"/>
    <w:rsid w:val="007D1B2A"/>
    <w:rsid w:val="007D371B"/>
    <w:rsid w:val="007D3D3D"/>
    <w:rsid w:val="007D5D52"/>
    <w:rsid w:val="007E0868"/>
    <w:rsid w:val="007F4A5C"/>
    <w:rsid w:val="007F775D"/>
    <w:rsid w:val="007F7AF9"/>
    <w:rsid w:val="008024A8"/>
    <w:rsid w:val="00802DEB"/>
    <w:rsid w:val="008035E7"/>
    <w:rsid w:val="0080635E"/>
    <w:rsid w:val="00816BF4"/>
    <w:rsid w:val="00821F6F"/>
    <w:rsid w:val="008258F6"/>
    <w:rsid w:val="00825D06"/>
    <w:rsid w:val="008344C8"/>
    <w:rsid w:val="00841A71"/>
    <w:rsid w:val="00851440"/>
    <w:rsid w:val="008544E8"/>
    <w:rsid w:val="008577B0"/>
    <w:rsid w:val="00857EE2"/>
    <w:rsid w:val="008604E7"/>
    <w:rsid w:val="00863BD2"/>
    <w:rsid w:val="0086594A"/>
    <w:rsid w:val="008674EF"/>
    <w:rsid w:val="00867D26"/>
    <w:rsid w:val="00872364"/>
    <w:rsid w:val="00872C35"/>
    <w:rsid w:val="008739E0"/>
    <w:rsid w:val="0087580B"/>
    <w:rsid w:val="00891691"/>
    <w:rsid w:val="00892B59"/>
    <w:rsid w:val="00893B8D"/>
    <w:rsid w:val="008B0CED"/>
    <w:rsid w:val="008B1748"/>
    <w:rsid w:val="008B44EF"/>
    <w:rsid w:val="008B6C11"/>
    <w:rsid w:val="008C13F4"/>
    <w:rsid w:val="008C1473"/>
    <w:rsid w:val="008C2156"/>
    <w:rsid w:val="008C649D"/>
    <w:rsid w:val="008D1D9D"/>
    <w:rsid w:val="008D3F76"/>
    <w:rsid w:val="008D4411"/>
    <w:rsid w:val="008D5716"/>
    <w:rsid w:val="008D5874"/>
    <w:rsid w:val="008E2508"/>
    <w:rsid w:val="008E6020"/>
    <w:rsid w:val="008F568E"/>
    <w:rsid w:val="00900ECD"/>
    <w:rsid w:val="0091154A"/>
    <w:rsid w:val="00952D7A"/>
    <w:rsid w:val="009568BA"/>
    <w:rsid w:val="00964814"/>
    <w:rsid w:val="00964F99"/>
    <w:rsid w:val="0097351C"/>
    <w:rsid w:val="0097371B"/>
    <w:rsid w:val="00980CA1"/>
    <w:rsid w:val="00981A48"/>
    <w:rsid w:val="00986892"/>
    <w:rsid w:val="00990AED"/>
    <w:rsid w:val="009A64FF"/>
    <w:rsid w:val="009A6F94"/>
    <w:rsid w:val="009B357F"/>
    <w:rsid w:val="009B3A01"/>
    <w:rsid w:val="009B3A78"/>
    <w:rsid w:val="009B7D72"/>
    <w:rsid w:val="009C17B9"/>
    <w:rsid w:val="009C3BC9"/>
    <w:rsid w:val="009D0923"/>
    <w:rsid w:val="009D150C"/>
    <w:rsid w:val="009D158C"/>
    <w:rsid w:val="009D1A37"/>
    <w:rsid w:val="009D468B"/>
    <w:rsid w:val="009E576B"/>
    <w:rsid w:val="009F7B67"/>
    <w:rsid w:val="00A05DC6"/>
    <w:rsid w:val="00A06426"/>
    <w:rsid w:val="00A06889"/>
    <w:rsid w:val="00A07B8D"/>
    <w:rsid w:val="00A112FC"/>
    <w:rsid w:val="00A11B70"/>
    <w:rsid w:val="00A1255C"/>
    <w:rsid w:val="00A13AAA"/>
    <w:rsid w:val="00A148FD"/>
    <w:rsid w:val="00A1714F"/>
    <w:rsid w:val="00A206C0"/>
    <w:rsid w:val="00A26D56"/>
    <w:rsid w:val="00A34596"/>
    <w:rsid w:val="00A4345B"/>
    <w:rsid w:val="00A515CF"/>
    <w:rsid w:val="00A61439"/>
    <w:rsid w:val="00A629DA"/>
    <w:rsid w:val="00A644DC"/>
    <w:rsid w:val="00A67F42"/>
    <w:rsid w:val="00A75683"/>
    <w:rsid w:val="00A80A84"/>
    <w:rsid w:val="00A848AF"/>
    <w:rsid w:val="00A8637F"/>
    <w:rsid w:val="00A90510"/>
    <w:rsid w:val="00A9091D"/>
    <w:rsid w:val="00A94A4F"/>
    <w:rsid w:val="00A961DC"/>
    <w:rsid w:val="00AA0F88"/>
    <w:rsid w:val="00AA12B8"/>
    <w:rsid w:val="00AA4E46"/>
    <w:rsid w:val="00AA5840"/>
    <w:rsid w:val="00AA7EA0"/>
    <w:rsid w:val="00AB015C"/>
    <w:rsid w:val="00AB1113"/>
    <w:rsid w:val="00AB2B68"/>
    <w:rsid w:val="00AB679C"/>
    <w:rsid w:val="00AC208E"/>
    <w:rsid w:val="00AC249B"/>
    <w:rsid w:val="00AC3A6D"/>
    <w:rsid w:val="00AD1D63"/>
    <w:rsid w:val="00AD6718"/>
    <w:rsid w:val="00AE0F83"/>
    <w:rsid w:val="00AF1922"/>
    <w:rsid w:val="00B0327B"/>
    <w:rsid w:val="00B17BB0"/>
    <w:rsid w:val="00B22976"/>
    <w:rsid w:val="00B36714"/>
    <w:rsid w:val="00B41D7D"/>
    <w:rsid w:val="00B42794"/>
    <w:rsid w:val="00B531D4"/>
    <w:rsid w:val="00B550A3"/>
    <w:rsid w:val="00B65813"/>
    <w:rsid w:val="00B67371"/>
    <w:rsid w:val="00B73C07"/>
    <w:rsid w:val="00B768F9"/>
    <w:rsid w:val="00B81A24"/>
    <w:rsid w:val="00B8457E"/>
    <w:rsid w:val="00B91C57"/>
    <w:rsid w:val="00B96868"/>
    <w:rsid w:val="00B97FC6"/>
    <w:rsid w:val="00BA4B5E"/>
    <w:rsid w:val="00BA52FE"/>
    <w:rsid w:val="00BB12E6"/>
    <w:rsid w:val="00BC0755"/>
    <w:rsid w:val="00BD3544"/>
    <w:rsid w:val="00BD629D"/>
    <w:rsid w:val="00BE178B"/>
    <w:rsid w:val="00BE6DD8"/>
    <w:rsid w:val="00BF0F06"/>
    <w:rsid w:val="00BF3791"/>
    <w:rsid w:val="00BF5582"/>
    <w:rsid w:val="00C01F8C"/>
    <w:rsid w:val="00C05E90"/>
    <w:rsid w:val="00C112AB"/>
    <w:rsid w:val="00C14FFB"/>
    <w:rsid w:val="00C16376"/>
    <w:rsid w:val="00C257FC"/>
    <w:rsid w:val="00C26410"/>
    <w:rsid w:val="00C340A8"/>
    <w:rsid w:val="00C40DA2"/>
    <w:rsid w:val="00C448E4"/>
    <w:rsid w:val="00C44DFD"/>
    <w:rsid w:val="00C46733"/>
    <w:rsid w:val="00C476DD"/>
    <w:rsid w:val="00C5319B"/>
    <w:rsid w:val="00C5633D"/>
    <w:rsid w:val="00C62B96"/>
    <w:rsid w:val="00C74E3E"/>
    <w:rsid w:val="00C8241C"/>
    <w:rsid w:val="00C951D9"/>
    <w:rsid w:val="00CA0D54"/>
    <w:rsid w:val="00CA5155"/>
    <w:rsid w:val="00CA5217"/>
    <w:rsid w:val="00CA7D4B"/>
    <w:rsid w:val="00CB38BD"/>
    <w:rsid w:val="00CB41A9"/>
    <w:rsid w:val="00CC0327"/>
    <w:rsid w:val="00CC5B3A"/>
    <w:rsid w:val="00CD5BAC"/>
    <w:rsid w:val="00CE2FAB"/>
    <w:rsid w:val="00CE37A7"/>
    <w:rsid w:val="00CE4332"/>
    <w:rsid w:val="00CE68E6"/>
    <w:rsid w:val="00CF511D"/>
    <w:rsid w:val="00CF53CC"/>
    <w:rsid w:val="00CF637F"/>
    <w:rsid w:val="00D019C4"/>
    <w:rsid w:val="00D03C27"/>
    <w:rsid w:val="00D046D7"/>
    <w:rsid w:val="00D05082"/>
    <w:rsid w:val="00D050B7"/>
    <w:rsid w:val="00D05578"/>
    <w:rsid w:val="00D102C7"/>
    <w:rsid w:val="00D107DB"/>
    <w:rsid w:val="00D1592B"/>
    <w:rsid w:val="00D16FB7"/>
    <w:rsid w:val="00D2203F"/>
    <w:rsid w:val="00D22741"/>
    <w:rsid w:val="00D24AB4"/>
    <w:rsid w:val="00D3053A"/>
    <w:rsid w:val="00D35D10"/>
    <w:rsid w:val="00D4224E"/>
    <w:rsid w:val="00D45B47"/>
    <w:rsid w:val="00D4708C"/>
    <w:rsid w:val="00D47A33"/>
    <w:rsid w:val="00D544CC"/>
    <w:rsid w:val="00D553EE"/>
    <w:rsid w:val="00D67433"/>
    <w:rsid w:val="00D70041"/>
    <w:rsid w:val="00D817A6"/>
    <w:rsid w:val="00D9186A"/>
    <w:rsid w:val="00D95629"/>
    <w:rsid w:val="00DA1D5F"/>
    <w:rsid w:val="00DA26B5"/>
    <w:rsid w:val="00DB4A9B"/>
    <w:rsid w:val="00DB76BC"/>
    <w:rsid w:val="00DC35A9"/>
    <w:rsid w:val="00DD417C"/>
    <w:rsid w:val="00DD47AE"/>
    <w:rsid w:val="00DE12B9"/>
    <w:rsid w:val="00DE27B8"/>
    <w:rsid w:val="00DE71D1"/>
    <w:rsid w:val="00DF6EE6"/>
    <w:rsid w:val="00E150A2"/>
    <w:rsid w:val="00E157F9"/>
    <w:rsid w:val="00E158EE"/>
    <w:rsid w:val="00E16F2D"/>
    <w:rsid w:val="00E20D80"/>
    <w:rsid w:val="00E22C02"/>
    <w:rsid w:val="00E26686"/>
    <w:rsid w:val="00E3277A"/>
    <w:rsid w:val="00E34FD9"/>
    <w:rsid w:val="00E364C6"/>
    <w:rsid w:val="00E4643C"/>
    <w:rsid w:val="00E4680C"/>
    <w:rsid w:val="00E50A05"/>
    <w:rsid w:val="00E522BD"/>
    <w:rsid w:val="00E552E5"/>
    <w:rsid w:val="00E64F3D"/>
    <w:rsid w:val="00E765E2"/>
    <w:rsid w:val="00E87FCA"/>
    <w:rsid w:val="00E90645"/>
    <w:rsid w:val="00E916B3"/>
    <w:rsid w:val="00E91B3E"/>
    <w:rsid w:val="00E92858"/>
    <w:rsid w:val="00E949CD"/>
    <w:rsid w:val="00E95292"/>
    <w:rsid w:val="00EA254E"/>
    <w:rsid w:val="00EA410D"/>
    <w:rsid w:val="00EA45EE"/>
    <w:rsid w:val="00EB19C9"/>
    <w:rsid w:val="00EB2A6C"/>
    <w:rsid w:val="00EB3B74"/>
    <w:rsid w:val="00EB44E6"/>
    <w:rsid w:val="00EC0914"/>
    <w:rsid w:val="00ED0F15"/>
    <w:rsid w:val="00ED16C5"/>
    <w:rsid w:val="00ED4168"/>
    <w:rsid w:val="00ED449D"/>
    <w:rsid w:val="00ED509D"/>
    <w:rsid w:val="00EE0933"/>
    <w:rsid w:val="00EE176D"/>
    <w:rsid w:val="00EE277A"/>
    <w:rsid w:val="00EE31E2"/>
    <w:rsid w:val="00EE3798"/>
    <w:rsid w:val="00EE52D9"/>
    <w:rsid w:val="00F10622"/>
    <w:rsid w:val="00F11F55"/>
    <w:rsid w:val="00F1493C"/>
    <w:rsid w:val="00F21A03"/>
    <w:rsid w:val="00F2384F"/>
    <w:rsid w:val="00F23BD0"/>
    <w:rsid w:val="00F272B0"/>
    <w:rsid w:val="00F27422"/>
    <w:rsid w:val="00F27AAD"/>
    <w:rsid w:val="00F27F44"/>
    <w:rsid w:val="00F3239E"/>
    <w:rsid w:val="00F33CBD"/>
    <w:rsid w:val="00F51129"/>
    <w:rsid w:val="00F51995"/>
    <w:rsid w:val="00F5286E"/>
    <w:rsid w:val="00F57704"/>
    <w:rsid w:val="00F61249"/>
    <w:rsid w:val="00F657A7"/>
    <w:rsid w:val="00F66E99"/>
    <w:rsid w:val="00F811D4"/>
    <w:rsid w:val="00F9201F"/>
    <w:rsid w:val="00FA162C"/>
    <w:rsid w:val="00FB4DCD"/>
    <w:rsid w:val="00FC06F8"/>
    <w:rsid w:val="00FC125D"/>
    <w:rsid w:val="00FC3D3D"/>
    <w:rsid w:val="00FD072F"/>
    <w:rsid w:val="00FD0CA0"/>
    <w:rsid w:val="00FD316A"/>
    <w:rsid w:val="00FD3848"/>
    <w:rsid w:val="00FE0789"/>
    <w:rsid w:val="00FE46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DA190B8"/>
  <w15:chartTrackingRefBased/>
  <w15:docId w15:val="{CE055460-7C47-4D19-B162-D88ADBB5A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aliases w:val="Standardowy1,Standardowy11,Standardowy111,Standardowy1111,Standardowy11111,Standardowy111111"/>
    <w:qFormat/>
  </w:style>
  <w:style w:type="paragraph" w:styleId="Nagwek1">
    <w:name w:val="heading 1"/>
    <w:basedOn w:val="Normalny"/>
    <w:next w:val="Normalny"/>
    <w:qFormat/>
    <w:pPr>
      <w:keepNext/>
      <w:outlineLvl w:val="0"/>
    </w:pPr>
    <w:rPr>
      <w:rFonts w:ascii="Arial" w:hAnsi="Arial"/>
      <w:b/>
      <w:sz w:val="32"/>
    </w:rPr>
  </w:style>
  <w:style w:type="paragraph" w:styleId="Nagwek2">
    <w:name w:val="heading 2"/>
    <w:basedOn w:val="Normalny"/>
    <w:next w:val="Normalny"/>
    <w:qFormat/>
    <w:pPr>
      <w:keepNext/>
      <w:jc w:val="both"/>
      <w:outlineLvl w:val="1"/>
    </w:pPr>
    <w:rPr>
      <w:rFonts w:ascii="Arial" w:hAnsi="Arial"/>
      <w:b/>
      <w:sz w:val="32"/>
    </w:rPr>
  </w:style>
  <w:style w:type="paragraph" w:styleId="Nagwek3">
    <w:name w:val="heading 3"/>
    <w:basedOn w:val="Normalny"/>
    <w:next w:val="Normalny"/>
    <w:qFormat/>
    <w:pPr>
      <w:keepNext/>
      <w:numPr>
        <w:ilvl w:val="12"/>
      </w:numPr>
      <w:jc w:val="both"/>
      <w:outlineLvl w:val="2"/>
    </w:pPr>
    <w:rPr>
      <w:sz w:val="24"/>
    </w:rPr>
  </w:style>
  <w:style w:type="paragraph" w:styleId="Nagwek4">
    <w:name w:val="heading 4"/>
    <w:basedOn w:val="Normalny"/>
    <w:next w:val="Normalny"/>
    <w:qFormat/>
    <w:pPr>
      <w:keepNext/>
      <w:jc w:val="center"/>
      <w:outlineLvl w:val="3"/>
    </w:pPr>
    <w:rPr>
      <w:b/>
      <w:color w:val="000000"/>
      <w:sz w:val="32"/>
    </w:rPr>
  </w:style>
  <w:style w:type="paragraph" w:styleId="Nagwek5">
    <w:name w:val="heading 5"/>
    <w:basedOn w:val="Normalny"/>
    <w:next w:val="Normalny"/>
    <w:qFormat/>
    <w:pPr>
      <w:keepNext/>
      <w:spacing w:line="360" w:lineRule="auto"/>
      <w:jc w:val="center"/>
      <w:outlineLvl w:val="4"/>
    </w:pPr>
    <w:rPr>
      <w:rFonts w:ascii="Arial" w:hAnsi="Arial"/>
      <w:b/>
      <w:sz w:val="24"/>
    </w:rPr>
  </w:style>
  <w:style w:type="paragraph" w:styleId="Nagwek6">
    <w:name w:val="heading 6"/>
    <w:basedOn w:val="Normalny"/>
    <w:next w:val="Normalny"/>
    <w:qFormat/>
    <w:pPr>
      <w:keepNext/>
      <w:jc w:val="center"/>
      <w:outlineLvl w:val="5"/>
    </w:pPr>
    <w:rPr>
      <w:rFonts w:ascii="Arial" w:hAnsi="Arial"/>
      <w:b/>
      <w:sz w:val="18"/>
    </w:rPr>
  </w:style>
  <w:style w:type="paragraph" w:styleId="Nagwek7">
    <w:name w:val="heading 7"/>
    <w:basedOn w:val="Normalny"/>
    <w:next w:val="Normalny"/>
    <w:qFormat/>
    <w:pPr>
      <w:keepNext/>
      <w:widowControl w:val="0"/>
      <w:spacing w:before="40" w:after="40"/>
      <w:ind w:left="567"/>
      <w:jc w:val="both"/>
      <w:outlineLvl w:val="6"/>
    </w:pPr>
    <w:rPr>
      <w:b/>
    </w:rPr>
  </w:style>
  <w:style w:type="paragraph" w:styleId="Nagwek8">
    <w:name w:val="heading 8"/>
    <w:basedOn w:val="Normalny"/>
    <w:next w:val="Normalny"/>
    <w:qFormat/>
    <w:pPr>
      <w:numPr>
        <w:ilvl w:val="7"/>
        <w:numId w:val="2"/>
      </w:numPr>
      <w:spacing w:before="240" w:after="60"/>
      <w:outlineLvl w:val="7"/>
    </w:pPr>
    <w:rPr>
      <w:rFonts w:ascii="Arial" w:hAnsi="Arial"/>
      <w:i/>
    </w:rPr>
  </w:style>
  <w:style w:type="paragraph" w:styleId="Nagwek9">
    <w:name w:val="heading 9"/>
    <w:basedOn w:val="Normalny"/>
    <w:next w:val="Normalny"/>
    <w:qFormat/>
    <w:pPr>
      <w:numPr>
        <w:ilvl w:val="8"/>
        <w:numId w:val="2"/>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pPr>
      <w:tabs>
        <w:tab w:val="center" w:pos="4536"/>
        <w:tab w:val="right" w:pos="9072"/>
      </w:tabs>
    </w:pPr>
  </w:style>
  <w:style w:type="paragraph" w:styleId="Stopka">
    <w:name w:val="footer"/>
    <w:basedOn w:val="Normalny"/>
    <w:link w:val="StopkaZnak"/>
    <w:semiHidden/>
    <w:pPr>
      <w:tabs>
        <w:tab w:val="center" w:pos="4536"/>
        <w:tab w:val="right" w:pos="9072"/>
      </w:tabs>
    </w:pPr>
  </w:style>
  <w:style w:type="character" w:styleId="Numerstrony">
    <w:name w:val="page number"/>
    <w:basedOn w:val="Domylnaczcionkaakapitu"/>
    <w:semiHidden/>
  </w:style>
  <w:style w:type="paragraph" w:customStyle="1" w:styleId="Subhead2">
    <w:name w:val="Subhead 2"/>
    <w:basedOn w:val="Normalny"/>
    <w:rPr>
      <w:b/>
      <w:sz w:val="24"/>
    </w:rPr>
  </w:style>
  <w:style w:type="paragraph" w:styleId="Tekstpodstawowy3">
    <w:name w:val="Body Text 3"/>
    <w:basedOn w:val="Normalny"/>
    <w:link w:val="Tekstpodstawowy3Znak"/>
    <w:pPr>
      <w:pBdr>
        <w:top w:val="double" w:sz="6" w:space="1" w:color="auto"/>
        <w:left w:val="double" w:sz="6" w:space="2" w:color="auto"/>
        <w:bottom w:val="double" w:sz="6" w:space="1" w:color="auto"/>
        <w:right w:val="double" w:sz="6" w:space="1" w:color="auto"/>
      </w:pBdr>
      <w:ind w:right="-142"/>
      <w:jc w:val="center"/>
    </w:pPr>
    <w:rPr>
      <w:sz w:val="32"/>
    </w:rPr>
  </w:style>
  <w:style w:type="paragraph" w:styleId="Tekstpodstawowy">
    <w:name w:val="Body Text"/>
    <w:aliases w:val="Treść"/>
    <w:basedOn w:val="Normalny"/>
    <w:link w:val="TekstpodstawowyZnak"/>
    <w:pPr>
      <w:ind w:right="-142"/>
      <w:jc w:val="both"/>
    </w:pPr>
    <w:rPr>
      <w:rFonts w:ascii="Arial" w:hAnsi="Arial"/>
      <w:sz w:val="22"/>
    </w:rPr>
  </w:style>
  <w:style w:type="paragraph" w:styleId="Tekstpodstawowywcity">
    <w:name w:val="Body Text Indent"/>
    <w:basedOn w:val="Normalny"/>
    <w:semiHidden/>
    <w:pPr>
      <w:ind w:left="284"/>
      <w:jc w:val="both"/>
    </w:pPr>
    <w:rPr>
      <w:sz w:val="28"/>
    </w:rPr>
  </w:style>
  <w:style w:type="paragraph" w:styleId="Tekstpodstawowywcity2">
    <w:name w:val="Body Text Indent 2"/>
    <w:basedOn w:val="Normalny"/>
    <w:semiHidden/>
    <w:pPr>
      <w:ind w:left="142"/>
      <w:jc w:val="both"/>
    </w:pPr>
    <w:rPr>
      <w:rFonts w:ascii="Arial" w:hAnsi="Arial"/>
      <w:sz w:val="26"/>
    </w:rPr>
  </w:style>
  <w:style w:type="paragraph" w:styleId="Tekstblokowy">
    <w:name w:val="Block Text"/>
    <w:basedOn w:val="Normalny"/>
    <w:semiHidden/>
    <w:pPr>
      <w:ind w:left="709" w:right="283"/>
      <w:jc w:val="both"/>
    </w:pPr>
    <w:rPr>
      <w:b/>
      <w:sz w:val="28"/>
    </w:rPr>
  </w:style>
  <w:style w:type="paragraph" w:styleId="Tekstpodstawowywcity3">
    <w:name w:val="Body Text Indent 3"/>
    <w:basedOn w:val="Normalny"/>
    <w:semiHidden/>
    <w:pPr>
      <w:ind w:left="284"/>
      <w:jc w:val="both"/>
    </w:pPr>
    <w:rPr>
      <w:rFonts w:ascii="Arial" w:hAnsi="Arial"/>
      <w:sz w:val="24"/>
    </w:rPr>
  </w:style>
  <w:style w:type="paragraph" w:customStyle="1" w:styleId="Tekstpodstawowy31">
    <w:name w:val="Tekst podstawowy 31"/>
    <w:basedOn w:val="Normalny"/>
    <w:pPr>
      <w:ind w:right="-1"/>
      <w:jc w:val="both"/>
    </w:pPr>
    <w:rPr>
      <w:rFonts w:ascii="Arial" w:hAnsi="Arial"/>
      <w:sz w:val="24"/>
    </w:rPr>
  </w:style>
  <w:style w:type="paragraph" w:styleId="Tekstpodstawowy2">
    <w:name w:val="Body Text 2"/>
    <w:basedOn w:val="Normalny"/>
    <w:semiHidden/>
    <w:pPr>
      <w:ind w:right="-567"/>
      <w:jc w:val="both"/>
    </w:pPr>
    <w:rPr>
      <w:sz w:val="28"/>
    </w:rPr>
  </w:style>
  <w:style w:type="paragraph" w:styleId="Tytu">
    <w:name w:val="Title"/>
    <w:basedOn w:val="Normalny"/>
    <w:link w:val="TytuZnak"/>
    <w:uiPriority w:val="10"/>
    <w:qFormat/>
    <w:pPr>
      <w:jc w:val="center"/>
    </w:pPr>
    <w:rPr>
      <w:b/>
      <w:sz w:val="40"/>
    </w:rPr>
  </w:style>
  <w:style w:type="paragraph" w:customStyle="1" w:styleId="Tekstblokowy1">
    <w:name w:val="Tekst blokowy1"/>
    <w:basedOn w:val="Normalny"/>
    <w:pPr>
      <w:ind w:left="1134" w:right="425"/>
      <w:jc w:val="both"/>
    </w:pPr>
    <w:rPr>
      <w:sz w:val="28"/>
      <w:szCs w:val="24"/>
    </w:rPr>
  </w:style>
  <w:style w:type="paragraph" w:customStyle="1" w:styleId="nagwek10">
    <w:name w:val="nagłówek1"/>
    <w:pPr>
      <w:spacing w:before="114" w:after="114"/>
      <w:ind w:left="482" w:right="482" w:firstLine="1"/>
      <w:jc w:val="center"/>
    </w:pPr>
    <w:rPr>
      <w:color w:val="000000"/>
      <w:sz w:val="24"/>
    </w:rPr>
  </w:style>
  <w:style w:type="paragraph" w:styleId="Legenda">
    <w:name w:val="caption"/>
    <w:basedOn w:val="Normalny"/>
    <w:next w:val="Normalny"/>
    <w:qFormat/>
    <w:pPr>
      <w:ind w:left="284" w:right="283"/>
      <w:jc w:val="center"/>
    </w:pPr>
    <w:rPr>
      <w:rFonts w:ascii="Arial" w:hAnsi="Arial"/>
      <w:b/>
      <w:sz w:val="52"/>
    </w:rPr>
  </w:style>
  <w:style w:type="paragraph" w:customStyle="1" w:styleId="Tekstpodstawowy21">
    <w:name w:val="Tekst podstawowy 21"/>
    <w:basedOn w:val="Normalny"/>
    <w:pPr>
      <w:tabs>
        <w:tab w:val="left" w:pos="11766"/>
      </w:tabs>
      <w:jc w:val="both"/>
    </w:pPr>
    <w:rPr>
      <w:rFonts w:ascii="Arial" w:hAnsi="Arial"/>
    </w:rPr>
  </w:style>
  <w:style w:type="paragraph" w:styleId="Podtytu">
    <w:name w:val="Subtitle"/>
    <w:basedOn w:val="Normalny"/>
    <w:qFormat/>
    <w:pPr>
      <w:numPr>
        <w:numId w:val="1"/>
      </w:numPr>
    </w:pPr>
    <w:rPr>
      <w:rFonts w:ascii="Arial" w:hAnsi="Arial"/>
      <w:b/>
      <w:sz w:val="32"/>
    </w:rPr>
  </w:style>
  <w:style w:type="paragraph" w:customStyle="1" w:styleId="Tekstpodstawowy1">
    <w:name w:val="Tekst podstawowy1"/>
    <w:pPr>
      <w:spacing w:before="1" w:after="1"/>
      <w:ind w:left="1" w:right="1" w:firstLine="681"/>
      <w:jc w:val="both"/>
    </w:pPr>
    <w:rPr>
      <w:color w:val="000000"/>
      <w:spacing w:val="15"/>
      <w:sz w:val="24"/>
    </w:rPr>
  </w:style>
  <w:style w:type="paragraph" w:customStyle="1" w:styleId="podpunkt">
    <w:name w:val="podpunkt"/>
    <w:pPr>
      <w:spacing w:before="1" w:after="1"/>
      <w:ind w:left="1" w:right="1" w:firstLine="284"/>
      <w:jc w:val="both"/>
    </w:pPr>
    <w:rPr>
      <w:sz w:val="24"/>
    </w:rPr>
  </w:style>
  <w:style w:type="paragraph" w:customStyle="1" w:styleId="Tekstpodstawowywcity31">
    <w:name w:val="Tekst podstawowy wcięty 31"/>
    <w:basedOn w:val="Normalny"/>
    <w:pPr>
      <w:ind w:left="284" w:hanging="284"/>
      <w:jc w:val="both"/>
    </w:pPr>
    <w:rPr>
      <w:sz w:val="32"/>
    </w:rPr>
  </w:style>
  <w:style w:type="paragraph" w:styleId="Tekstkomentarza">
    <w:name w:val="annotation text"/>
    <w:basedOn w:val="Normalny"/>
    <w:semiHidden/>
  </w:style>
  <w:style w:type="paragraph" w:customStyle="1" w:styleId="numer">
    <w:name w:val="numer"/>
    <w:basedOn w:val="Normalny"/>
    <w:pPr>
      <w:ind w:left="567" w:firstLine="284"/>
      <w:jc w:val="both"/>
    </w:pPr>
    <w:rPr>
      <w:sz w:val="24"/>
    </w:rPr>
  </w:style>
  <w:style w:type="character" w:styleId="Hipercze">
    <w:name w:val="Hyperlink"/>
    <w:semiHidden/>
    <w:rPr>
      <w:color w:val="0000FF"/>
      <w:u w:val="single"/>
    </w:rPr>
  </w:style>
  <w:style w:type="paragraph" w:customStyle="1" w:styleId="tekst">
    <w:name w:val="tekst"/>
    <w:basedOn w:val="Normalny"/>
    <w:pPr>
      <w:suppressLineNumbers/>
      <w:suppressAutoHyphens/>
      <w:autoSpaceDE w:val="0"/>
      <w:autoSpaceDN w:val="0"/>
      <w:spacing w:before="60" w:after="60"/>
      <w:jc w:val="both"/>
    </w:pPr>
    <w:rPr>
      <w:sz w:val="24"/>
      <w:szCs w:val="24"/>
    </w:rPr>
  </w:style>
  <w:style w:type="paragraph" w:customStyle="1" w:styleId="nagwek11">
    <w:name w:val="nag³ówek1"/>
    <w:pPr>
      <w:spacing w:before="114" w:after="114"/>
      <w:ind w:left="482" w:right="482" w:firstLine="1"/>
      <w:jc w:val="center"/>
    </w:pPr>
    <w:rPr>
      <w:color w:val="000000"/>
      <w:sz w:val="24"/>
    </w:rPr>
  </w:style>
  <w:style w:type="paragraph" w:styleId="Mapadokumentu">
    <w:name w:val="Document Map"/>
    <w:basedOn w:val="Normalny"/>
    <w:semiHidden/>
    <w:pPr>
      <w:shd w:val="clear" w:color="auto" w:fill="000080"/>
    </w:pPr>
    <w:rPr>
      <w:rFonts w:ascii="Tahoma" w:hAnsi="Tahoma" w:cs="Tahoma"/>
    </w:rPr>
  </w:style>
  <w:style w:type="paragraph" w:customStyle="1" w:styleId="Nagwek2a">
    <w:name w:val="Nagłówek2a"/>
    <w:basedOn w:val="Nagwek2"/>
    <w:autoRedefine/>
    <w:pPr>
      <w:keepLines/>
      <w:spacing w:before="240" w:after="60"/>
      <w:ind w:left="1559" w:hanging="283"/>
      <w:jc w:val="left"/>
    </w:pPr>
    <w:rPr>
      <w:kern w:val="24"/>
      <w:sz w:val="24"/>
    </w:rPr>
  </w:style>
  <w:style w:type="paragraph" w:customStyle="1" w:styleId="data">
    <w:name w:val="data"/>
    <w:basedOn w:val="Normalny"/>
    <w:pPr>
      <w:keepNext/>
      <w:spacing w:before="240"/>
    </w:pPr>
    <w:rPr>
      <w:rFonts w:ascii="Arial" w:hAnsi="Arial"/>
      <w:sz w:val="24"/>
    </w:rPr>
  </w:style>
  <w:style w:type="paragraph" w:customStyle="1" w:styleId="dopisek">
    <w:name w:val="dopisek"/>
    <w:basedOn w:val="Normalny"/>
    <w:pPr>
      <w:ind w:left="567" w:firstLine="284"/>
      <w:jc w:val="both"/>
    </w:pPr>
    <w:rPr>
      <w:sz w:val="24"/>
    </w:rPr>
  </w:style>
  <w:style w:type="paragraph" w:styleId="NormalnyWeb">
    <w:name w:val="Normal (Web)"/>
    <w:basedOn w:val="Normalny"/>
    <w:semiHidden/>
    <w:pPr>
      <w:spacing w:before="100" w:beforeAutospacing="1" w:after="100" w:afterAutospacing="1"/>
      <w:jc w:val="both"/>
    </w:pPr>
    <w:rPr>
      <w:rFonts w:ascii="Arial Unicode MS" w:eastAsia="Arial Unicode MS" w:hAnsi="Arial Unicode MS" w:cs="Arial Unicode MS"/>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customStyle="1" w:styleId="WW-Zwykytekst">
    <w:name w:val="WW-Zwykły tekst"/>
    <w:basedOn w:val="Normalny"/>
    <w:pPr>
      <w:suppressAutoHyphens/>
    </w:pPr>
    <w:rPr>
      <w:rFonts w:ascii="Courier New" w:hAnsi="Courier New"/>
      <w:lang w:eastAsia="ar-SA"/>
    </w:rPr>
  </w:style>
  <w:style w:type="paragraph" w:customStyle="1" w:styleId="1">
    <w:name w:val="1"/>
    <w:basedOn w:val="Normalny"/>
    <w:next w:val="Nagwek"/>
    <w:pPr>
      <w:tabs>
        <w:tab w:val="center" w:pos="4536"/>
        <w:tab w:val="right" w:pos="9072"/>
      </w:tabs>
    </w:pPr>
  </w:style>
  <w:style w:type="paragraph" w:styleId="Lista">
    <w:name w:val="List"/>
    <w:basedOn w:val="Tekstpodstawowy"/>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ny"/>
    <w:pPr>
      <w:suppressLineNumbers/>
      <w:suppressAutoHyphens/>
    </w:pPr>
    <w:rPr>
      <w:rFonts w:cs="Wingdings"/>
      <w:sz w:val="24"/>
      <w:szCs w:val="24"/>
      <w:lang w:eastAsia="ar-SA"/>
    </w:rPr>
  </w:style>
  <w:style w:type="paragraph" w:customStyle="1" w:styleId="WW-Nagwekwykazurde">
    <w:name w:val="WW-Nagłówek wykazu źródeł"/>
    <w:basedOn w:val="Normalny"/>
    <w:next w:val="Normalny"/>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ny"/>
    <w:pPr>
      <w:suppressAutoHyphens/>
      <w:spacing w:before="120"/>
      <w:ind w:left="708"/>
      <w:jc w:val="both"/>
    </w:pPr>
    <w:rPr>
      <w:sz w:val="24"/>
      <w:szCs w:val="24"/>
      <w:lang w:eastAsia="ar-SA"/>
    </w:rPr>
  </w:style>
  <w:style w:type="paragraph" w:customStyle="1" w:styleId="ust">
    <w:name w:val="ust"/>
    <w:pPr>
      <w:suppressAutoHyphens/>
      <w:autoSpaceDE w:val="0"/>
      <w:autoSpaceDN w:val="0"/>
      <w:spacing w:before="60" w:after="60"/>
      <w:ind w:left="426" w:hanging="284"/>
      <w:jc w:val="both"/>
    </w:pPr>
    <w:rPr>
      <w:sz w:val="24"/>
      <w:szCs w:val="24"/>
    </w:rPr>
  </w:style>
  <w:style w:type="paragraph" w:styleId="Zwykytekst">
    <w:name w:val="Plain Text"/>
    <w:basedOn w:val="Normalny"/>
    <w:semiHidden/>
    <w:rPr>
      <w:rFonts w:ascii="Courier New" w:hAnsi="Courier New"/>
    </w:rPr>
  </w:style>
  <w:style w:type="paragraph" w:customStyle="1" w:styleId="Default">
    <w:name w:val="Default"/>
    <w:pPr>
      <w:autoSpaceDE w:val="0"/>
      <w:autoSpaceDN w:val="0"/>
      <w:adjustRightInd w:val="0"/>
    </w:pPr>
    <w:rPr>
      <w:rFonts w:ascii="NGNEKO+TimesNewRoman,Bold" w:hAnsi="NGNEKO+TimesNewRoman,Bold"/>
      <w:color w:val="000000"/>
      <w:sz w:val="24"/>
      <w:szCs w:val="24"/>
    </w:rPr>
  </w:style>
  <w:style w:type="character" w:styleId="UyteHipercze">
    <w:name w:val="FollowedHyperlink"/>
    <w:semiHidden/>
    <w:rPr>
      <w:color w:val="800080"/>
      <w:u w:val="single"/>
    </w:rPr>
  </w:style>
  <w:style w:type="paragraph" w:customStyle="1" w:styleId="Wypunktowaniekreska">
    <w:name w:val="Wypunktowanie kreska"/>
    <w:basedOn w:val="Normalny"/>
    <w:pPr>
      <w:numPr>
        <w:numId w:val="3"/>
      </w:numPr>
      <w:tabs>
        <w:tab w:val="left" w:pos="851"/>
      </w:tabs>
      <w:spacing w:after="60"/>
      <w:jc w:val="both"/>
    </w:pPr>
    <w:rPr>
      <w:sz w:val="24"/>
      <w:szCs w:val="24"/>
    </w:rPr>
  </w:style>
  <w:style w:type="character" w:customStyle="1" w:styleId="TytuZnak">
    <w:name w:val="Tytuł Znak"/>
    <w:link w:val="Tytu"/>
    <w:uiPriority w:val="10"/>
    <w:rsid w:val="00742354"/>
    <w:rPr>
      <w:b/>
      <w:sz w:val="40"/>
    </w:rPr>
  </w:style>
  <w:style w:type="character" w:customStyle="1" w:styleId="TekstpodstawowyZnak">
    <w:name w:val="Tekst podstawowy Znak"/>
    <w:aliases w:val="Treść Znak"/>
    <w:link w:val="Tekstpodstawowy"/>
    <w:rsid w:val="00D05082"/>
    <w:rPr>
      <w:rFonts w:ascii="Arial" w:hAnsi="Arial"/>
      <w:sz w:val="22"/>
    </w:rPr>
  </w:style>
  <w:style w:type="character" w:customStyle="1" w:styleId="NagwekZnak">
    <w:name w:val="Nagłówek Znak"/>
    <w:aliases w:val="Nagłówek strony Znak"/>
    <w:basedOn w:val="Domylnaczcionkaakapitu"/>
    <w:link w:val="Nagwek"/>
    <w:rsid w:val="0044208F"/>
  </w:style>
  <w:style w:type="paragraph" w:styleId="Akapitzlist">
    <w:name w:val="List Paragraph"/>
    <w:basedOn w:val="Normalny"/>
    <w:uiPriority w:val="99"/>
    <w:qFormat/>
    <w:rsid w:val="001E7D4D"/>
    <w:pPr>
      <w:ind w:left="708"/>
    </w:pPr>
  </w:style>
  <w:style w:type="character" w:customStyle="1" w:styleId="Tekstpodstawowy3Znak">
    <w:name w:val="Tekst podstawowy 3 Znak"/>
    <w:link w:val="Tekstpodstawowy3"/>
    <w:rsid w:val="003826A4"/>
    <w:rPr>
      <w:sz w:val="32"/>
    </w:rPr>
  </w:style>
  <w:style w:type="paragraph" w:customStyle="1" w:styleId="Znak1">
    <w:name w:val="Znak1"/>
    <w:basedOn w:val="Normalny"/>
    <w:rsid w:val="00964F99"/>
    <w:rPr>
      <w:sz w:val="24"/>
      <w:szCs w:val="24"/>
    </w:rPr>
  </w:style>
  <w:style w:type="table" w:styleId="Tabela-Siatka">
    <w:name w:val="Table Grid"/>
    <w:basedOn w:val="Standardowy"/>
    <w:rsid w:val="009B35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semiHidden/>
    <w:rsid w:val="00EE0933"/>
  </w:style>
  <w:style w:type="character" w:styleId="Odwoanieprzypisukocowego">
    <w:name w:val="endnote reference"/>
    <w:semiHidden/>
    <w:rsid w:val="00EE0933"/>
    <w:rPr>
      <w:vertAlign w:val="superscript"/>
    </w:rPr>
  </w:style>
  <w:style w:type="character" w:customStyle="1" w:styleId="StopkaZnak">
    <w:name w:val="Stopka Znak"/>
    <w:link w:val="Stopka"/>
    <w:rsid w:val="00D9186A"/>
    <w:rPr>
      <w:lang w:val="pl-PL" w:eastAsia="pl-PL" w:bidi="ar-SA"/>
    </w:rPr>
  </w:style>
  <w:style w:type="character" w:customStyle="1" w:styleId="HeaderChar">
    <w:name w:val="Header Char"/>
    <w:aliases w:val="Nagłówek strony Char"/>
    <w:locked/>
    <w:rsid w:val="00D9186A"/>
    <w:rPr>
      <w:rFonts w:ascii="Calibri" w:hAnsi="Calibri" w:cs="Times New Roman"/>
    </w:rPr>
  </w:style>
  <w:style w:type="character" w:customStyle="1" w:styleId="FooterChar">
    <w:name w:val="Footer Char"/>
    <w:locked/>
    <w:rsid w:val="00D9186A"/>
    <w:rPr>
      <w:rFonts w:ascii="Calibri" w:hAnsi="Calibri" w:cs="Times New Roman"/>
    </w:rPr>
  </w:style>
  <w:style w:type="paragraph" w:customStyle="1" w:styleId="pkt">
    <w:name w:val="pkt"/>
    <w:basedOn w:val="Normalny"/>
    <w:rsid w:val="008024A8"/>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408329">
      <w:bodyDiv w:val="1"/>
      <w:marLeft w:val="0"/>
      <w:marRight w:val="0"/>
      <w:marTop w:val="0"/>
      <w:marBottom w:val="0"/>
      <w:divBdr>
        <w:top w:val="none" w:sz="0" w:space="0" w:color="auto"/>
        <w:left w:val="none" w:sz="0" w:space="0" w:color="auto"/>
        <w:bottom w:val="none" w:sz="0" w:space="0" w:color="auto"/>
        <w:right w:val="none" w:sz="0" w:space="0" w:color="auto"/>
      </w:divBdr>
    </w:div>
    <w:div w:id="1412771319">
      <w:bodyDiv w:val="1"/>
      <w:marLeft w:val="0"/>
      <w:marRight w:val="0"/>
      <w:marTop w:val="0"/>
      <w:marBottom w:val="0"/>
      <w:divBdr>
        <w:top w:val="none" w:sz="0" w:space="0" w:color="auto"/>
        <w:left w:val="none" w:sz="0" w:space="0" w:color="auto"/>
        <w:bottom w:val="none" w:sz="0" w:space="0" w:color="auto"/>
        <w:right w:val="none" w:sz="0" w:space="0" w:color="auto"/>
      </w:divBdr>
    </w:div>
    <w:div w:id="1524704974">
      <w:bodyDiv w:val="1"/>
      <w:marLeft w:val="0"/>
      <w:marRight w:val="0"/>
      <w:marTop w:val="0"/>
      <w:marBottom w:val="0"/>
      <w:divBdr>
        <w:top w:val="none" w:sz="0" w:space="0" w:color="auto"/>
        <w:left w:val="none" w:sz="0" w:space="0" w:color="auto"/>
        <w:bottom w:val="none" w:sz="0" w:space="0" w:color="auto"/>
        <w:right w:val="none" w:sz="0" w:space="0" w:color="auto"/>
      </w:divBdr>
      <w:divsChild>
        <w:div w:id="1463886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zdmikp.bydgoszcz.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zdmikp.bydgoszcz.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mailto:monika.konopka@zdmikp.bydgoszcz.p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mailto:bogna.klimczewaska@zdmikp.bydgoszcz.pl"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cid:image002.jpg@01D15789.556B5A90" TargetMode="External"/><Relationship Id="rId1" Type="http://schemas.openxmlformats.org/officeDocument/2006/relationships/image" Target="media/image3.jpeg"/><Relationship Id="rId4" Type="http://schemas.openxmlformats.org/officeDocument/2006/relationships/hyperlink" Target="mailto:zarzad@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669</TotalTime>
  <Pages>22</Pages>
  <Words>9945</Words>
  <Characters>59676</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089 SIWZ</vt:lpstr>
    </vt:vector>
  </TitlesOfParts>
  <Company>ZDMiKP</Company>
  <LinksUpToDate>false</LinksUpToDate>
  <CharactersWithSpaces>69483</CharactersWithSpaces>
  <SharedDoc>false</SharedDoc>
  <HLinks>
    <vt:vector size="24" baseType="variant">
      <vt:variant>
        <vt:i4>3473460</vt:i4>
      </vt:variant>
      <vt:variant>
        <vt:i4>3</vt:i4>
      </vt:variant>
      <vt:variant>
        <vt:i4>0</vt:i4>
      </vt:variant>
      <vt:variant>
        <vt:i4>5</vt:i4>
      </vt:variant>
      <vt:variant>
        <vt:lpwstr>http://www.zdmikp.bydgoszcz.pl/</vt:lpwstr>
      </vt:variant>
      <vt:variant>
        <vt:lpwstr/>
      </vt:variant>
      <vt:variant>
        <vt:i4>3473460</vt:i4>
      </vt:variant>
      <vt:variant>
        <vt:i4>0</vt:i4>
      </vt:variant>
      <vt:variant>
        <vt:i4>0</vt:i4>
      </vt:variant>
      <vt:variant>
        <vt:i4>5</vt:i4>
      </vt:variant>
      <vt:variant>
        <vt:lpwstr>http://www.zdmikp.bydgoszcz.pl/</vt:lpwstr>
      </vt:variant>
      <vt:variant>
        <vt:lpwstr/>
      </vt:variant>
      <vt:variant>
        <vt:i4>3080263</vt:i4>
      </vt:variant>
      <vt:variant>
        <vt:i4>3</vt:i4>
      </vt:variant>
      <vt:variant>
        <vt:i4>0</vt:i4>
      </vt:variant>
      <vt:variant>
        <vt:i4>5</vt:i4>
      </vt:variant>
      <vt:variant>
        <vt:lpwstr>mailto:zarzad@zdmikp.bydgoszcz.pl</vt:lpwstr>
      </vt:variant>
      <vt:variant>
        <vt:lpwstr/>
      </vt:variant>
      <vt:variant>
        <vt:i4>2555973</vt:i4>
      </vt:variant>
      <vt:variant>
        <vt:i4>-1</vt:i4>
      </vt:variant>
      <vt:variant>
        <vt:i4>2128</vt:i4>
      </vt:variant>
      <vt:variant>
        <vt:i4>1</vt:i4>
      </vt:variant>
      <vt:variant>
        <vt:lpwstr>cid:image002.jpg@01D15789.556B5A90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089 SIWZ</dc:title>
  <dc:subject>budowa ulTuńczykowej i Skalarowej</dc:subject>
  <dc:creator>Bogna Klimczewska</dc:creator>
  <cp:keywords/>
  <cp:lastModifiedBy>Bogna Klimczewska</cp:lastModifiedBy>
  <cp:revision>8</cp:revision>
  <cp:lastPrinted>2016-09-22T11:13:00Z</cp:lastPrinted>
  <dcterms:created xsi:type="dcterms:W3CDTF">2016-09-28T05:15:00Z</dcterms:created>
  <dcterms:modified xsi:type="dcterms:W3CDTF">2016-09-30T17:24:00Z</dcterms:modified>
</cp:coreProperties>
</file>